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372"/>
        <w:gridCol w:w="6238"/>
        <w:gridCol w:w="2897"/>
      </w:tblGrid>
      <w:tr w:rsidR="00356BB9" w:rsidRPr="00B90FED" w14:paraId="016C2D27" w14:textId="77777777" w:rsidTr="1ED067D7">
        <w:trPr>
          <w:trHeight w:val="1692"/>
        </w:trPr>
        <w:tc>
          <w:tcPr>
            <w:tcW w:w="2372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6238" w:type="dxa"/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2897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1ED067D7">
        <w:trPr>
          <w:trHeight w:val="1221"/>
        </w:trPr>
        <w:tc>
          <w:tcPr>
            <w:tcW w:w="11507" w:type="dxa"/>
            <w:gridSpan w:val="3"/>
            <w:vAlign w:val="bottom"/>
          </w:tcPr>
          <w:p w14:paraId="521AE2A5" w14:textId="259772C1" w:rsidR="001A58E9" w:rsidRDefault="206C7966" w:rsidP="1ED067D7">
            <w:pPr>
              <w:pStyle w:val="Title"/>
              <w:rPr>
                <w:szCs w:val="72"/>
              </w:rPr>
            </w:pPr>
            <w:r w:rsidRPr="1ED067D7">
              <w:rPr>
                <w:szCs w:val="72"/>
              </w:rPr>
              <w:t>ACTIVITY PLAN</w:t>
            </w:r>
          </w:p>
        </w:tc>
      </w:tr>
      <w:tr w:rsidR="001A58E9" w14:paraId="53E70AF1" w14:textId="77777777" w:rsidTr="1ED067D7">
        <w:trPr>
          <w:trHeight w:val="357"/>
        </w:trPr>
        <w:tc>
          <w:tcPr>
            <w:tcW w:w="11507" w:type="dxa"/>
            <w:gridSpan w:val="3"/>
            <w:tcBorders>
              <w:bottom w:val="single" w:sz="18" w:space="0" w:color="FEDE00" w:themeColor="accent2"/>
            </w:tcBorders>
            <w:vAlign w:val="bottom"/>
          </w:tcPr>
          <w:p w14:paraId="7B3C5071" w14:textId="0B86B2C9" w:rsidR="001A58E9" w:rsidRPr="00825C42" w:rsidRDefault="7375F158" w:rsidP="1ED067D7">
            <w:pPr>
              <w:pStyle w:val="Heading1"/>
              <w:spacing w:line="259" w:lineRule="auto"/>
            </w:pPr>
            <w:r>
              <w:t>ACTIVITY PLAN</w:t>
            </w:r>
          </w:p>
        </w:tc>
      </w:tr>
      <w:tr w:rsidR="001A58E9" w14:paraId="20A717A6" w14:textId="77777777" w:rsidTr="1ED067D7">
        <w:trPr>
          <w:trHeight w:hRule="exact" w:val="226"/>
        </w:trPr>
        <w:tc>
          <w:tcPr>
            <w:tcW w:w="11507" w:type="dxa"/>
            <w:gridSpan w:val="3"/>
            <w:tcBorders>
              <w:top w:val="single" w:sz="18" w:space="0" w:color="FEDE00" w:themeColor="accent2"/>
            </w:tcBorders>
          </w:tcPr>
          <w:p w14:paraId="6CF225F5" w14:textId="3F987515" w:rsidR="00A110F6" w:rsidRPr="00E219DC" w:rsidRDefault="00A110F6" w:rsidP="75AA69DD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1ED06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3F8E23E4" w:rsidR="00E219DC" w:rsidRPr="001A58E9" w:rsidRDefault="5713A2AD" w:rsidP="75AA69DD">
            <w:pPr>
              <w:pStyle w:val="Heading2"/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203EF2BF" w:rsidR="00E219DC" w:rsidRPr="00BF79C6" w:rsidRDefault="5713A2AD" w:rsidP="75AA69DD">
            <w:pPr>
              <w:pStyle w:val="Heading2"/>
              <w:rPr>
                <w:lang w:val="lt-LT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5F9AFBCD" w:rsidR="385F1ED7" w:rsidRDefault="5713A2AD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00D21B46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1ED067D7">
        <w:trPr>
          <w:trHeight w:val="331"/>
        </w:trPr>
        <w:tc>
          <w:tcPr>
            <w:tcW w:w="3142" w:type="dxa"/>
          </w:tcPr>
          <w:p w14:paraId="75C79CBD" w14:textId="4BDC6323" w:rsidR="00E219DC" w:rsidRPr="000E696D" w:rsidRDefault="00D10F13" w:rsidP="00B14610">
            <w:pPr>
              <w:pStyle w:val="ContactInfo"/>
              <w:numPr>
                <w:ilvl w:val="0"/>
                <w:numId w:val="26"/>
              </w:numPr>
              <w:rPr>
                <w:rFonts w:ascii="Calibri" w:hAnsi="Calibri" w:cs="Calibri"/>
                <w:b w:val="0"/>
                <w:sz w:val="21"/>
                <w:szCs w:val="21"/>
              </w:rPr>
            </w:pPr>
            <w:r w:rsidRPr="00D10F13">
              <w:rPr>
                <w:rStyle w:val="normaltextrun"/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Environmental Awareness and Conservation</w:t>
            </w:r>
          </w:p>
        </w:tc>
        <w:tc>
          <w:tcPr>
            <w:tcW w:w="4181" w:type="dxa"/>
          </w:tcPr>
          <w:p w14:paraId="05D4F0B4" w14:textId="18CB3074" w:rsidR="00E219DC" w:rsidRPr="00B14610" w:rsidRDefault="00D10F13" w:rsidP="00B14610">
            <w:pPr>
              <w:pStyle w:val="ListParagraph"/>
              <w:numPr>
                <w:ilvl w:val="1"/>
                <w:numId w:val="26"/>
              </w:numPr>
              <w:rPr>
                <w:rFonts w:ascii="Calibri" w:hAnsi="Calibri" w:cs="Calibri"/>
                <w:sz w:val="21"/>
                <w:szCs w:val="21"/>
              </w:rPr>
            </w:pPr>
            <w:r w:rsidRPr="00B14610">
              <w:rPr>
                <w:rStyle w:val="normaltextrun"/>
                <w:rFonts w:ascii="Calibri" w:hAnsi="Calibri" w:cs="Calibri"/>
                <w:sz w:val="21"/>
                <w:szCs w:val="21"/>
              </w:rPr>
              <w:t>Biodiversity and Ecosystems</w:t>
            </w:r>
          </w:p>
        </w:tc>
        <w:tc>
          <w:tcPr>
            <w:tcW w:w="4197" w:type="dxa"/>
          </w:tcPr>
          <w:p w14:paraId="067D010B" w14:textId="6F19BB7F" w:rsidR="385F1ED7" w:rsidRPr="00B14610" w:rsidRDefault="008D232E" w:rsidP="00B14610">
            <w:pPr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B1461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Nature in a Bottle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75AA69DD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2AC6EB4D" w:rsidR="00825C42" w:rsidRPr="00825C42" w:rsidRDefault="27E3E6C7" w:rsidP="75AA69DD">
            <w:pPr>
              <w:pStyle w:val="Heading1"/>
            </w:pPr>
            <w:r w:rsidRPr="75AA69DD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75AA69DD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1613"/>
        <w:gridCol w:w="9907"/>
      </w:tblGrid>
      <w:tr w:rsidR="008A2200" w:rsidRPr="001A58E9" w14:paraId="58BCA957" w14:textId="77777777" w:rsidTr="75AA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Heading2"/>
            </w:pPr>
          </w:p>
        </w:tc>
      </w:tr>
      <w:tr w:rsidR="008A2200" w14:paraId="73852FB8" w14:textId="77777777" w:rsidTr="75AA69DD">
        <w:trPr>
          <w:trHeight w:val="993"/>
        </w:trPr>
        <w:tc>
          <w:tcPr>
            <w:tcW w:w="2880" w:type="dxa"/>
          </w:tcPr>
          <w:p w14:paraId="75B6FACE" w14:textId="0B7C9B15" w:rsidR="385F1ED7" w:rsidRDefault="6E9D5F87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0AE57D0B" w14:textId="1C0E888F" w:rsidR="008D232E" w:rsidRDefault="008D232E" w:rsidP="008D232E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r w:rsidRPr="008D232E">
              <w:rPr>
                <w:rFonts w:ascii="Calibri" w:hAnsi="Calibri" w:cs="Calibri"/>
                <w:bCs/>
                <w:sz w:val="21"/>
                <w:szCs w:val="21"/>
              </w:rPr>
              <w:t xml:space="preserve">Two main processes are being studied here: photosynthesis and respiration. </w:t>
            </w:r>
            <w:r w:rsidR="00A13D08">
              <w:rPr>
                <w:rFonts w:ascii="Calibri" w:hAnsi="Calibri" w:cs="Calibri"/>
                <w:bCs/>
                <w:sz w:val="21"/>
                <w:szCs w:val="21"/>
              </w:rPr>
              <w:t>Students read and discuss any previous knowledge and experience.</w:t>
            </w:r>
          </w:p>
          <w:p w14:paraId="4618BA18" w14:textId="6B636AE9" w:rsidR="008D232E" w:rsidRDefault="00000000" w:rsidP="008D232E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hyperlink r:id="rId11" w:history="1">
              <w:r w:rsidR="00A13D08" w:rsidRPr="004D27C8">
                <w:rPr>
                  <w:rStyle w:val="Hyperlink"/>
                  <w:rFonts w:ascii="Calibri" w:hAnsi="Calibri" w:cs="Calibri"/>
                  <w:b/>
                  <w:bCs/>
                  <w:sz w:val="21"/>
                  <w:szCs w:val="21"/>
                </w:rPr>
                <w:t>http://www.bbc.co.uk/schools/gcsebitesize/science/add_ocr_gateway/green_world/photosynthesisrev1.shtml</w:t>
              </w:r>
            </w:hyperlink>
          </w:p>
          <w:p w14:paraId="74B7BDD1" w14:textId="77777777" w:rsidR="008D232E" w:rsidRDefault="00DB16F2" w:rsidP="008D232E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>Students watch a video on making a terrarium (Duration: 9:00 minutes)</w:t>
            </w:r>
          </w:p>
          <w:p w14:paraId="584AE181" w14:textId="1A9FB198" w:rsidR="00DB16F2" w:rsidRPr="008D232E" w:rsidRDefault="00000000" w:rsidP="00DB16F2">
            <w:pPr>
              <w:pStyle w:val="ContactInfo"/>
              <w:rPr>
                <w:rFonts w:ascii="Calibri" w:hAnsi="Calibri" w:cs="Calibri"/>
                <w:bCs/>
                <w:sz w:val="21"/>
                <w:szCs w:val="21"/>
              </w:rPr>
            </w:pPr>
            <w:hyperlink r:id="rId12" w:history="1">
              <w:r w:rsidR="00DB16F2" w:rsidRPr="004D27C8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https://www.youtube.com/watch?v=7Lg4tzkHgVo&amp;t=7s</w:t>
              </w:r>
            </w:hyperlink>
          </w:p>
        </w:tc>
      </w:tr>
      <w:tr w:rsidR="005901FE" w14:paraId="49AAB676" w14:textId="77777777" w:rsidTr="00A13D08">
        <w:trPr>
          <w:trHeight w:val="546"/>
        </w:trPr>
        <w:tc>
          <w:tcPr>
            <w:tcW w:w="2880" w:type="dxa"/>
          </w:tcPr>
          <w:p w14:paraId="15F5E65D" w14:textId="540698AA" w:rsidR="005901FE" w:rsidRPr="385F1ED7" w:rsidRDefault="7D955B3C" w:rsidP="00A13D08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14:paraId="15932979" w14:textId="559B0A82" w:rsidR="005901FE" w:rsidRPr="000E696D" w:rsidRDefault="00A13D08" w:rsidP="000E696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A lab/ chemistry classroom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75AA69DD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754C44C4" w:rsidR="00825C42" w:rsidRPr="00825C42" w:rsidRDefault="35C3E026" w:rsidP="75AA69DD">
            <w:pPr>
              <w:pStyle w:val="Heading1"/>
            </w:pPr>
            <w:r w:rsidRPr="75AA69DD">
              <w:rPr>
                <w:rFonts w:ascii="Calibri" w:eastAsia="Calibri" w:hAnsi="Calibri" w:cs="Calibri"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75AA69DD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75AA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Heading2"/>
            </w:pPr>
          </w:p>
        </w:tc>
      </w:tr>
      <w:tr w:rsidR="00EC1F4E" w14:paraId="237AB4C7" w14:textId="77777777" w:rsidTr="75AA69DD">
        <w:trPr>
          <w:trHeight w:val="993"/>
        </w:trPr>
        <w:tc>
          <w:tcPr>
            <w:tcW w:w="2880" w:type="dxa"/>
          </w:tcPr>
          <w:p w14:paraId="1650035C" w14:textId="355744C4" w:rsidR="385F1ED7" w:rsidRDefault="35C3E026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670FAC9E" w14:textId="77777777" w:rsidR="00A13D08" w:rsidRDefault="008D232E" w:rsidP="00A13D08">
            <w:pPr>
              <w:rPr>
                <w:rFonts w:ascii="Calibri" w:hAnsi="Calibri" w:cs="Calibri"/>
                <w:sz w:val="21"/>
                <w:szCs w:val="21"/>
              </w:rPr>
            </w:pPr>
            <w:r w:rsidRPr="008D232E">
              <w:rPr>
                <w:rFonts w:ascii="Calibri" w:hAnsi="Calibri" w:cs="Calibri"/>
                <w:sz w:val="21"/>
                <w:szCs w:val="21"/>
              </w:rPr>
              <w:t>Stoppered glass jar</w:t>
            </w:r>
            <w:r w:rsidR="00A13D08">
              <w:rPr>
                <w:rFonts w:ascii="Calibri" w:hAnsi="Calibri" w:cs="Calibri"/>
                <w:sz w:val="21"/>
                <w:szCs w:val="21"/>
              </w:rPr>
              <w:t>, Pe</w:t>
            </w:r>
            <w:r w:rsidRPr="008D232E">
              <w:rPr>
                <w:rFonts w:ascii="Calibri" w:hAnsi="Calibri" w:cs="Calibri"/>
                <w:sz w:val="21"/>
                <w:szCs w:val="21"/>
              </w:rPr>
              <w:t>bbles</w:t>
            </w:r>
            <w:r w:rsidR="00A13D08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8D232E">
              <w:rPr>
                <w:rFonts w:ascii="Calibri" w:hAnsi="Calibri" w:cs="Calibri"/>
                <w:sz w:val="21"/>
                <w:szCs w:val="21"/>
              </w:rPr>
              <w:t>Compost</w:t>
            </w:r>
            <w:r w:rsidR="00A13D08">
              <w:rPr>
                <w:rFonts w:ascii="Calibri" w:hAnsi="Calibri" w:cs="Calibri"/>
                <w:sz w:val="21"/>
                <w:szCs w:val="21"/>
              </w:rPr>
              <w:t>, R</w:t>
            </w:r>
            <w:r w:rsidRPr="008D232E">
              <w:rPr>
                <w:rFonts w:ascii="Calibri" w:hAnsi="Calibri" w:cs="Calibri"/>
                <w:sz w:val="21"/>
                <w:szCs w:val="21"/>
              </w:rPr>
              <w:t>ocks</w:t>
            </w:r>
            <w:r w:rsidR="00A13D08">
              <w:rPr>
                <w:rFonts w:ascii="Calibri" w:hAnsi="Calibri" w:cs="Calibri"/>
                <w:sz w:val="21"/>
                <w:szCs w:val="21"/>
              </w:rPr>
              <w:t>, Seeds/</w:t>
            </w:r>
            <w:proofErr w:type="spellStart"/>
            <w:r w:rsidR="00A13D08">
              <w:rPr>
                <w:rFonts w:ascii="Calibri" w:hAnsi="Calibri" w:cs="Calibri"/>
                <w:sz w:val="21"/>
                <w:szCs w:val="21"/>
              </w:rPr>
              <w:t>p</w:t>
            </w:r>
            <w:r w:rsidRPr="008D232E">
              <w:rPr>
                <w:rFonts w:ascii="Calibri" w:hAnsi="Calibri" w:cs="Calibri"/>
                <w:sz w:val="21"/>
                <w:szCs w:val="21"/>
              </w:rPr>
              <w:t>lantlings</w:t>
            </w:r>
            <w:proofErr w:type="spellEnd"/>
            <w:r w:rsidR="00A13D08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8D232E">
              <w:rPr>
                <w:rFonts w:ascii="Calibri" w:hAnsi="Calibri" w:cs="Calibri"/>
                <w:sz w:val="21"/>
                <w:szCs w:val="21"/>
              </w:rPr>
              <w:t>Water</w:t>
            </w:r>
            <w:r w:rsidR="00A13D08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8D232E">
              <w:rPr>
                <w:rFonts w:ascii="Calibri" w:hAnsi="Calibri" w:cs="Calibri"/>
                <w:sz w:val="21"/>
                <w:szCs w:val="21"/>
              </w:rPr>
              <w:t>Ants/woodlice/worms</w:t>
            </w:r>
            <w:r w:rsidR="00A13D08">
              <w:rPr>
                <w:rFonts w:ascii="Calibri" w:hAnsi="Calibri" w:cs="Calibri"/>
                <w:sz w:val="21"/>
                <w:szCs w:val="21"/>
              </w:rPr>
              <w:t xml:space="preserve">, </w:t>
            </w:r>
          </w:p>
          <w:p w14:paraId="2F7EBC5E" w14:textId="23ED70DE" w:rsidR="00EC1F4E" w:rsidRPr="000E696D" w:rsidRDefault="00A13D08" w:rsidP="00A13D08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</w:t>
            </w:r>
            <w:r w:rsidR="008D232E" w:rsidRPr="008D232E">
              <w:rPr>
                <w:rFonts w:ascii="Calibri" w:hAnsi="Calibri" w:cs="Calibri"/>
                <w:sz w:val="21"/>
                <w:szCs w:val="21"/>
              </w:rPr>
              <w:t>oil</w:t>
            </w:r>
            <w:r>
              <w:rPr>
                <w:rFonts w:ascii="Calibri" w:hAnsi="Calibri" w:cs="Calibri"/>
                <w:sz w:val="21"/>
                <w:szCs w:val="21"/>
              </w:rPr>
              <w:t>, B</w:t>
            </w:r>
            <w:r w:rsidR="008D232E" w:rsidRPr="008D232E">
              <w:rPr>
                <w:rFonts w:ascii="Calibri" w:hAnsi="Calibri" w:cs="Calibri"/>
                <w:sz w:val="21"/>
                <w:szCs w:val="21"/>
              </w:rPr>
              <w:t>owl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00A13D08">
        <w:trPr>
          <w:trHeight w:val="315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2A8DF0D" w14:textId="6EFF1CC2" w:rsidR="00825C42" w:rsidRPr="00825C42" w:rsidRDefault="00825C42" w:rsidP="001960E4">
            <w:pPr>
              <w:pStyle w:val="Heading1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1ED06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Heading2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Heading2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Heading2"/>
            </w:pPr>
          </w:p>
        </w:tc>
      </w:tr>
      <w:tr w:rsidR="00B83AB0" w14:paraId="6B5C7FB9" w14:textId="77777777" w:rsidTr="1ED067D7">
        <w:trPr>
          <w:trHeight w:val="331"/>
        </w:trPr>
        <w:tc>
          <w:tcPr>
            <w:tcW w:w="2115" w:type="dxa"/>
          </w:tcPr>
          <w:p w14:paraId="51B86520" w14:textId="3E57C8CA" w:rsidR="385F1ED7" w:rsidRDefault="73A32176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79D46BD4" w14:textId="77777777" w:rsidR="008D232E" w:rsidRPr="008D232E" w:rsidRDefault="008D232E" w:rsidP="008D232E">
            <w:pPr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D232E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To understand the process of photosynthesis.</w:t>
            </w:r>
          </w:p>
          <w:p w14:paraId="50AAE25C" w14:textId="77777777" w:rsidR="385F1ED7" w:rsidRDefault="008D232E" w:rsidP="008D232E">
            <w:pPr>
              <w:spacing w:before="0" w:after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D232E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To understand the process of decomposition by detritivores.</w:t>
            </w:r>
          </w:p>
          <w:p w14:paraId="4FB7EB20" w14:textId="05275314" w:rsidR="00A13D08" w:rsidRPr="00957439" w:rsidRDefault="00A13D08" w:rsidP="008D232E">
            <w:pPr>
              <w:spacing w:before="0" w:after="0"/>
            </w:pP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1ED067D7">
        <w:trPr>
          <w:trHeight w:val="331"/>
        </w:trPr>
        <w:tc>
          <w:tcPr>
            <w:tcW w:w="2115" w:type="dxa"/>
          </w:tcPr>
          <w:p w14:paraId="60A72399" w14:textId="08DCA07E" w:rsidR="385F1ED7" w:rsidRDefault="57056993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73FCF107" w14:textId="5EC28883" w:rsidR="00B8009A" w:rsidRDefault="00B8009A" w:rsidP="00B8009A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5B6579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Activity </w:t>
            </w:r>
            <w:r w:rsidR="00A13D08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1</w:t>
            </w:r>
            <w:r w:rsidR="005D4C0E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:</w:t>
            </w:r>
            <w:r w:rsidR="00A13D08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5D4C0E" w:rsidRPr="005D4C0E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Making a terrarium </w:t>
            </w:r>
            <w:r w:rsidR="00A13D08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(</w:t>
            </w:r>
            <w:r w:rsidR="00890B82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Duration: 80</w:t>
            </w:r>
            <w:r w:rsidR="00890B82" w:rsidRPr="00890B82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min.)</w:t>
            </w:r>
          </w:p>
          <w:p w14:paraId="38FFB633" w14:textId="4031CD3D" w:rsidR="00EC748B" w:rsidRDefault="000972CD" w:rsidP="005D4C0E">
            <w:pPr>
              <w:jc w:val="both"/>
              <w:rPr>
                <w:rFonts w:ascii="Calibri" w:eastAsia="Times New Roman" w:hAnsi="Calibri" w:cs="Calibri"/>
                <w:color w:val="202124"/>
                <w:kern w:val="0"/>
                <w:sz w:val="21"/>
                <w:szCs w:val="21"/>
                <w:lang w:val="mk-MK"/>
              </w:rPr>
            </w:pPr>
            <w:r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Theoretical part:</w:t>
            </w:r>
            <w:r w:rsidR="005D4C0E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EC748B" w:rsidRPr="00EC748B">
              <w:rPr>
                <w:rFonts w:ascii="Calibri" w:eastAsia="Times New Roman" w:hAnsi="Calibri" w:cs="Calibri"/>
                <w:i/>
                <w:color w:val="202124"/>
                <w:kern w:val="0"/>
                <w:sz w:val="21"/>
                <w:szCs w:val="21"/>
              </w:rPr>
              <w:t>Introduction discussion</w:t>
            </w:r>
            <w:r w:rsidR="00EC748B" w:rsidRPr="00EC748B">
              <w:rPr>
                <w:rFonts w:ascii="Calibri" w:eastAsia="Times New Roman" w:hAnsi="Calibri" w:cs="Calibri"/>
                <w:color w:val="202124"/>
                <w:kern w:val="0"/>
                <w:sz w:val="21"/>
                <w:szCs w:val="21"/>
                <w:lang w:val="mk-MK"/>
              </w:rPr>
              <w:t xml:space="preserve">: (10 </w:t>
            </w:r>
            <w:r w:rsidR="00EC748B" w:rsidRPr="00EC748B">
              <w:rPr>
                <w:rFonts w:ascii="Calibri" w:eastAsia="Times New Roman" w:hAnsi="Calibri" w:cs="Calibri"/>
                <w:color w:val="202124"/>
                <w:kern w:val="0"/>
                <w:sz w:val="21"/>
                <w:szCs w:val="21"/>
              </w:rPr>
              <w:t>minutes</w:t>
            </w:r>
            <w:r w:rsidR="00EC748B" w:rsidRPr="00EC748B">
              <w:rPr>
                <w:rFonts w:ascii="Calibri" w:eastAsia="Times New Roman" w:hAnsi="Calibri" w:cs="Calibri"/>
                <w:color w:val="202124"/>
                <w:kern w:val="0"/>
                <w:sz w:val="21"/>
                <w:szCs w:val="21"/>
                <w:lang w:val="mk-MK"/>
              </w:rPr>
              <w:t>)</w:t>
            </w:r>
          </w:p>
          <w:p w14:paraId="48414A7A" w14:textId="58DEEB95" w:rsidR="000972CD" w:rsidRPr="008077C5" w:rsidRDefault="000972CD" w:rsidP="00EC7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  <w:rPr>
                <w:rFonts w:ascii="Calibri" w:eastAsia="Times New Roman" w:hAnsi="Calibri" w:cs="Calibri"/>
                <w:b/>
                <w:color w:val="202124"/>
                <w:kern w:val="0"/>
                <w:sz w:val="21"/>
                <w:szCs w:val="21"/>
              </w:rPr>
            </w:pPr>
            <w:r w:rsidRPr="008077C5">
              <w:rPr>
                <w:rFonts w:ascii="Calibri" w:eastAsia="Times New Roman" w:hAnsi="Calibri" w:cs="Calibri"/>
                <w:b/>
                <w:color w:val="202124"/>
                <w:kern w:val="0"/>
                <w:sz w:val="21"/>
                <w:szCs w:val="21"/>
              </w:rPr>
              <w:t>The teacher introduces the students to the steps of making the terrarium</w:t>
            </w:r>
          </w:p>
          <w:p w14:paraId="261EA2BA" w14:textId="74FC2E62" w:rsidR="00B8009A" w:rsidRPr="00B8009A" w:rsidRDefault="00B8009A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Step 1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: </w:t>
            </w: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Clean the glass jar and add a layer of rocks, pebbles and soil to the bottom of the jar (preferably in that order).</w:t>
            </w:r>
          </w:p>
          <w:p w14:paraId="5F44075A" w14:textId="5A0F1D22" w:rsidR="00B8009A" w:rsidRPr="00B8009A" w:rsidRDefault="00B8009A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Step 2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: </w:t>
            </w: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In a bowl, dampen the compost and place a layer over the soil.</w:t>
            </w:r>
          </w:p>
          <w:p w14:paraId="4CA7DCB2" w14:textId="2DEFC6BD" w:rsidR="00B8009A" w:rsidRPr="00B8009A" w:rsidRDefault="00B8009A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lastRenderedPageBreak/>
              <w:t>Step 3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: </w:t>
            </w: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Select a small number of seeds/seedlings and embed them into the soil. (If using seeds, ensure that they are placed deep enough and if using </w:t>
            </w:r>
            <w:proofErr w:type="spellStart"/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plantlings</w:t>
            </w:r>
            <w:proofErr w:type="spellEnd"/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make sure that the roots are fully embedded within the soil).</w:t>
            </w:r>
          </w:p>
          <w:p w14:paraId="356BAF1B" w14:textId="5AFB1EC1" w:rsidR="00B8009A" w:rsidRPr="00B8009A" w:rsidRDefault="00B8009A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Step 4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: </w:t>
            </w: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Pour a small amount of water over the compost.</w:t>
            </w:r>
          </w:p>
          <w:p w14:paraId="0C15E052" w14:textId="789D02D6" w:rsidR="00B8009A" w:rsidRPr="00B8009A" w:rsidRDefault="00B8009A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Step 5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: </w:t>
            </w:r>
            <w:r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Place a few insects on the soil.</w:t>
            </w:r>
          </w:p>
          <w:p w14:paraId="609404BE" w14:textId="2B89468A" w:rsidR="00B8009A" w:rsidRDefault="00A13D08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Step 6: </w:t>
            </w:r>
            <w:r w:rsidR="00B8009A"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Seal the container and place in a </w:t>
            </w:r>
            <w:proofErr w:type="spellStart"/>
            <w:proofErr w:type="gramStart"/>
            <w:r w:rsidR="00B8009A"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well lit</w:t>
            </w:r>
            <w:proofErr w:type="spellEnd"/>
            <w:proofErr w:type="gramEnd"/>
            <w:r w:rsidR="00B8009A"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area.</w:t>
            </w:r>
          </w:p>
          <w:p w14:paraId="4C63D6A7" w14:textId="77777777" w:rsidR="008077C5" w:rsidRDefault="008077C5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  <w:p w14:paraId="51273386" w14:textId="77777777" w:rsidR="008077C5" w:rsidRPr="005B6579" w:rsidRDefault="008077C5" w:rsidP="008077C5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8077C5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The students start making the terrarium, following the steps according to the teacher's instructions</w:t>
            </w:r>
          </w:p>
          <w:p w14:paraId="17EA938C" w14:textId="77777777" w:rsidR="008077C5" w:rsidRDefault="008077C5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  <w:p w14:paraId="55565766" w14:textId="665788CA" w:rsidR="00B8009A" w:rsidRPr="005B6579" w:rsidRDefault="00B8009A" w:rsidP="00B8009A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5B6579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Activity </w:t>
            </w:r>
            <w:r w:rsidR="00A13D08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2</w:t>
            </w:r>
            <w:r w:rsidR="005D4C0E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  <w:lang w:val="mk-MK"/>
              </w:rPr>
              <w:t xml:space="preserve">: </w:t>
            </w:r>
            <w:r w:rsidR="005D4C0E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D</w:t>
            </w:r>
            <w:r w:rsidR="005D4C0E" w:rsidRPr="005D4C0E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iscussion</w:t>
            </w:r>
            <w:r w:rsidR="00A13D08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890B82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(Duration: </w:t>
            </w:r>
            <w:r w:rsidR="00A13D08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5</w:t>
            </w:r>
            <w:r w:rsidR="00890B82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0</w:t>
            </w:r>
            <w:r w:rsidR="00890B82" w:rsidRPr="00890B82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min.)</w:t>
            </w:r>
          </w:p>
          <w:p w14:paraId="1C81E764" w14:textId="545F27A1" w:rsidR="002142FE" w:rsidRDefault="002142FE" w:rsidP="00B8009A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  <w:p w14:paraId="1931543C" w14:textId="7D4F0846" w:rsidR="00A13D08" w:rsidRPr="00A13D08" w:rsidRDefault="000972CD" w:rsidP="00A13D08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0972CD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The teacher discus</w:t>
            </w:r>
            <w:r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ses and analyzes </w:t>
            </w:r>
            <w:r w:rsidR="00A13D08" w:rsidRP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connected topics: </w:t>
            </w:r>
            <w:r w:rsidR="00A13D08"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Photosynthesis</w:t>
            </w:r>
            <w:r w:rsidR="00A13D08" w:rsidRP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, 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chloroplast/</w:t>
            </w:r>
            <w:r w:rsidR="00A13D08" w:rsidRPr="00B8009A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chlorophyll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, </w:t>
            </w:r>
            <w:r w:rsidR="00A13D08" w:rsidRP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formation of 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oxygen as byproduct, respiration, decay process</w:t>
            </w:r>
            <w:r w:rsidR="00A13D08" w:rsidRP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. </w:t>
            </w:r>
          </w:p>
          <w:p w14:paraId="14794F93" w14:textId="79389727" w:rsidR="00A13D08" w:rsidRPr="00A13D08" w:rsidRDefault="00A13D08" w:rsidP="00A13D08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Students discuss what they witnessed, what they produced, how was it achieved. </w:t>
            </w:r>
          </w:p>
          <w:p w14:paraId="0CEE82B6" w14:textId="77777777" w:rsidR="00A13D08" w:rsidRPr="00A13D08" w:rsidRDefault="00A13D08" w:rsidP="00A13D08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</w:p>
          <w:p w14:paraId="35193E75" w14:textId="77777777" w:rsidR="00A13D08" w:rsidRPr="00A13D08" w:rsidRDefault="00A13D08" w:rsidP="00A13D08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A13D08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Example questions (reflection):</w:t>
            </w:r>
          </w:p>
          <w:p w14:paraId="527E5848" w14:textId="03BBC598" w:rsidR="002142FE" w:rsidRPr="002142FE" w:rsidRDefault="002142FE" w:rsidP="002142FE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A13D08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Why is the system sealed?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142F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To prevent gases from escaping.</w:t>
            </w:r>
          </w:p>
          <w:p w14:paraId="626BE12B" w14:textId="00C5E770" w:rsidR="002142FE" w:rsidRPr="002142FE" w:rsidRDefault="002142FE" w:rsidP="002142FE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A13D08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Why should the container be placed in direct sunlight?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142F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To allow the plants to </w:t>
            </w:r>
            <w:proofErr w:type="spellStart"/>
            <w:r w:rsidRPr="002142F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photosynthesise</w:t>
            </w:r>
            <w:proofErr w:type="spellEnd"/>
            <w:r w:rsidRPr="002142F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.</w:t>
            </w:r>
          </w:p>
          <w:p w14:paraId="0E61915F" w14:textId="74FE7D2D" w:rsidR="002142FE" w:rsidRPr="002142FE" w:rsidRDefault="002142FE" w:rsidP="002142FE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A13D08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Why should the container be transparent?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142F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To allow light to pass through in order to reach the plants.</w:t>
            </w:r>
          </w:p>
          <w:p w14:paraId="72582060" w14:textId="64CF197F" w:rsidR="002142FE" w:rsidRPr="002142FE" w:rsidRDefault="002142FE" w:rsidP="002142FE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A13D08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Why do we add both soil and compost?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142F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To aerate the soil for the roots.</w:t>
            </w:r>
          </w:p>
          <w:p w14:paraId="435041D2" w14:textId="0FA79FC0" w:rsidR="00B8009A" w:rsidRDefault="002142FE" w:rsidP="002142FE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A13D08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Why do we add the insects?</w:t>
            </w:r>
            <w:r w:rsidR="00A13D08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142F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To break up decaying material and increase the nutrient content within the soil.</w:t>
            </w:r>
          </w:p>
          <w:p w14:paraId="1B2E7239" w14:textId="77777777" w:rsidR="005B6579" w:rsidRDefault="005B6579" w:rsidP="002142FE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  <w:p w14:paraId="0F449126" w14:textId="175A49DE" w:rsidR="005B6579" w:rsidRDefault="00A13D08" w:rsidP="002142FE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Additional tips</w:t>
            </w:r>
          </w:p>
          <w:p w14:paraId="1868A710" w14:textId="77777777" w:rsidR="005B6579" w:rsidRPr="005B6579" w:rsidRDefault="005B6579" w:rsidP="005B6579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5B6579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Try covering the container with foil or cardboard paper – the terrarium should not grow.</w:t>
            </w:r>
          </w:p>
          <w:p w14:paraId="35E803BA" w14:textId="34DAF9BB" w:rsidR="005B6579" w:rsidRPr="005B6579" w:rsidRDefault="005B6579" w:rsidP="005B6579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5B6579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Investigate the rate of plant growth by exposing the terrarium to different types of light sources (natural, UV, artificial, LEDs </w:t>
            </w:r>
            <w:proofErr w:type="spellStart"/>
            <w:r w:rsidRPr="005B6579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etc</w:t>
            </w:r>
            <w:proofErr w:type="spellEnd"/>
            <w:r w:rsidRPr="005B6579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).</w:t>
            </w:r>
          </w:p>
          <w:p w14:paraId="7A4B7E21" w14:textId="4A76C8EB" w:rsidR="00A13D08" w:rsidRPr="00A13D08" w:rsidRDefault="005B6579" w:rsidP="00DB16F2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5B6579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Try growing the terrarium without the rock layer or without the insects and observe how this influences the microcosm.</w:t>
            </w: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1ED067D7">
        <w:trPr>
          <w:trHeight w:val="331"/>
        </w:trPr>
        <w:tc>
          <w:tcPr>
            <w:tcW w:w="2115" w:type="dxa"/>
          </w:tcPr>
          <w:p w14:paraId="2FCCF79A" w14:textId="7B55FD6C" w:rsidR="385F1ED7" w:rsidRDefault="7A43794A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3CEA12BB" w14:textId="27A1BAD4" w:rsidR="00B8009A" w:rsidRPr="00B8009A" w:rsidRDefault="00B8009A" w:rsidP="00B8009A">
            <w:pPr>
              <w:pStyle w:val="NoSpacing"/>
              <w:jc w:val="both"/>
              <w:rPr>
                <w:rFonts w:ascii="Calibri" w:hAnsi="Calibri" w:cs="Times New Roman"/>
                <w:sz w:val="21"/>
                <w:szCs w:val="21"/>
                <w:lang w:val="lt-LT" w:eastAsia="lt-LT"/>
              </w:rPr>
            </w:pPr>
            <w:r w:rsidRPr="00B8009A">
              <w:rPr>
                <w:rFonts w:ascii="Calibri" w:hAnsi="Calibri" w:cs="Times New Roman"/>
                <w:sz w:val="21"/>
                <w:szCs w:val="21"/>
                <w:lang w:val="lt-LT" w:eastAsia="lt-LT"/>
              </w:rPr>
              <w:t xml:space="preserve">The final result is evaluated with a grade. </w:t>
            </w:r>
          </w:p>
          <w:p w14:paraId="7ADD6978" w14:textId="77777777" w:rsidR="00B8009A" w:rsidRPr="00B8009A" w:rsidRDefault="00B8009A" w:rsidP="00B8009A">
            <w:pPr>
              <w:pStyle w:val="NoSpacing"/>
              <w:jc w:val="both"/>
              <w:rPr>
                <w:rFonts w:ascii="Calibri" w:hAnsi="Calibri" w:cs="Times New Roman"/>
                <w:sz w:val="21"/>
                <w:szCs w:val="21"/>
                <w:lang w:val="lt-LT" w:eastAsia="lt-LT"/>
              </w:rPr>
            </w:pPr>
            <w:r w:rsidRPr="00B8009A">
              <w:rPr>
                <w:rFonts w:ascii="Calibri" w:hAnsi="Calibri" w:cs="Times New Roman"/>
                <w:sz w:val="21"/>
                <w:szCs w:val="21"/>
                <w:lang w:val="lt-LT" w:eastAsia="lt-LT"/>
              </w:rPr>
              <w:t>All students in the class can be included in the evaluation.</w:t>
            </w:r>
          </w:p>
          <w:p w14:paraId="1B24231F" w14:textId="77777777" w:rsidR="00B8009A" w:rsidRPr="00B8009A" w:rsidRDefault="00B8009A" w:rsidP="00B8009A">
            <w:pPr>
              <w:pStyle w:val="NoSpacing"/>
              <w:jc w:val="both"/>
              <w:rPr>
                <w:rFonts w:ascii="Calibri" w:hAnsi="Calibri" w:cs="Times New Roman"/>
                <w:sz w:val="21"/>
                <w:szCs w:val="21"/>
                <w:lang w:val="lt-LT" w:eastAsia="lt-LT"/>
              </w:rPr>
            </w:pPr>
            <w:r w:rsidRPr="00B8009A">
              <w:rPr>
                <w:rFonts w:ascii="Calibri" w:hAnsi="Calibri" w:cs="Times New Roman"/>
                <w:sz w:val="21"/>
                <w:szCs w:val="21"/>
                <w:lang w:val="lt-LT" w:eastAsia="lt-LT"/>
              </w:rPr>
              <w:t>Each student independently evaluates his contribution to the work.</w:t>
            </w:r>
          </w:p>
          <w:p w14:paraId="54641FEC" w14:textId="77777777" w:rsidR="00B8009A" w:rsidRPr="00B8009A" w:rsidRDefault="00B8009A" w:rsidP="00B8009A">
            <w:pPr>
              <w:pStyle w:val="NoSpacing"/>
              <w:jc w:val="both"/>
              <w:rPr>
                <w:rFonts w:ascii="Calibri" w:hAnsi="Calibri" w:cs="Times New Roman"/>
                <w:sz w:val="21"/>
                <w:szCs w:val="21"/>
                <w:lang w:val="lt-LT" w:eastAsia="lt-LT"/>
              </w:rPr>
            </w:pPr>
            <w:r w:rsidRPr="00B8009A">
              <w:rPr>
                <w:rFonts w:ascii="Calibri" w:hAnsi="Calibri" w:cs="Times New Roman"/>
                <w:sz w:val="21"/>
                <w:szCs w:val="21"/>
                <w:lang w:val="lt-LT" w:eastAsia="lt-LT"/>
              </w:rPr>
              <w:t>Students can compete for the best-made terrarium through online voting and questionnaires.</w:t>
            </w:r>
          </w:p>
          <w:p w14:paraId="280F2509" w14:textId="4727A6B1" w:rsidR="00A13D08" w:rsidRPr="00837525" w:rsidRDefault="00B8009A" w:rsidP="005D4C0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1"/>
                <w:szCs w:val="21"/>
              </w:rPr>
            </w:pPr>
            <w:r w:rsidRPr="00B8009A">
              <w:rPr>
                <w:rFonts w:ascii="Calibri" w:hAnsi="Calibri"/>
                <w:sz w:val="21"/>
                <w:szCs w:val="21"/>
              </w:rPr>
              <w:t>The assessment takes into account: the terrarium (its design, decoration, number of plants used), description, cost calculation and conclusions.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1ED067D7">
        <w:trPr>
          <w:trHeight w:val="331"/>
        </w:trPr>
        <w:tc>
          <w:tcPr>
            <w:tcW w:w="2115" w:type="dxa"/>
          </w:tcPr>
          <w:p w14:paraId="340B3D90" w14:textId="653E57DC" w:rsidR="5B32CC1E" w:rsidRDefault="5B32CC1E" w:rsidP="75AA69DD">
            <w:pPr>
              <w:spacing w:after="180" w:line="274" w:lineRule="auto"/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5044CEAE" w14:textId="77777777" w:rsidR="00B8009A" w:rsidRPr="00B8009A" w:rsidRDefault="00B8009A" w:rsidP="00B8009A">
            <w:pPr>
              <w:pStyle w:val="ContactInfo"/>
              <w:rPr>
                <w:rStyle w:val="normaltextrun"/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</w:pPr>
            <w:r w:rsidRPr="00B8009A">
              <w:rPr>
                <w:rStyle w:val="normaltextrun"/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  <w:t>Communication competence</w:t>
            </w:r>
          </w:p>
          <w:p w14:paraId="7AB9D1E2" w14:textId="77777777" w:rsidR="00B8009A" w:rsidRPr="00B8009A" w:rsidRDefault="00B8009A" w:rsidP="00B8009A">
            <w:pPr>
              <w:pStyle w:val="ContactInfo"/>
              <w:rPr>
                <w:rStyle w:val="normaltextrun"/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</w:pPr>
            <w:r w:rsidRPr="00B8009A">
              <w:rPr>
                <w:rStyle w:val="normaltextrun"/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  <w:t>Cognitive competence</w:t>
            </w:r>
          </w:p>
          <w:p w14:paraId="45B5C1CA" w14:textId="77777777" w:rsidR="00B8009A" w:rsidRPr="00B8009A" w:rsidRDefault="00B8009A" w:rsidP="00B8009A">
            <w:pPr>
              <w:pStyle w:val="ContactInfo"/>
              <w:rPr>
                <w:rStyle w:val="normaltextrun"/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</w:pPr>
            <w:r w:rsidRPr="00B8009A">
              <w:rPr>
                <w:rStyle w:val="normaltextrun"/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  <w:t>Competence for creativity</w:t>
            </w:r>
          </w:p>
          <w:p w14:paraId="2B0810A0" w14:textId="0BE2947D" w:rsidR="385F1ED7" w:rsidRPr="00837525" w:rsidRDefault="00A13D08" w:rsidP="00B8009A">
            <w:pPr>
              <w:pStyle w:val="ContactInfo"/>
              <w:rPr>
                <w:rFonts w:ascii="Calibri" w:hAnsi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  <w:t>A</w:t>
            </w:r>
            <w:r w:rsidR="00B8009A" w:rsidRPr="00B8009A">
              <w:rPr>
                <w:rStyle w:val="normaltextrun"/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  <w:t>rtistic competence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1ED067D7">
        <w:trPr>
          <w:trHeight w:val="331"/>
        </w:trPr>
        <w:tc>
          <w:tcPr>
            <w:tcW w:w="2115" w:type="dxa"/>
          </w:tcPr>
          <w:p w14:paraId="7289390F" w14:textId="3345C253" w:rsidR="385F1ED7" w:rsidRDefault="10F0AE85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6EF29C66" w14:textId="77777777" w:rsidR="005B6579" w:rsidRPr="00A13D08" w:rsidRDefault="005B6579" w:rsidP="005B6579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5D4C0E">
              <w:rPr>
                <w:rFonts w:ascii="Calibri" w:eastAsia="Calibri" w:hAnsi="Calibri" w:cs="Calibri"/>
                <w:b/>
                <w:color w:val="00B050"/>
                <w:sz w:val="21"/>
                <w:szCs w:val="21"/>
              </w:rPr>
              <w:t>Eco</w:t>
            </w:r>
            <w:r w:rsidRPr="00A13D08">
              <w:rPr>
                <w:rFonts w:ascii="Calibri" w:eastAsia="Calibri" w:hAnsi="Calibri" w:cs="Calibri"/>
                <w:bCs/>
                <w:color w:val="00B050"/>
                <w:sz w:val="21"/>
                <w:szCs w:val="21"/>
              </w:rPr>
              <w:t xml:space="preserve"> 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>- selection of ecological materials for making a terrarium.</w:t>
            </w:r>
          </w:p>
          <w:p w14:paraId="6C66F40E" w14:textId="45033AFB" w:rsidR="005B6579" w:rsidRPr="00A13D08" w:rsidRDefault="005B6579" w:rsidP="005B6579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proofErr w:type="spellStart"/>
            <w:r w:rsidRPr="005D4C0E">
              <w:rPr>
                <w:rFonts w:ascii="Calibri" w:eastAsia="Calibri" w:hAnsi="Calibri" w:cs="Calibri"/>
                <w:b/>
                <w:sz w:val="21"/>
                <w:szCs w:val="21"/>
              </w:rPr>
              <w:t>S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>ience</w:t>
            </w:r>
            <w:proofErr w:type="spellEnd"/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</w:t>
            </w:r>
            <w:r w:rsidR="00A13D08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knowledge of chemistry, biology and mathematics; environmental sciences – fostering sustainability thinking.</w:t>
            </w:r>
          </w:p>
          <w:p w14:paraId="44ADB8CB" w14:textId="0B1D9C7B" w:rsidR="005B6579" w:rsidRPr="00A13D08" w:rsidRDefault="005B6579" w:rsidP="005B6579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5D4C0E">
              <w:rPr>
                <w:rFonts w:ascii="Calibri" w:eastAsia="Calibri" w:hAnsi="Calibri" w:cs="Calibri"/>
                <w:b/>
                <w:sz w:val="21"/>
                <w:szCs w:val="21"/>
              </w:rPr>
              <w:t>T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echnology </w:t>
            </w:r>
            <w:r w:rsidR="00A13D08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using a computer in the research process.</w:t>
            </w:r>
          </w:p>
          <w:p w14:paraId="57971963" w14:textId="30C62D21" w:rsidR="005B6579" w:rsidRPr="00A13D08" w:rsidRDefault="005B6579" w:rsidP="005B6579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5D4C0E">
              <w:rPr>
                <w:rFonts w:ascii="Calibri" w:eastAsia="Calibri" w:hAnsi="Calibri" w:cs="Calibri"/>
                <w:b/>
                <w:sz w:val="21"/>
                <w:szCs w:val="21"/>
              </w:rPr>
              <w:t>E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ngineering </w:t>
            </w:r>
            <w:r w:rsidR="00A13D08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creation of oxygen.</w:t>
            </w:r>
          </w:p>
          <w:p w14:paraId="5AB5DC68" w14:textId="4A55B273" w:rsidR="005B6579" w:rsidRPr="00A13D08" w:rsidRDefault="005B6579" w:rsidP="005B6579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5D4C0E">
              <w:rPr>
                <w:rFonts w:ascii="Calibri" w:eastAsia="Calibri" w:hAnsi="Calibri" w:cs="Calibri"/>
                <w:b/>
                <w:sz w:val="21"/>
                <w:szCs w:val="21"/>
              </w:rPr>
              <w:t>A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rt </w:t>
            </w:r>
            <w:r w:rsidR="00A13D08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arrangement.</w:t>
            </w:r>
          </w:p>
          <w:p w14:paraId="7F7D4D2D" w14:textId="0999D54C" w:rsidR="005901FE" w:rsidRDefault="005B6579" w:rsidP="00A13D08">
            <w:pPr>
              <w:spacing w:after="180" w:line="276" w:lineRule="auto"/>
              <w:ind w:left="-20" w:right="-20"/>
            </w:pPr>
            <w:r w:rsidRPr="005D4C0E">
              <w:rPr>
                <w:rFonts w:ascii="Calibri" w:eastAsia="Calibri" w:hAnsi="Calibri" w:cs="Calibri"/>
                <w:b/>
                <w:sz w:val="21"/>
                <w:szCs w:val="21"/>
              </w:rPr>
              <w:t>M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athematics </w:t>
            </w:r>
            <w:r w:rsidR="00A13D08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Pr="00A13D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calculating the costs and price of terrarium production.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1ED067D7">
        <w:trPr>
          <w:trHeight w:val="331"/>
        </w:trPr>
        <w:tc>
          <w:tcPr>
            <w:tcW w:w="2115" w:type="dxa"/>
          </w:tcPr>
          <w:p w14:paraId="06730347" w14:textId="2829F633" w:rsidR="385F1ED7" w:rsidRDefault="21F3496B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lastRenderedPageBreak/>
              <w:t>References</w:t>
            </w:r>
          </w:p>
        </w:tc>
        <w:tc>
          <w:tcPr>
            <w:tcW w:w="9060" w:type="dxa"/>
          </w:tcPr>
          <w:p w14:paraId="307F0D64" w14:textId="508BF7B4" w:rsidR="00AA1A83" w:rsidRDefault="00000000" w:rsidP="0009783B">
            <w:pPr>
              <w:pStyle w:val="ContactInf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hyperlink r:id="rId13" w:history="1">
              <w:r w:rsidR="00A13D08" w:rsidRPr="004D27C8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https://www.youtube.com/watch?v=7Lg4tzkHgVo&amp;t=7s</w:t>
              </w:r>
            </w:hyperlink>
          </w:p>
          <w:p w14:paraId="1C674361" w14:textId="77777777" w:rsidR="00A13D08" w:rsidRDefault="00000000" w:rsidP="00A13D08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hyperlink r:id="rId14" w:history="1">
              <w:r w:rsidR="00A13D08" w:rsidRPr="004D27C8">
                <w:rPr>
                  <w:rStyle w:val="Hyperlink"/>
                  <w:rFonts w:ascii="Calibri" w:hAnsi="Calibri" w:cs="Calibri"/>
                  <w:b/>
                  <w:bCs/>
                  <w:sz w:val="21"/>
                  <w:szCs w:val="21"/>
                </w:rPr>
                <w:t>http://www.bbc.co.uk/schools/gcsebitesize/science/add_ocr_gateway/green_world/photosynthesisrev1.shtml</w:t>
              </w:r>
            </w:hyperlink>
          </w:p>
          <w:p w14:paraId="66F6F098" w14:textId="512FC400" w:rsidR="00A13D08" w:rsidRPr="00A13D08" w:rsidRDefault="00A13D08" w:rsidP="0009783B">
            <w:pPr>
              <w:pStyle w:val="ContactInf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1ED067D7">
        <w:trPr>
          <w:trHeight w:val="331"/>
        </w:trPr>
        <w:tc>
          <w:tcPr>
            <w:tcW w:w="2115" w:type="dxa"/>
          </w:tcPr>
          <w:p w14:paraId="5F2DCFD1" w14:textId="7EF3AC29" w:rsidR="385F1ED7" w:rsidRDefault="2848600F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02716EF" w14:textId="4C77AA1C" w:rsidR="385F1ED7" w:rsidRDefault="009148CA" w:rsidP="009148CA">
            <w:pPr>
              <w:spacing w:after="180" w:line="274" w:lineRule="auto"/>
              <w:ind w:left="-20" w:right="-20"/>
              <w:rPr>
                <w:rFonts w:ascii="Calibri" w:hAnsi="Calibri" w:cs="Times New Roman"/>
                <w:sz w:val="21"/>
                <w:szCs w:val="21"/>
                <w:lang w:val="mk-MK"/>
              </w:rPr>
            </w:pPr>
            <w:r w:rsidRPr="009148CA">
              <w:rPr>
                <w:rFonts w:ascii="Calibri" w:hAnsi="Calibri" w:cs="Times New Roman"/>
                <w:sz w:val="21"/>
                <w:szCs w:val="21"/>
              </w:rPr>
              <w:t xml:space="preserve">Activity </w:t>
            </w:r>
            <w:r w:rsidR="00A13D08">
              <w:rPr>
                <w:rFonts w:ascii="Calibri" w:hAnsi="Calibri" w:cs="Times New Roman"/>
                <w:sz w:val="21"/>
                <w:szCs w:val="21"/>
              </w:rPr>
              <w:t>1</w:t>
            </w:r>
            <w:r w:rsidRPr="009148CA">
              <w:rPr>
                <w:rFonts w:ascii="Calibri" w:hAnsi="Calibri" w:cs="Times New Roman"/>
                <w:sz w:val="21"/>
                <w:szCs w:val="21"/>
              </w:rPr>
              <w:t xml:space="preserve"> may take </w:t>
            </w:r>
            <w:r w:rsidR="00A13D08">
              <w:rPr>
                <w:rFonts w:ascii="Calibri" w:hAnsi="Calibri" w:cs="Times New Roman"/>
                <w:sz w:val="21"/>
                <w:szCs w:val="21"/>
              </w:rPr>
              <w:t xml:space="preserve">a while </w:t>
            </w:r>
            <w:r w:rsidRPr="009148CA">
              <w:rPr>
                <w:rFonts w:ascii="Calibri" w:hAnsi="Calibri" w:cs="Times New Roman"/>
                <w:sz w:val="21"/>
                <w:szCs w:val="21"/>
              </w:rPr>
              <w:t>until the seeds have sprouted and the terrarium is co</w:t>
            </w:r>
            <w:r>
              <w:rPr>
                <w:rFonts w:ascii="Calibri" w:hAnsi="Calibri" w:cs="Times New Roman"/>
                <w:sz w:val="21"/>
                <w:szCs w:val="21"/>
              </w:rPr>
              <w:t>mplete</w:t>
            </w:r>
            <w:r w:rsidR="00A13D08">
              <w:rPr>
                <w:rFonts w:ascii="Calibri" w:hAnsi="Calibri" w:cs="Times New Roman"/>
                <w:sz w:val="21"/>
                <w:szCs w:val="21"/>
              </w:rPr>
              <w:t>.</w:t>
            </w:r>
            <w:r>
              <w:rPr>
                <w:rFonts w:ascii="Calibri" w:hAnsi="Calibri" w:cs="Times New Roman"/>
                <w:sz w:val="21"/>
                <w:szCs w:val="21"/>
                <w:lang w:val="mk-MK"/>
              </w:rPr>
              <w:t xml:space="preserve"> </w:t>
            </w:r>
          </w:p>
          <w:p w14:paraId="650A3201" w14:textId="1B402752" w:rsidR="009148CA" w:rsidRPr="009148CA" w:rsidRDefault="009148CA" w:rsidP="009148CA">
            <w:pPr>
              <w:spacing w:after="180" w:line="274" w:lineRule="auto"/>
              <w:ind w:left="-20" w:right="-20"/>
              <w:rPr>
                <w:lang w:val="mk-MK"/>
              </w:rPr>
            </w:pPr>
            <w:r>
              <w:rPr>
                <w:noProof/>
              </w:rPr>
              <w:drawing>
                <wp:inline distT="0" distB="0" distL="0" distR="0" wp14:anchorId="2F5E2586" wp14:editId="09ECCB93">
                  <wp:extent cx="2705100" cy="3954780"/>
                  <wp:effectExtent l="0" t="0" r="0" b="7620"/>
                  <wp:docPr id="1" name="Picture 1" descr="http://steamexperiments.com/wp-content/uploads/2020/08/environment-glass-glass-jar-pl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eamexperiments.com/wp-content/uploads/2020/08/environment-glass-glass-jar-pl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395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73D5C8DF" w14:textId="77777777" w:rsidR="00F367DF" w:rsidRDefault="00F367DF" w:rsidP="00F367DF">
      <w:pPr>
        <w:spacing w:after="180" w:line="273" w:lineRule="auto"/>
        <w:rPr>
          <w:rFonts w:ascii="Calibri" w:hAnsi="Calibri" w:cs="Calibri"/>
          <w:sz w:val="21"/>
          <w:szCs w:val="21"/>
        </w:rPr>
      </w:pPr>
      <w:r>
        <w:rPr>
          <w:rFonts w:ascii="Calibri" w:eastAsia="Calibri" w:hAnsi="Calibri" w:cs="Calibri"/>
          <w:b/>
          <w:bCs/>
          <w:sz w:val="21"/>
          <w:szCs w:val="21"/>
        </w:rPr>
        <w:t>Assessment Table for individual work:</w:t>
      </w:r>
    </w:p>
    <w:p w14:paraId="3E6FE46D" w14:textId="77777777" w:rsidR="00837525" w:rsidRPr="00AA0581" w:rsidRDefault="00837525" w:rsidP="00BA6CA9">
      <w:pPr>
        <w:pStyle w:val="NoSpacing"/>
        <w:jc w:val="both"/>
        <w:rPr>
          <w:rFonts w:ascii="Calibri" w:hAnsi="Calibri" w:cs="Times New Roman"/>
          <w:sz w:val="21"/>
          <w:szCs w:val="21"/>
        </w:rPr>
      </w:pPr>
    </w:p>
    <w:tbl>
      <w:tblPr>
        <w:tblStyle w:val="GridTable4-Accent1"/>
        <w:tblW w:w="11520" w:type="dxa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00F367DF" w:rsidRPr="00AA0581" w14:paraId="4D980EE6" w14:textId="77777777" w:rsidTr="00870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0B86470E" w14:textId="77777777" w:rsidR="00F367DF" w:rsidRPr="00AA0581" w:rsidRDefault="00F367DF" w:rsidP="00870D9D">
            <w:pPr>
              <w:pStyle w:val="NoSpacing"/>
              <w:jc w:val="both"/>
              <w:rPr>
                <w:rFonts w:ascii="Calibri" w:hAnsi="Calibri" w:cs="Times New Roman"/>
                <w:b w:val="0"/>
                <w:sz w:val="21"/>
                <w:szCs w:val="21"/>
              </w:rPr>
            </w:pPr>
            <w:r w:rsidRPr="00AA0581">
              <w:rPr>
                <w:rFonts w:ascii="Calibri" w:hAnsi="Calibri"/>
                <w:sz w:val="21"/>
                <w:szCs w:val="21"/>
              </w:rPr>
              <w:t>Evaluation Criteria</w:t>
            </w:r>
          </w:p>
        </w:tc>
        <w:tc>
          <w:tcPr>
            <w:tcW w:w="3840" w:type="dxa"/>
          </w:tcPr>
          <w:p w14:paraId="3960AD84" w14:textId="77777777" w:rsidR="00F367DF" w:rsidRPr="00AA0581" w:rsidRDefault="00F367DF" w:rsidP="00870D9D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 w:val="0"/>
                <w:sz w:val="21"/>
                <w:szCs w:val="21"/>
              </w:rPr>
            </w:pPr>
            <w:r w:rsidRPr="00AA0581">
              <w:rPr>
                <w:rFonts w:ascii="Calibri" w:hAnsi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14:paraId="4CED7B17" w14:textId="77777777" w:rsidR="00F367DF" w:rsidRPr="00AA0581" w:rsidRDefault="00F367DF" w:rsidP="00870D9D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 w:val="0"/>
                <w:sz w:val="21"/>
                <w:szCs w:val="21"/>
              </w:rPr>
            </w:pPr>
            <w:r w:rsidRPr="00AA0581">
              <w:rPr>
                <w:rFonts w:ascii="Calibri" w:hAnsi="Calibri"/>
                <w:sz w:val="21"/>
                <w:szCs w:val="21"/>
              </w:rPr>
              <w:t>Comments</w:t>
            </w:r>
          </w:p>
        </w:tc>
      </w:tr>
      <w:tr w:rsidR="00F367DF" w:rsidRPr="00AA0581" w14:paraId="1DF6C291" w14:textId="77777777" w:rsidTr="0087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5D807CD2" w14:textId="77777777" w:rsidR="00F367DF" w:rsidRPr="00AA0581" w:rsidRDefault="00F367DF" w:rsidP="00870D9D">
            <w:pPr>
              <w:pStyle w:val="NoSpacing"/>
              <w:jc w:val="both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3840" w:type="dxa"/>
          </w:tcPr>
          <w:p w14:paraId="25417A61" w14:textId="77777777" w:rsidR="00F367DF" w:rsidRPr="00AA0581" w:rsidRDefault="00F367DF" w:rsidP="00870D9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3840" w:type="dxa"/>
          </w:tcPr>
          <w:p w14:paraId="5C0098E7" w14:textId="77777777" w:rsidR="00F367DF" w:rsidRPr="00AA0581" w:rsidRDefault="00F367DF" w:rsidP="00870D9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</w:p>
        </w:tc>
      </w:tr>
      <w:tr w:rsidR="00F367DF" w:rsidRPr="00AA0581" w14:paraId="606403B2" w14:textId="77777777" w:rsidTr="00870D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E92F6B1" w14:textId="77777777" w:rsidR="00F367DF" w:rsidRPr="006C2C94" w:rsidRDefault="00F367DF" w:rsidP="00870D9D">
            <w:pPr>
              <w:pStyle w:val="NoSpacing"/>
              <w:jc w:val="both"/>
              <w:rPr>
                <w:rFonts w:ascii="Calibri" w:hAnsi="Calibri"/>
                <w:b w:val="0"/>
                <w:sz w:val="21"/>
                <w:szCs w:val="21"/>
                <w:lang w:val="mk-MK"/>
              </w:rPr>
            </w:pPr>
            <w:r w:rsidRPr="006C2C94">
              <w:rPr>
                <w:rFonts w:ascii="Calibri" w:hAnsi="Calibri"/>
                <w:b w:val="0"/>
                <w:sz w:val="21"/>
                <w:szCs w:val="21"/>
                <w:lang w:val="mk-MK"/>
              </w:rPr>
              <w:t>Understanding the process of photosynthesis</w:t>
            </w:r>
          </w:p>
        </w:tc>
        <w:tc>
          <w:tcPr>
            <w:tcW w:w="3840" w:type="dxa"/>
          </w:tcPr>
          <w:p w14:paraId="070E98C1" w14:textId="77777777" w:rsidR="00F367DF" w:rsidRPr="00AA0581" w:rsidRDefault="00F367DF" w:rsidP="00870D9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5606DD48" w14:textId="77777777" w:rsidR="00F367DF" w:rsidRPr="00AA0581" w:rsidRDefault="00F367DF" w:rsidP="00870D9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</w:p>
        </w:tc>
      </w:tr>
      <w:tr w:rsidR="00F367DF" w:rsidRPr="00AA0581" w14:paraId="66024CAF" w14:textId="77777777" w:rsidTr="0087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77EEBD1F" w14:textId="77777777" w:rsidR="00F367DF" w:rsidRPr="008E7280" w:rsidRDefault="00F367DF" w:rsidP="00870D9D">
            <w:pPr>
              <w:pStyle w:val="NoSpacing"/>
              <w:jc w:val="both"/>
              <w:rPr>
                <w:rFonts w:ascii="Calibri" w:hAnsi="Calibri"/>
                <w:b w:val="0"/>
                <w:sz w:val="21"/>
                <w:szCs w:val="21"/>
              </w:rPr>
            </w:pPr>
            <w:r w:rsidRPr="008E728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  <w:lang w:val="en-US"/>
              </w:rPr>
              <w:t>U</w:t>
            </w:r>
            <w:r w:rsidRPr="008E728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nderstand the process of decomposition by detritivores</w:t>
            </w:r>
          </w:p>
        </w:tc>
        <w:tc>
          <w:tcPr>
            <w:tcW w:w="3840" w:type="dxa"/>
          </w:tcPr>
          <w:p w14:paraId="1CDA38F6" w14:textId="77777777" w:rsidR="00F367DF" w:rsidRPr="00AA0581" w:rsidRDefault="00F367DF" w:rsidP="00870D9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7AC80204" w14:textId="77777777" w:rsidR="00F367DF" w:rsidRPr="00AA0581" w:rsidRDefault="00F367DF" w:rsidP="00870D9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</w:p>
        </w:tc>
      </w:tr>
      <w:tr w:rsidR="00F367DF" w:rsidRPr="00AA0581" w14:paraId="7F0DA167" w14:textId="77777777" w:rsidTr="00870D9D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0144D1E2" w14:textId="77777777" w:rsidR="00F367DF" w:rsidRPr="005B7E55" w:rsidRDefault="00F367DF" w:rsidP="00870D9D">
            <w:pPr>
              <w:pStyle w:val="ContactInfo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B8009A">
              <w:rPr>
                <w:rStyle w:val="normaltextrun"/>
                <w:rFonts w:ascii="Calibri" w:hAnsi="Calibri" w:cs="Times New Roman"/>
                <w:color w:val="000000" w:themeColor="text1"/>
                <w:sz w:val="21"/>
                <w:szCs w:val="21"/>
              </w:rPr>
              <w:t>Communication competence</w:t>
            </w:r>
          </w:p>
        </w:tc>
        <w:tc>
          <w:tcPr>
            <w:tcW w:w="3840" w:type="dxa"/>
          </w:tcPr>
          <w:p w14:paraId="48348BB1" w14:textId="77777777" w:rsidR="00F367DF" w:rsidRDefault="00F367DF" w:rsidP="00870D9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22DFCECF" w14:textId="77777777" w:rsidR="00F367DF" w:rsidRPr="00AA0581" w:rsidRDefault="00F367DF" w:rsidP="00870D9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</w:p>
        </w:tc>
      </w:tr>
      <w:tr w:rsidR="00F367DF" w:rsidRPr="00AA0581" w14:paraId="2BFFB730" w14:textId="77777777" w:rsidTr="0087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48F5F430" w14:textId="77777777" w:rsidR="00F367DF" w:rsidRPr="00B8009A" w:rsidRDefault="00F367DF" w:rsidP="00870D9D">
            <w:pPr>
              <w:pStyle w:val="ContactInfo"/>
              <w:rPr>
                <w:rStyle w:val="normaltextrun"/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B8009A">
              <w:rPr>
                <w:rStyle w:val="normaltextrun"/>
                <w:rFonts w:ascii="Calibri" w:hAnsi="Calibri" w:cs="Times New Roman"/>
                <w:color w:val="000000" w:themeColor="text1"/>
                <w:sz w:val="21"/>
                <w:szCs w:val="21"/>
              </w:rPr>
              <w:t>Cognitive competence</w:t>
            </w:r>
          </w:p>
        </w:tc>
        <w:tc>
          <w:tcPr>
            <w:tcW w:w="3840" w:type="dxa"/>
          </w:tcPr>
          <w:p w14:paraId="1EA5B460" w14:textId="77777777" w:rsidR="00F367DF" w:rsidRDefault="00F367DF" w:rsidP="00870D9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56057FAB" w14:textId="77777777" w:rsidR="00F367DF" w:rsidRPr="00AA0581" w:rsidRDefault="00F367DF" w:rsidP="00870D9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</w:p>
        </w:tc>
      </w:tr>
      <w:tr w:rsidR="00F367DF" w:rsidRPr="00AA0581" w14:paraId="1DD0E0AF" w14:textId="77777777" w:rsidTr="00870D9D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0C236DC7" w14:textId="77777777" w:rsidR="00F367DF" w:rsidRPr="00B8009A" w:rsidRDefault="00F367DF" w:rsidP="00870D9D">
            <w:pPr>
              <w:pStyle w:val="ContactInfo"/>
              <w:rPr>
                <w:rStyle w:val="normaltextrun"/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B8009A">
              <w:rPr>
                <w:rStyle w:val="normaltextrun"/>
                <w:rFonts w:ascii="Calibri" w:hAnsi="Calibri" w:cs="Times New Roman"/>
                <w:color w:val="000000" w:themeColor="text1"/>
                <w:sz w:val="21"/>
                <w:szCs w:val="21"/>
              </w:rPr>
              <w:t>Competence for creativity</w:t>
            </w:r>
          </w:p>
        </w:tc>
        <w:tc>
          <w:tcPr>
            <w:tcW w:w="3840" w:type="dxa"/>
          </w:tcPr>
          <w:p w14:paraId="46372DC1" w14:textId="77777777" w:rsidR="00F367DF" w:rsidRDefault="00F367DF" w:rsidP="00870D9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4DE3235F" w14:textId="77777777" w:rsidR="00F367DF" w:rsidRPr="00AA0581" w:rsidRDefault="00F367DF" w:rsidP="00870D9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1"/>
                <w:szCs w:val="21"/>
              </w:rPr>
            </w:pPr>
          </w:p>
        </w:tc>
      </w:tr>
      <w:tr w:rsidR="00F367DF" w:rsidRPr="00AA0581" w14:paraId="70C7183F" w14:textId="77777777" w:rsidTr="0087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71486600" w14:textId="77777777" w:rsidR="00F367DF" w:rsidRPr="00AA0581" w:rsidRDefault="00F367DF" w:rsidP="00870D9D">
            <w:pPr>
              <w:pStyle w:val="NoSpacing"/>
              <w:jc w:val="both"/>
              <w:rPr>
                <w:rFonts w:ascii="Calibri" w:hAnsi="Calibri" w:cs="Times New Roman"/>
                <w:b w:val="0"/>
                <w:sz w:val="21"/>
                <w:szCs w:val="21"/>
              </w:rPr>
            </w:pPr>
            <w:r w:rsidRPr="006C2C94">
              <w:rPr>
                <w:rFonts w:ascii="Calibri" w:hAnsi="Calibri" w:cs="Times New Roman"/>
                <w:b w:val="0"/>
                <w:sz w:val="21"/>
                <w:szCs w:val="21"/>
              </w:rPr>
              <w:t>Answered questions correctly</w:t>
            </w:r>
          </w:p>
        </w:tc>
        <w:tc>
          <w:tcPr>
            <w:tcW w:w="3840" w:type="dxa"/>
          </w:tcPr>
          <w:p w14:paraId="017DF255" w14:textId="77777777" w:rsidR="00F367DF" w:rsidRPr="00986C08" w:rsidRDefault="00F367DF" w:rsidP="00870D9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z w:val="21"/>
                <w:szCs w:val="21"/>
                <w:lang w:val="mk-MK"/>
              </w:rPr>
            </w:pPr>
            <w:r>
              <w:rPr>
                <w:rFonts w:ascii="Calibri" w:hAnsi="Calibri"/>
                <w:sz w:val="21"/>
                <w:szCs w:val="21"/>
              </w:rPr>
              <w:t>__/</w:t>
            </w:r>
            <w:r>
              <w:rPr>
                <w:rFonts w:ascii="Calibri" w:hAnsi="Calibri"/>
                <w:sz w:val="21"/>
                <w:szCs w:val="21"/>
                <w:lang w:val="mk-MK"/>
              </w:rPr>
              <w:t>10</w:t>
            </w:r>
          </w:p>
        </w:tc>
        <w:tc>
          <w:tcPr>
            <w:tcW w:w="3840" w:type="dxa"/>
          </w:tcPr>
          <w:p w14:paraId="57C662BF" w14:textId="77777777" w:rsidR="00F367DF" w:rsidRPr="00AA0581" w:rsidRDefault="00F367DF" w:rsidP="00870D9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F367DF" w:rsidRPr="00AA0581" w14:paraId="51187793" w14:textId="77777777" w:rsidTr="00870D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20FA0C8B" w14:textId="77777777" w:rsidR="00F367DF" w:rsidRPr="00AA0581" w:rsidRDefault="00F367DF" w:rsidP="00870D9D">
            <w:pPr>
              <w:pStyle w:val="NoSpacing"/>
              <w:jc w:val="both"/>
              <w:rPr>
                <w:rFonts w:ascii="Calibri" w:hAnsi="Calibri" w:cs="Times New Roman"/>
                <w:b w:val="0"/>
                <w:sz w:val="21"/>
                <w:szCs w:val="21"/>
              </w:rPr>
            </w:pPr>
            <w:r w:rsidRPr="00417323">
              <w:rPr>
                <w:rFonts w:ascii="Calibri" w:hAnsi="Calibri" w:cs="Times New Roman"/>
                <w:b w:val="0"/>
                <w:sz w:val="21"/>
                <w:szCs w:val="21"/>
              </w:rPr>
              <w:t>Completed homework</w:t>
            </w:r>
          </w:p>
        </w:tc>
        <w:tc>
          <w:tcPr>
            <w:tcW w:w="3840" w:type="dxa"/>
          </w:tcPr>
          <w:p w14:paraId="33BFFA74" w14:textId="77777777" w:rsidR="00F367DF" w:rsidRPr="00986C08" w:rsidRDefault="00F367DF" w:rsidP="00870D9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z w:val="21"/>
                <w:szCs w:val="21"/>
                <w:lang w:val="mk-MK"/>
              </w:rPr>
            </w:pPr>
            <w:r>
              <w:rPr>
                <w:rFonts w:ascii="Calibri" w:hAnsi="Calibri"/>
                <w:sz w:val="21"/>
                <w:szCs w:val="21"/>
              </w:rPr>
              <w:t>__/</w:t>
            </w:r>
            <w:r>
              <w:rPr>
                <w:rFonts w:ascii="Calibri" w:hAnsi="Calibri"/>
                <w:sz w:val="21"/>
                <w:szCs w:val="21"/>
                <w:lang w:val="mk-MK"/>
              </w:rPr>
              <w:t>10</w:t>
            </w:r>
          </w:p>
        </w:tc>
        <w:tc>
          <w:tcPr>
            <w:tcW w:w="3840" w:type="dxa"/>
          </w:tcPr>
          <w:p w14:paraId="66F7F254" w14:textId="77777777" w:rsidR="00F367DF" w:rsidRPr="00AA0581" w:rsidRDefault="00F367DF" w:rsidP="00870D9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14:paraId="12EAD7AF" w14:textId="77777777" w:rsidR="00F367DF" w:rsidRDefault="00F367DF" w:rsidP="00F367DF">
      <w:pPr>
        <w:spacing w:after="180" w:line="273" w:lineRule="auto"/>
        <w:rPr>
          <w:rFonts w:ascii="Calibri" w:eastAsia="Calibri" w:hAnsi="Calibri" w:cs="Calibri"/>
          <w:b/>
          <w:bCs/>
          <w:sz w:val="21"/>
          <w:szCs w:val="21"/>
        </w:rPr>
      </w:pPr>
    </w:p>
    <w:p w14:paraId="667B49FE" w14:textId="77777777" w:rsidR="00F367DF" w:rsidRDefault="00F367DF" w:rsidP="00F367DF">
      <w:pPr>
        <w:spacing w:after="180" w:line="273" w:lineRule="auto"/>
        <w:rPr>
          <w:rFonts w:ascii="Calibri" w:eastAsia="Calibri" w:hAnsi="Calibri" w:cs="Calibri"/>
          <w:b/>
          <w:bCs/>
          <w:sz w:val="21"/>
          <w:szCs w:val="21"/>
        </w:rPr>
      </w:pPr>
    </w:p>
    <w:p w14:paraId="005EE1CB" w14:textId="77777777" w:rsidR="00F367DF" w:rsidRDefault="00F367DF" w:rsidP="00F367DF">
      <w:pPr>
        <w:spacing w:after="180" w:line="273" w:lineRule="auto"/>
        <w:rPr>
          <w:rFonts w:ascii="Calibri" w:eastAsia="Calibri" w:hAnsi="Calibri" w:cs="Calibri"/>
          <w:b/>
          <w:bCs/>
          <w:sz w:val="21"/>
          <w:szCs w:val="21"/>
        </w:rPr>
      </w:pPr>
    </w:p>
    <w:p w14:paraId="7EF70F4A" w14:textId="22D27F00" w:rsidR="00F367DF" w:rsidRDefault="00F367DF" w:rsidP="00F367DF">
      <w:pPr>
        <w:spacing w:after="180" w:line="273" w:lineRule="auto"/>
        <w:rPr>
          <w:rFonts w:ascii="Calibri" w:hAnsi="Calibri" w:cs="Calibri"/>
          <w:sz w:val="21"/>
          <w:szCs w:val="21"/>
        </w:rPr>
      </w:pPr>
      <w:r>
        <w:rPr>
          <w:rFonts w:ascii="Calibri" w:eastAsia="Calibri" w:hAnsi="Calibri" w:cs="Calibri"/>
          <w:b/>
          <w:bCs/>
          <w:sz w:val="21"/>
          <w:szCs w:val="21"/>
        </w:rPr>
        <w:t>Assessment Table for group work:</w:t>
      </w:r>
    </w:p>
    <w:tbl>
      <w:tblPr>
        <w:tblStyle w:val="GridTable4-Accent11"/>
        <w:tblW w:w="115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00F367DF" w:rsidRPr="00F367DF" w14:paraId="2D8C8703" w14:textId="77777777" w:rsidTr="00870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hideMark/>
          </w:tcPr>
          <w:p w14:paraId="647D41D8" w14:textId="77777777" w:rsidR="00F367DF" w:rsidRPr="00F367DF" w:rsidRDefault="00F367DF" w:rsidP="00F367DF">
            <w:pPr>
              <w:spacing w:after="180" w:line="273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  <w:hideMark/>
          </w:tcPr>
          <w:p w14:paraId="3453F621" w14:textId="77777777" w:rsidR="00F367DF" w:rsidRPr="00F367DF" w:rsidRDefault="00F367DF" w:rsidP="00F367DF">
            <w:pPr>
              <w:spacing w:after="180" w:line="273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Points</w:t>
            </w:r>
          </w:p>
        </w:tc>
        <w:tc>
          <w:tcPr>
            <w:tcW w:w="3840" w:type="dxa"/>
            <w:hideMark/>
          </w:tcPr>
          <w:p w14:paraId="141610BB" w14:textId="77777777" w:rsidR="00F367DF" w:rsidRPr="00F367DF" w:rsidRDefault="00F367DF" w:rsidP="00F367DF">
            <w:pPr>
              <w:spacing w:after="180" w:line="273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Comments</w:t>
            </w:r>
          </w:p>
        </w:tc>
      </w:tr>
      <w:tr w:rsidR="00F367DF" w:rsidRPr="00F367DF" w14:paraId="40DEE79E" w14:textId="77777777" w:rsidTr="00B424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032456F5" w14:textId="77777777" w:rsidR="00F367DF" w:rsidRPr="00F16FFA" w:rsidRDefault="00F367DF" w:rsidP="00F367DF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F16FFA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1"/>
                <w:szCs w:val="21"/>
              </w:rPr>
              <w:t>Internet research skills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2428B8D1" w14:textId="77777777" w:rsidR="00F367DF" w:rsidRPr="00F367DF" w:rsidRDefault="00F367DF" w:rsidP="00F367DF">
            <w:pPr>
              <w:spacing w:after="180" w:line="273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4946EC2A" w14:textId="77777777" w:rsidR="00F367DF" w:rsidRPr="00F367DF" w:rsidRDefault="00F367DF" w:rsidP="00F367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F367DF" w:rsidRPr="00F367DF" w14:paraId="0B245437" w14:textId="77777777" w:rsidTr="00B424B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shd w:val="clear" w:color="auto" w:fill="FFFFFF" w:themeFill="background1"/>
            <w:hideMark/>
          </w:tcPr>
          <w:p w14:paraId="42686281" w14:textId="77777777" w:rsidR="00F367DF" w:rsidRPr="00F16FFA" w:rsidRDefault="00F367DF" w:rsidP="00B424B2">
            <w:pPr>
              <w:spacing w:after="180" w:line="273" w:lineRule="auto"/>
              <w:ind w:left="-20" w:right="-20"/>
              <w:rPr>
                <w:rFonts w:ascii="Calibri" w:eastAsia="Times New Roman" w:hAnsi="Calibri" w:cs="Calibri"/>
                <w:b w:val="0"/>
                <w:bCs w:val="0"/>
                <w:color w:val="000000" w:themeColor="text1"/>
                <w:kern w:val="0"/>
                <w:sz w:val="21"/>
                <w:szCs w:val="21"/>
                <w:lang w:val="mk-MK"/>
              </w:rPr>
            </w:pPr>
            <w:r w:rsidRPr="00B424B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1"/>
                <w:szCs w:val="21"/>
              </w:rPr>
              <w:t>Terrarium design, decoration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3997BAFE" w14:textId="77777777" w:rsidR="00F367DF" w:rsidRPr="00F367DF" w:rsidRDefault="00F367DF" w:rsidP="00F367DF">
            <w:pPr>
              <w:spacing w:after="180" w:line="273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</w:t>
            </w: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>10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0CED6ABC" w14:textId="77777777" w:rsidR="00F367DF" w:rsidRPr="00F367DF" w:rsidRDefault="00F367DF" w:rsidP="00F367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F367DF" w:rsidRPr="00F367DF" w14:paraId="5866858F" w14:textId="77777777" w:rsidTr="0087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0BBF7203" w14:textId="77777777" w:rsidR="00F367DF" w:rsidRPr="00F16FFA" w:rsidRDefault="00F367DF" w:rsidP="00F367DF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bCs w:val="0"/>
                <w:color w:val="000000" w:themeColor="text1"/>
                <w:sz w:val="21"/>
                <w:szCs w:val="21"/>
                <w:lang w:val="mk-MK"/>
              </w:rPr>
            </w:pPr>
            <w:r w:rsidRPr="00F16FFA">
              <w:rPr>
                <w:rFonts w:ascii="Calibri" w:hAnsi="Calibri" w:cs="Calibri"/>
                <w:b w:val="0"/>
                <w:bCs w:val="0"/>
                <w:color w:val="000000" w:themeColor="text1"/>
                <w:sz w:val="21"/>
                <w:szCs w:val="21"/>
                <w:lang w:val="mk-MK"/>
              </w:rPr>
              <w:t>Calculation of cost price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4A85A120" w14:textId="77777777" w:rsidR="00F367DF" w:rsidRPr="00F367DF" w:rsidRDefault="00F367DF" w:rsidP="00F367DF">
            <w:pPr>
              <w:spacing w:after="180" w:line="273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03831FC5" w14:textId="77777777" w:rsidR="00F367DF" w:rsidRPr="00F367DF" w:rsidRDefault="00F367DF" w:rsidP="00F367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F367DF" w:rsidRPr="00F367DF" w14:paraId="6092D88A" w14:textId="77777777" w:rsidTr="00870D9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701E933E" w14:textId="77777777" w:rsidR="00F367DF" w:rsidRPr="00F16FFA" w:rsidRDefault="00F367DF" w:rsidP="00F367DF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bCs w:val="0"/>
                <w:color w:val="000000" w:themeColor="text1"/>
                <w:sz w:val="21"/>
                <w:szCs w:val="21"/>
                <w:lang w:val="mk-MK"/>
              </w:rPr>
            </w:pPr>
            <w:r w:rsidRPr="00F16FFA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1"/>
                <w:szCs w:val="21"/>
              </w:rPr>
              <w:t>Ecological Interpretations in the project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600398A0" w14:textId="77777777" w:rsidR="00F367DF" w:rsidRPr="00F367DF" w:rsidRDefault="00F367DF" w:rsidP="00F367DF">
            <w:pPr>
              <w:spacing w:after="180" w:line="273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05030992" w14:textId="77777777" w:rsidR="00F367DF" w:rsidRPr="00F367DF" w:rsidRDefault="00F367DF" w:rsidP="00F367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F367DF" w:rsidRPr="00F367DF" w14:paraId="0A110FAC" w14:textId="77777777" w:rsidTr="0087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7C8A104E" w14:textId="77777777" w:rsidR="00F367DF" w:rsidRPr="00F16FFA" w:rsidRDefault="00F367DF" w:rsidP="00F367DF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F16FFA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1"/>
                <w:szCs w:val="21"/>
              </w:rPr>
              <w:t>Teamwork and Collaboration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57A068EF" w14:textId="77777777" w:rsidR="00F367DF" w:rsidRPr="00F367DF" w:rsidRDefault="00F367DF" w:rsidP="00F367DF">
            <w:pPr>
              <w:spacing w:after="180" w:line="273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3FE6888B" w14:textId="77777777" w:rsidR="00F367DF" w:rsidRPr="00F367DF" w:rsidRDefault="00F367DF" w:rsidP="00F367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F367DF" w:rsidRPr="00F367DF" w14:paraId="147B87F4" w14:textId="77777777" w:rsidTr="00F16FFA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4B92DE6C" w14:textId="77777777" w:rsidR="00F367DF" w:rsidRPr="00F16FFA" w:rsidRDefault="00F367DF" w:rsidP="00F367DF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F16FFA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1"/>
                <w:szCs w:val="21"/>
              </w:rPr>
              <w:t>Skills of presenting the work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5C6BC420" w14:textId="77777777" w:rsidR="00F367DF" w:rsidRPr="00F367DF" w:rsidRDefault="00F367DF" w:rsidP="00F367DF">
            <w:pPr>
              <w:spacing w:after="180" w:line="273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F367D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70194511" w14:textId="77777777" w:rsidR="00F367DF" w:rsidRPr="00F367DF" w:rsidRDefault="00F367DF" w:rsidP="00F367DF">
            <w:pPr>
              <w:spacing w:after="180" w:line="273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</w:tbl>
    <w:p w14:paraId="612EFCC2" w14:textId="77777777" w:rsidR="00BA6CA9" w:rsidRDefault="00BA6CA9" w:rsidP="00A13D08">
      <w:pPr>
        <w:spacing w:after="180" w:line="274" w:lineRule="auto"/>
        <w:rPr>
          <w:rFonts w:ascii="Calibri" w:eastAsia="Calibri" w:hAnsi="Calibri" w:cs="Calibri"/>
          <w:b/>
          <w:bCs/>
          <w:sz w:val="21"/>
          <w:szCs w:val="21"/>
        </w:rPr>
      </w:pPr>
    </w:p>
    <w:sectPr w:rsidR="00BA6CA9" w:rsidSect="001A58E9">
      <w:footerReference w:type="default" r:id="rId16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DB192" w14:textId="77777777" w:rsidR="00B4401A" w:rsidRDefault="00B4401A" w:rsidP="00E02929">
      <w:pPr>
        <w:spacing w:after="0"/>
      </w:pPr>
      <w:r>
        <w:separator/>
      </w:r>
    </w:p>
    <w:p w14:paraId="3B6207BB" w14:textId="77777777" w:rsidR="00B4401A" w:rsidRDefault="00B4401A"/>
  </w:endnote>
  <w:endnote w:type="continuationSeparator" w:id="0">
    <w:p w14:paraId="3EF005C1" w14:textId="77777777" w:rsidR="00B4401A" w:rsidRDefault="00B4401A" w:rsidP="00E02929">
      <w:pPr>
        <w:spacing w:after="0"/>
      </w:pPr>
      <w:r>
        <w:continuationSeparator/>
      </w:r>
    </w:p>
    <w:p w14:paraId="19198A98" w14:textId="77777777" w:rsidR="00B4401A" w:rsidRDefault="00B44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615FE" w14:textId="7ABA93AC" w:rsidR="00813E52" w:rsidRDefault="00813E52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7C5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58F2E" w14:textId="77777777" w:rsidR="00B4401A" w:rsidRDefault="00B4401A" w:rsidP="00E02929">
      <w:pPr>
        <w:spacing w:after="0"/>
      </w:pPr>
      <w:r>
        <w:separator/>
      </w:r>
    </w:p>
    <w:p w14:paraId="5052BD8A" w14:textId="77777777" w:rsidR="00B4401A" w:rsidRDefault="00B4401A"/>
  </w:footnote>
  <w:footnote w:type="continuationSeparator" w:id="0">
    <w:p w14:paraId="190C3C17" w14:textId="77777777" w:rsidR="00B4401A" w:rsidRDefault="00B4401A" w:rsidP="00E02929">
      <w:pPr>
        <w:spacing w:after="0"/>
      </w:pPr>
      <w:r>
        <w:continuationSeparator/>
      </w:r>
    </w:p>
    <w:p w14:paraId="0569FBCD" w14:textId="77777777" w:rsidR="00B4401A" w:rsidRDefault="00B440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1A0EF0"/>
    <w:multiLevelType w:val="multilevel"/>
    <w:tmpl w:val="6B3C6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8821B8B"/>
    <w:multiLevelType w:val="hybridMultilevel"/>
    <w:tmpl w:val="412C889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010F2"/>
    <w:multiLevelType w:val="hybridMultilevel"/>
    <w:tmpl w:val="724C426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F3A68"/>
    <w:multiLevelType w:val="hybridMultilevel"/>
    <w:tmpl w:val="D8387CD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92E9A"/>
    <w:multiLevelType w:val="multilevel"/>
    <w:tmpl w:val="310E2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73790"/>
    <w:multiLevelType w:val="hybridMultilevel"/>
    <w:tmpl w:val="2BB2C23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7689A"/>
    <w:multiLevelType w:val="multilevel"/>
    <w:tmpl w:val="4112A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4066656"/>
    <w:multiLevelType w:val="hybridMultilevel"/>
    <w:tmpl w:val="29F4F5A0"/>
    <w:lvl w:ilvl="0" w:tplc="7CCAE1A4">
      <w:start w:val="1"/>
      <w:numFmt w:val="decimal"/>
      <w:lvlText w:val="%1."/>
      <w:lvlJc w:val="left"/>
      <w:pPr>
        <w:ind w:left="720" w:hanging="360"/>
      </w:pPr>
    </w:lvl>
    <w:lvl w:ilvl="1" w:tplc="F0D0171A">
      <w:start w:val="1"/>
      <w:numFmt w:val="lowerLetter"/>
      <w:lvlText w:val="%2."/>
      <w:lvlJc w:val="left"/>
      <w:pPr>
        <w:ind w:left="1440" w:hanging="360"/>
      </w:pPr>
    </w:lvl>
    <w:lvl w:ilvl="2" w:tplc="7D780A80">
      <w:start w:val="1"/>
      <w:numFmt w:val="lowerRoman"/>
      <w:lvlText w:val="%3."/>
      <w:lvlJc w:val="right"/>
      <w:pPr>
        <w:ind w:left="2160" w:hanging="180"/>
      </w:pPr>
    </w:lvl>
    <w:lvl w:ilvl="3" w:tplc="22AC744E">
      <w:start w:val="1"/>
      <w:numFmt w:val="decimal"/>
      <w:lvlText w:val="%4."/>
      <w:lvlJc w:val="left"/>
      <w:pPr>
        <w:ind w:left="2880" w:hanging="360"/>
      </w:pPr>
    </w:lvl>
    <w:lvl w:ilvl="4" w:tplc="3F9CA838">
      <w:start w:val="1"/>
      <w:numFmt w:val="lowerLetter"/>
      <w:lvlText w:val="%5."/>
      <w:lvlJc w:val="left"/>
      <w:pPr>
        <w:ind w:left="3600" w:hanging="360"/>
      </w:pPr>
    </w:lvl>
    <w:lvl w:ilvl="5" w:tplc="1136B0B8">
      <w:start w:val="1"/>
      <w:numFmt w:val="lowerRoman"/>
      <w:lvlText w:val="%6."/>
      <w:lvlJc w:val="right"/>
      <w:pPr>
        <w:ind w:left="4320" w:hanging="180"/>
      </w:pPr>
    </w:lvl>
    <w:lvl w:ilvl="6" w:tplc="04A0B402">
      <w:start w:val="1"/>
      <w:numFmt w:val="decimal"/>
      <w:lvlText w:val="%7."/>
      <w:lvlJc w:val="left"/>
      <w:pPr>
        <w:ind w:left="5040" w:hanging="360"/>
      </w:pPr>
    </w:lvl>
    <w:lvl w:ilvl="7" w:tplc="36B4EE82">
      <w:start w:val="1"/>
      <w:numFmt w:val="lowerLetter"/>
      <w:lvlText w:val="%8."/>
      <w:lvlJc w:val="left"/>
      <w:pPr>
        <w:ind w:left="5760" w:hanging="360"/>
      </w:pPr>
    </w:lvl>
    <w:lvl w:ilvl="8" w:tplc="A4AAA2C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D255F"/>
    <w:multiLevelType w:val="hybridMultilevel"/>
    <w:tmpl w:val="39F867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51852"/>
    <w:multiLevelType w:val="hybridMultilevel"/>
    <w:tmpl w:val="92A2F46A"/>
    <w:lvl w:ilvl="0" w:tplc="4896EF1C">
      <w:start w:val="1"/>
      <w:numFmt w:val="decimal"/>
      <w:lvlText w:val="%1."/>
      <w:lvlJc w:val="left"/>
      <w:pPr>
        <w:ind w:left="720" w:hanging="360"/>
      </w:pPr>
    </w:lvl>
    <w:lvl w:ilvl="1" w:tplc="C72217E4">
      <w:start w:val="1"/>
      <w:numFmt w:val="lowerLetter"/>
      <w:lvlText w:val="%2."/>
      <w:lvlJc w:val="left"/>
      <w:pPr>
        <w:ind w:left="1440" w:hanging="360"/>
      </w:pPr>
    </w:lvl>
    <w:lvl w:ilvl="2" w:tplc="C598D260">
      <w:start w:val="1"/>
      <w:numFmt w:val="lowerRoman"/>
      <w:lvlText w:val="%3."/>
      <w:lvlJc w:val="right"/>
      <w:pPr>
        <w:ind w:left="2160" w:hanging="180"/>
      </w:pPr>
    </w:lvl>
    <w:lvl w:ilvl="3" w:tplc="619AF012">
      <w:start w:val="1"/>
      <w:numFmt w:val="decimal"/>
      <w:lvlText w:val="%4."/>
      <w:lvlJc w:val="left"/>
      <w:pPr>
        <w:ind w:left="2880" w:hanging="360"/>
      </w:pPr>
    </w:lvl>
    <w:lvl w:ilvl="4" w:tplc="9A88BA48">
      <w:start w:val="1"/>
      <w:numFmt w:val="lowerLetter"/>
      <w:lvlText w:val="%5."/>
      <w:lvlJc w:val="left"/>
      <w:pPr>
        <w:ind w:left="3600" w:hanging="360"/>
      </w:pPr>
    </w:lvl>
    <w:lvl w:ilvl="5" w:tplc="F19EC344">
      <w:start w:val="1"/>
      <w:numFmt w:val="lowerRoman"/>
      <w:lvlText w:val="%6."/>
      <w:lvlJc w:val="right"/>
      <w:pPr>
        <w:ind w:left="4320" w:hanging="180"/>
      </w:pPr>
    </w:lvl>
    <w:lvl w:ilvl="6" w:tplc="8118DE10">
      <w:start w:val="1"/>
      <w:numFmt w:val="decimal"/>
      <w:lvlText w:val="%7."/>
      <w:lvlJc w:val="left"/>
      <w:pPr>
        <w:ind w:left="5040" w:hanging="360"/>
      </w:pPr>
    </w:lvl>
    <w:lvl w:ilvl="7" w:tplc="C700FD3A">
      <w:start w:val="1"/>
      <w:numFmt w:val="lowerLetter"/>
      <w:lvlText w:val="%8."/>
      <w:lvlJc w:val="left"/>
      <w:pPr>
        <w:ind w:left="5760" w:hanging="360"/>
      </w:pPr>
    </w:lvl>
    <w:lvl w:ilvl="8" w:tplc="42868BE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16FF5"/>
    <w:multiLevelType w:val="hybridMultilevel"/>
    <w:tmpl w:val="CC649E70"/>
    <w:lvl w:ilvl="0" w:tplc="BD2E3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7697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003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41D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C64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3C6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260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66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A2AB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50C46"/>
    <w:multiLevelType w:val="hybridMultilevel"/>
    <w:tmpl w:val="3C8664B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C3E183B"/>
    <w:multiLevelType w:val="hybridMultilevel"/>
    <w:tmpl w:val="98A690B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078610">
    <w:abstractNumId w:val="16"/>
  </w:num>
  <w:num w:numId="2" w16cid:durableId="426968197">
    <w:abstractNumId w:val="21"/>
  </w:num>
  <w:num w:numId="3" w16cid:durableId="1171018979">
    <w:abstractNumId w:val="23"/>
  </w:num>
  <w:num w:numId="4" w16cid:durableId="1835992260">
    <w:abstractNumId w:val="18"/>
  </w:num>
  <w:num w:numId="5" w16cid:durableId="979266632">
    <w:abstractNumId w:val="19"/>
  </w:num>
  <w:num w:numId="6" w16cid:durableId="1508670381">
    <w:abstractNumId w:val="5"/>
  </w:num>
  <w:num w:numId="7" w16cid:durableId="926773462">
    <w:abstractNumId w:val="20"/>
  </w:num>
  <w:num w:numId="8" w16cid:durableId="95247990">
    <w:abstractNumId w:val="12"/>
  </w:num>
  <w:num w:numId="9" w16cid:durableId="960768926">
    <w:abstractNumId w:val="8"/>
  </w:num>
  <w:num w:numId="10" w16cid:durableId="1073822012">
    <w:abstractNumId w:val="14"/>
  </w:num>
  <w:num w:numId="11" w16cid:durableId="1819763532">
    <w:abstractNumId w:val="22"/>
  </w:num>
  <w:num w:numId="12" w16cid:durableId="1145663287">
    <w:abstractNumId w:val="4"/>
  </w:num>
  <w:num w:numId="13" w16cid:durableId="500393800">
    <w:abstractNumId w:val="3"/>
  </w:num>
  <w:num w:numId="14" w16cid:durableId="746147019">
    <w:abstractNumId w:val="2"/>
  </w:num>
  <w:num w:numId="15" w16cid:durableId="896164280">
    <w:abstractNumId w:val="1"/>
  </w:num>
  <w:num w:numId="16" w16cid:durableId="1245383115">
    <w:abstractNumId w:val="0"/>
  </w:num>
  <w:num w:numId="17" w16cid:durableId="211625623">
    <w:abstractNumId w:val="7"/>
  </w:num>
  <w:num w:numId="18" w16cid:durableId="806707649">
    <w:abstractNumId w:val="13"/>
  </w:num>
  <w:num w:numId="19" w16cid:durableId="2131892135">
    <w:abstractNumId w:val="17"/>
  </w:num>
  <w:num w:numId="20" w16cid:durableId="462114201">
    <w:abstractNumId w:val="9"/>
  </w:num>
  <w:num w:numId="21" w16cid:durableId="611011770">
    <w:abstractNumId w:val="24"/>
  </w:num>
  <w:num w:numId="22" w16cid:durableId="1501196643">
    <w:abstractNumId w:val="10"/>
  </w:num>
  <w:num w:numId="23" w16cid:durableId="1756239593">
    <w:abstractNumId w:val="25"/>
  </w:num>
  <w:num w:numId="24" w16cid:durableId="2122071751">
    <w:abstractNumId w:val="11"/>
  </w:num>
  <w:num w:numId="25" w16cid:durableId="662123048">
    <w:abstractNumId w:val="6"/>
  </w:num>
  <w:num w:numId="26" w16cid:durableId="13183412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972CD"/>
    <w:rsid w:val="0009783B"/>
    <w:rsid w:val="000A0799"/>
    <w:rsid w:val="000B7024"/>
    <w:rsid w:val="000C215D"/>
    <w:rsid w:val="000C321B"/>
    <w:rsid w:val="000E696D"/>
    <w:rsid w:val="00113220"/>
    <w:rsid w:val="001230F1"/>
    <w:rsid w:val="00134C0A"/>
    <w:rsid w:val="0013652A"/>
    <w:rsid w:val="00145D68"/>
    <w:rsid w:val="001525C6"/>
    <w:rsid w:val="00166CFC"/>
    <w:rsid w:val="001960E4"/>
    <w:rsid w:val="001A2C8D"/>
    <w:rsid w:val="001A58E9"/>
    <w:rsid w:val="001A6EBA"/>
    <w:rsid w:val="001B0C6F"/>
    <w:rsid w:val="001F02A7"/>
    <w:rsid w:val="001F31F6"/>
    <w:rsid w:val="0020390E"/>
    <w:rsid w:val="002142FE"/>
    <w:rsid w:val="0022140F"/>
    <w:rsid w:val="0023043D"/>
    <w:rsid w:val="00240B38"/>
    <w:rsid w:val="002453A8"/>
    <w:rsid w:val="00251688"/>
    <w:rsid w:val="002517EA"/>
    <w:rsid w:val="00274D9E"/>
    <w:rsid w:val="00290F0F"/>
    <w:rsid w:val="00292EF3"/>
    <w:rsid w:val="0029418F"/>
    <w:rsid w:val="002B260F"/>
    <w:rsid w:val="00304EA0"/>
    <w:rsid w:val="003120E0"/>
    <w:rsid w:val="00321270"/>
    <w:rsid w:val="00321F35"/>
    <w:rsid w:val="0033460E"/>
    <w:rsid w:val="00352664"/>
    <w:rsid w:val="0035479E"/>
    <w:rsid w:val="00356BB9"/>
    <w:rsid w:val="0038652D"/>
    <w:rsid w:val="00386800"/>
    <w:rsid w:val="00392E08"/>
    <w:rsid w:val="00393D6F"/>
    <w:rsid w:val="003C1FC0"/>
    <w:rsid w:val="003C3319"/>
    <w:rsid w:val="003C46A7"/>
    <w:rsid w:val="003C78CB"/>
    <w:rsid w:val="003D3FAB"/>
    <w:rsid w:val="003D6565"/>
    <w:rsid w:val="003F5113"/>
    <w:rsid w:val="0042113B"/>
    <w:rsid w:val="004257E0"/>
    <w:rsid w:val="0044378E"/>
    <w:rsid w:val="004502DA"/>
    <w:rsid w:val="004537C5"/>
    <w:rsid w:val="00465B79"/>
    <w:rsid w:val="00495301"/>
    <w:rsid w:val="004A234F"/>
    <w:rsid w:val="004E5FED"/>
    <w:rsid w:val="00504074"/>
    <w:rsid w:val="005235FF"/>
    <w:rsid w:val="00554FFA"/>
    <w:rsid w:val="005848AD"/>
    <w:rsid w:val="00587DBA"/>
    <w:rsid w:val="005901FE"/>
    <w:rsid w:val="005A2C96"/>
    <w:rsid w:val="005A49E4"/>
    <w:rsid w:val="005B6579"/>
    <w:rsid w:val="005C4039"/>
    <w:rsid w:val="005D4C0E"/>
    <w:rsid w:val="005F4C34"/>
    <w:rsid w:val="005F61B2"/>
    <w:rsid w:val="00607D89"/>
    <w:rsid w:val="00610040"/>
    <w:rsid w:val="00631F6B"/>
    <w:rsid w:val="006323F4"/>
    <w:rsid w:val="00667735"/>
    <w:rsid w:val="006B5209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077C5"/>
    <w:rsid w:val="008105F2"/>
    <w:rsid w:val="00813E52"/>
    <w:rsid w:val="0081578A"/>
    <w:rsid w:val="00825C42"/>
    <w:rsid w:val="00837525"/>
    <w:rsid w:val="008411EF"/>
    <w:rsid w:val="00872777"/>
    <w:rsid w:val="00890B82"/>
    <w:rsid w:val="008A2200"/>
    <w:rsid w:val="008D232E"/>
    <w:rsid w:val="008E3A9C"/>
    <w:rsid w:val="008E448C"/>
    <w:rsid w:val="00913758"/>
    <w:rsid w:val="009148CA"/>
    <w:rsid w:val="00917B4E"/>
    <w:rsid w:val="00923E5C"/>
    <w:rsid w:val="00935810"/>
    <w:rsid w:val="0093672F"/>
    <w:rsid w:val="00957439"/>
    <w:rsid w:val="00957E33"/>
    <w:rsid w:val="00974E1C"/>
    <w:rsid w:val="009A61D9"/>
    <w:rsid w:val="009C3F23"/>
    <w:rsid w:val="00A01BF8"/>
    <w:rsid w:val="00A110F6"/>
    <w:rsid w:val="00A13D08"/>
    <w:rsid w:val="00A14DE6"/>
    <w:rsid w:val="00A1749D"/>
    <w:rsid w:val="00A22F77"/>
    <w:rsid w:val="00A269E5"/>
    <w:rsid w:val="00A36711"/>
    <w:rsid w:val="00A4192E"/>
    <w:rsid w:val="00A45804"/>
    <w:rsid w:val="00A60984"/>
    <w:rsid w:val="00A653DA"/>
    <w:rsid w:val="00A87814"/>
    <w:rsid w:val="00AA0581"/>
    <w:rsid w:val="00AA1A83"/>
    <w:rsid w:val="00AA224B"/>
    <w:rsid w:val="00AB19CF"/>
    <w:rsid w:val="00AB2FD7"/>
    <w:rsid w:val="00AB739B"/>
    <w:rsid w:val="00AC34E7"/>
    <w:rsid w:val="00AE4D95"/>
    <w:rsid w:val="00AF1675"/>
    <w:rsid w:val="00B14610"/>
    <w:rsid w:val="00B41BE0"/>
    <w:rsid w:val="00B424B2"/>
    <w:rsid w:val="00B42B3B"/>
    <w:rsid w:val="00B4401A"/>
    <w:rsid w:val="00B66587"/>
    <w:rsid w:val="00B718D4"/>
    <w:rsid w:val="00B8009A"/>
    <w:rsid w:val="00B80E01"/>
    <w:rsid w:val="00B83AB0"/>
    <w:rsid w:val="00B90FED"/>
    <w:rsid w:val="00BA0F5B"/>
    <w:rsid w:val="00BA6CA9"/>
    <w:rsid w:val="00BB4CB0"/>
    <w:rsid w:val="00BE05B1"/>
    <w:rsid w:val="00BE1C51"/>
    <w:rsid w:val="00BE36A4"/>
    <w:rsid w:val="00BF79C6"/>
    <w:rsid w:val="00C033CC"/>
    <w:rsid w:val="00C12475"/>
    <w:rsid w:val="00C551F8"/>
    <w:rsid w:val="00C73764"/>
    <w:rsid w:val="00C749A9"/>
    <w:rsid w:val="00CA3293"/>
    <w:rsid w:val="00CA4D00"/>
    <w:rsid w:val="00CA5660"/>
    <w:rsid w:val="00CB470E"/>
    <w:rsid w:val="00CB4B76"/>
    <w:rsid w:val="00CC0778"/>
    <w:rsid w:val="00D054A0"/>
    <w:rsid w:val="00D05E23"/>
    <w:rsid w:val="00D076D2"/>
    <w:rsid w:val="00D10F13"/>
    <w:rsid w:val="00D11BC5"/>
    <w:rsid w:val="00D14C08"/>
    <w:rsid w:val="00D21B46"/>
    <w:rsid w:val="00D431E9"/>
    <w:rsid w:val="00D64F48"/>
    <w:rsid w:val="00D84745"/>
    <w:rsid w:val="00D9659E"/>
    <w:rsid w:val="00DA0E3D"/>
    <w:rsid w:val="00DA1EE0"/>
    <w:rsid w:val="00DA3872"/>
    <w:rsid w:val="00DB16F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C748B"/>
    <w:rsid w:val="00ED333F"/>
    <w:rsid w:val="00F06320"/>
    <w:rsid w:val="00F0767F"/>
    <w:rsid w:val="00F07AD3"/>
    <w:rsid w:val="00F16FFA"/>
    <w:rsid w:val="00F30032"/>
    <w:rsid w:val="00F30471"/>
    <w:rsid w:val="00F367DF"/>
    <w:rsid w:val="00F46868"/>
    <w:rsid w:val="00FD3E75"/>
    <w:rsid w:val="00FE08F3"/>
    <w:rsid w:val="00FE627E"/>
    <w:rsid w:val="00FF0D00"/>
    <w:rsid w:val="00FF7EBE"/>
    <w:rsid w:val="0255040E"/>
    <w:rsid w:val="02F8FA45"/>
    <w:rsid w:val="04B9C976"/>
    <w:rsid w:val="0569C46A"/>
    <w:rsid w:val="07CC6B68"/>
    <w:rsid w:val="08A1652C"/>
    <w:rsid w:val="09061E2C"/>
    <w:rsid w:val="0A92CCB9"/>
    <w:rsid w:val="0AF9DF78"/>
    <w:rsid w:val="0B50F685"/>
    <w:rsid w:val="0BF32540"/>
    <w:rsid w:val="0E0171AC"/>
    <w:rsid w:val="10B217E3"/>
    <w:rsid w:val="10F0AE85"/>
    <w:rsid w:val="113DECD3"/>
    <w:rsid w:val="11F86A19"/>
    <w:rsid w:val="12CDE02B"/>
    <w:rsid w:val="148CA481"/>
    <w:rsid w:val="15DA9379"/>
    <w:rsid w:val="166FB42E"/>
    <w:rsid w:val="1BD60E19"/>
    <w:rsid w:val="1C4129DD"/>
    <w:rsid w:val="1CE2ECAB"/>
    <w:rsid w:val="1EC71AC6"/>
    <w:rsid w:val="1ED067D7"/>
    <w:rsid w:val="1F1342EF"/>
    <w:rsid w:val="206C7966"/>
    <w:rsid w:val="21F3496B"/>
    <w:rsid w:val="23E6B412"/>
    <w:rsid w:val="246DC030"/>
    <w:rsid w:val="25828473"/>
    <w:rsid w:val="27E3E6C7"/>
    <w:rsid w:val="2848600F"/>
    <w:rsid w:val="287A85E5"/>
    <w:rsid w:val="2B7ADB3B"/>
    <w:rsid w:val="2EE11C49"/>
    <w:rsid w:val="302D1FE0"/>
    <w:rsid w:val="3283FC4B"/>
    <w:rsid w:val="33D1EB43"/>
    <w:rsid w:val="3515C7E9"/>
    <w:rsid w:val="35C3E026"/>
    <w:rsid w:val="382A8845"/>
    <w:rsid w:val="385F1ED7"/>
    <w:rsid w:val="39B44F85"/>
    <w:rsid w:val="39E9390C"/>
    <w:rsid w:val="3A3881A7"/>
    <w:rsid w:val="3CC66731"/>
    <w:rsid w:val="3CFBACB4"/>
    <w:rsid w:val="3E977D15"/>
    <w:rsid w:val="3EA381D2"/>
    <w:rsid w:val="3FD24F3C"/>
    <w:rsid w:val="41CF1DD7"/>
    <w:rsid w:val="42C13685"/>
    <w:rsid w:val="42D11B86"/>
    <w:rsid w:val="4376F2F5"/>
    <w:rsid w:val="43CB46B0"/>
    <w:rsid w:val="446A8259"/>
    <w:rsid w:val="44CCA49B"/>
    <w:rsid w:val="44F583C2"/>
    <w:rsid w:val="45EE63E2"/>
    <w:rsid w:val="46915423"/>
    <w:rsid w:val="48B8F974"/>
    <w:rsid w:val="49B00066"/>
    <w:rsid w:val="4BAFE902"/>
    <w:rsid w:val="4BD7ACFE"/>
    <w:rsid w:val="4C536822"/>
    <w:rsid w:val="4DAD0669"/>
    <w:rsid w:val="4E9C6608"/>
    <w:rsid w:val="4F0B2FE3"/>
    <w:rsid w:val="50383669"/>
    <w:rsid w:val="51240BD6"/>
    <w:rsid w:val="524824B8"/>
    <w:rsid w:val="52CBE0F4"/>
    <w:rsid w:val="545DF94C"/>
    <w:rsid w:val="54D256AB"/>
    <w:rsid w:val="5524CFE9"/>
    <w:rsid w:val="55A569E0"/>
    <w:rsid w:val="55E0A150"/>
    <w:rsid w:val="565DB857"/>
    <w:rsid w:val="57056993"/>
    <w:rsid w:val="5713A2AD"/>
    <w:rsid w:val="57ABA74F"/>
    <w:rsid w:val="57E7DCB8"/>
    <w:rsid w:val="5AF511CF"/>
    <w:rsid w:val="5B32CC1E"/>
    <w:rsid w:val="5CB27402"/>
    <w:rsid w:val="5DD73077"/>
    <w:rsid w:val="60223594"/>
    <w:rsid w:val="6079072B"/>
    <w:rsid w:val="6146345D"/>
    <w:rsid w:val="62E204BE"/>
    <w:rsid w:val="6478D417"/>
    <w:rsid w:val="667A92DE"/>
    <w:rsid w:val="6AF50429"/>
    <w:rsid w:val="6BFA8329"/>
    <w:rsid w:val="6E9D5F87"/>
    <w:rsid w:val="6FA34832"/>
    <w:rsid w:val="6FB8BD4A"/>
    <w:rsid w:val="6FC8754C"/>
    <w:rsid w:val="70B2E874"/>
    <w:rsid w:val="72E4EBEF"/>
    <w:rsid w:val="73691E11"/>
    <w:rsid w:val="7375F158"/>
    <w:rsid w:val="73A32176"/>
    <w:rsid w:val="740E997C"/>
    <w:rsid w:val="745FDDAC"/>
    <w:rsid w:val="7476B955"/>
    <w:rsid w:val="749BE66F"/>
    <w:rsid w:val="75AA69DD"/>
    <w:rsid w:val="770B45BE"/>
    <w:rsid w:val="77C2B874"/>
    <w:rsid w:val="792BA8AB"/>
    <w:rsid w:val="795217FE"/>
    <w:rsid w:val="796F5792"/>
    <w:rsid w:val="7A43794A"/>
    <w:rsid w:val="7A438639"/>
    <w:rsid w:val="7AC9BE79"/>
    <w:rsid w:val="7B6DE046"/>
    <w:rsid w:val="7BDC0A80"/>
    <w:rsid w:val="7D4401B4"/>
    <w:rsid w:val="7D95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">
    <w:name w:val="Plain Table 3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">
    <w:name w:val="Grid Table 1 Light Accent 3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646464" w:themeColor="hyperlink"/>
      <w:u w:val="single"/>
    </w:rPr>
  </w:style>
  <w:style w:type="table" w:styleId="GridTable4-Accent1">
    <w:name w:val="Grid Table 4 Accent 1"/>
    <w:basedOn w:val="TableNormal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DefaultParagraphFont"/>
    <w:rsid w:val="00B80E01"/>
  </w:style>
  <w:style w:type="character" w:customStyle="1" w:styleId="eop">
    <w:name w:val="eop"/>
    <w:basedOn w:val="DefaultParagraphFont"/>
    <w:rsid w:val="00B80E01"/>
  </w:style>
  <w:style w:type="paragraph" w:customStyle="1" w:styleId="paragraph">
    <w:name w:val="paragraph"/>
    <w:basedOn w:val="Normal"/>
    <w:rsid w:val="009574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NoSpacing">
    <w:name w:val="No Spacing"/>
    <w:uiPriority w:val="1"/>
    <w:qFormat/>
    <w:rsid w:val="00BA6CA9"/>
    <w:pPr>
      <w:spacing w:before="0" w:after="0"/>
    </w:pPr>
    <w:rPr>
      <w:color w:val="auto"/>
      <w:sz w:val="22"/>
      <w:szCs w:val="22"/>
      <w:lang w:val="tr-TR"/>
    </w:rPr>
  </w:style>
  <w:style w:type="table" w:customStyle="1" w:styleId="GridTable4-Accent11">
    <w:name w:val="Grid Table 4 - Accent 11"/>
    <w:basedOn w:val="TableNormal"/>
    <w:uiPriority w:val="49"/>
    <w:rsid w:val="00F367DF"/>
    <w:pPr>
      <w:spacing w:after="0"/>
    </w:pPr>
    <w:tblPr>
      <w:tblStyleRowBandSize w:val="1"/>
      <w:tblStyleColBandSize w:val="1"/>
      <w:tblInd w:w="0" w:type="nil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7Lg4tzkHgVo&amp;t=7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7Lg4tzkHgVo&amp;t=7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bc.co.uk/schools/gcsebitesize/science/add_ocr_gateway/green_world/photosynthesisrev1.s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bc.co.uk/schools/gcsebitesize/science/add_ocr_gateway/green_world/photosynthesisrev1.shtml" TargetMode="Externa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EAE0C1-AB87-4ECC-BB60-5154DB9F04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2024-05-06T18:46:00Z</dcterms:created>
  <dcterms:modified xsi:type="dcterms:W3CDTF">2024-06-29T08:14:00Z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