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E41447" w:rsidRDefault="00356BB9" w:rsidP="00356BB9">
            <w:pPr>
              <w:rPr>
                <w:lang w:val="lt-LT"/>
              </w:rPr>
            </w:pPr>
          </w:p>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153198A5" w:rsidR="001A58E9" w:rsidRDefault="00A96FB5" w:rsidP="385F1ED7">
            <w:pPr>
              <w:pStyle w:val="Pavadinimas"/>
              <w:rPr>
                <w:color w:val="000000" w:themeColor="text1"/>
              </w:rPr>
            </w:pPr>
            <w:r>
              <w:rPr>
                <w:color w:val="000000" w:themeColor="text1"/>
              </w:rPr>
              <w:t xml:space="preserve"> </w:t>
            </w:r>
            <w:r w:rsidRPr="00A96FB5">
              <w:rPr>
                <w:color w:val="000000" w:themeColor="text1"/>
              </w:rP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6BD53B48" w:rsidR="001A58E9" w:rsidRPr="00825C42" w:rsidRDefault="00A96FB5" w:rsidP="001960E4">
            <w:pPr>
              <w:pStyle w:val="Antrat1"/>
            </w:pPr>
            <w:r>
              <w:t xml:space="preserve"> </w:t>
            </w:r>
            <w:r w:rsidRPr="00A96FB5">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9D05A18">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00F2DC0A" w:rsidR="00E219DC" w:rsidRPr="001A58E9" w:rsidRDefault="00A96FB5" w:rsidP="385F1ED7">
            <w:pPr>
              <w:pStyle w:val="Antrat2"/>
              <w:outlineLvl w:val="1"/>
            </w:pPr>
            <w:r w:rsidRPr="00A96FB5">
              <w:rPr>
                <w:rFonts w:ascii="Calibri" w:eastAsia="Calibri" w:hAnsi="Calibri" w:cs="Calibri"/>
                <w:b/>
                <w:bCs/>
                <w:sz w:val="21"/>
                <w:szCs w:val="21"/>
              </w:rPr>
              <w:t>THEME</w:t>
            </w:r>
          </w:p>
        </w:tc>
        <w:tc>
          <w:tcPr>
            <w:tcW w:w="4181" w:type="dxa"/>
          </w:tcPr>
          <w:p w14:paraId="1D3538F2" w14:textId="5E429885" w:rsidR="00E219DC" w:rsidRPr="00BF79C6" w:rsidRDefault="00A96FB5" w:rsidP="385F1ED7">
            <w:pPr>
              <w:pStyle w:val="Antrat2"/>
              <w:outlineLvl w:val="1"/>
              <w:rPr>
                <w:lang w:val="lt-LT"/>
              </w:rPr>
            </w:pPr>
            <w:r w:rsidRPr="00A96FB5">
              <w:rPr>
                <w:lang w:val="lt-LT"/>
              </w:rPr>
              <w:t>SUBTOPIC</w:t>
            </w:r>
          </w:p>
        </w:tc>
        <w:tc>
          <w:tcPr>
            <w:tcW w:w="4197" w:type="dxa"/>
          </w:tcPr>
          <w:p w14:paraId="4FFC795B" w14:textId="7708FF85" w:rsidR="385F1ED7" w:rsidRPr="00A96FB5" w:rsidRDefault="00A96FB5" w:rsidP="385F1ED7">
            <w:pPr>
              <w:spacing w:after="180" w:line="274" w:lineRule="auto"/>
              <w:rPr>
                <w:color w:val="FFFFFF" w:themeColor="background1"/>
              </w:rPr>
            </w:pPr>
            <w:r w:rsidRPr="00A96FB5">
              <w:rPr>
                <w:color w:val="FFFFFF" w:themeColor="background1"/>
              </w:rPr>
              <w:t>Activity Title</w:t>
            </w:r>
          </w:p>
        </w:tc>
      </w:tr>
      <w:tr w:rsidR="00E219DC" w14:paraId="382663CD" w14:textId="77777777" w:rsidTr="39D05A18">
        <w:trPr>
          <w:trHeight w:val="331"/>
        </w:trPr>
        <w:tc>
          <w:tcPr>
            <w:tcW w:w="3142" w:type="dxa"/>
          </w:tcPr>
          <w:p w14:paraId="20E1C7A9" w14:textId="2F0AA36C" w:rsidR="00E219DC" w:rsidRDefault="00A96FB5" w:rsidP="385F1ED7">
            <w:r w:rsidRPr="00A96FB5">
              <w:t>Environmental Awareness and Conservation</w:t>
            </w:r>
          </w:p>
          <w:p w14:paraId="75C79CBD" w14:textId="645EB8BB" w:rsidR="00A96FB5" w:rsidRPr="004257E0" w:rsidRDefault="00A96FB5" w:rsidP="385F1ED7"/>
        </w:tc>
        <w:tc>
          <w:tcPr>
            <w:tcW w:w="4181" w:type="dxa"/>
          </w:tcPr>
          <w:p w14:paraId="05D4F0B4" w14:textId="06D3FAAC" w:rsidR="00E219DC" w:rsidRPr="004257E0" w:rsidRDefault="00A96FB5" w:rsidP="385F1ED7">
            <w:pPr>
              <w:rPr>
                <w:rFonts w:ascii="Franklin Gothic Book" w:eastAsia="Franklin Gothic Book" w:hAnsi="Franklin Gothic Book" w:cs="Franklin Gothic Book"/>
              </w:rPr>
            </w:pPr>
            <w:r w:rsidRPr="00A96FB5">
              <w:rPr>
                <w:rFonts w:ascii="Franklin Gothic Book" w:eastAsia="Franklin Gothic Book" w:hAnsi="Franklin Gothic Book" w:cs="Franklin Gothic Book"/>
              </w:rPr>
              <w:t>Waste Management and Recycling</w:t>
            </w:r>
          </w:p>
        </w:tc>
        <w:tc>
          <w:tcPr>
            <w:tcW w:w="4197" w:type="dxa"/>
          </w:tcPr>
          <w:p w14:paraId="4942CDD8" w14:textId="4BE876DF" w:rsidR="00133CF1" w:rsidRPr="00133CF1" w:rsidRDefault="00133CF1" w:rsidP="0084385B">
            <w:pPr>
              <w:pStyle w:val="Sraopastraipa"/>
              <w:numPr>
                <w:ilvl w:val="0"/>
                <w:numId w:val="2"/>
              </w:numPr>
              <w:spacing w:after="180" w:line="274" w:lineRule="auto"/>
              <w:ind w:right="-20"/>
              <w:rPr>
                <w:rFonts w:ascii="Calibri" w:hAnsi="Calibri" w:cs="Calibri"/>
                <w:sz w:val="21"/>
                <w:szCs w:val="21"/>
              </w:rPr>
            </w:pPr>
            <w:r w:rsidRPr="00133CF1">
              <w:rPr>
                <w:rFonts w:ascii="Calibri" w:hAnsi="Calibri" w:cs="Calibri"/>
                <w:sz w:val="21"/>
                <w:szCs w:val="21"/>
              </w:rPr>
              <w:t>Food waste culture - reduce the footprint you leave behind.</w:t>
            </w:r>
          </w:p>
          <w:p w14:paraId="067D010B" w14:textId="22DFAA0B" w:rsidR="385F1ED7" w:rsidRPr="00B74036" w:rsidRDefault="00133CF1" w:rsidP="0084385B">
            <w:pPr>
              <w:pStyle w:val="Sraopastraipa"/>
              <w:numPr>
                <w:ilvl w:val="0"/>
                <w:numId w:val="2"/>
              </w:numPr>
              <w:spacing w:after="180" w:line="274" w:lineRule="auto"/>
              <w:ind w:right="-20"/>
            </w:pPr>
            <w:r w:rsidRPr="00133CF1">
              <w:rPr>
                <w:rFonts w:ascii="Calibri" w:hAnsi="Calibri" w:cs="Calibri"/>
                <w:sz w:val="21"/>
                <w:szCs w:val="21"/>
              </w:rPr>
              <w:t>Transformation of food leftovers.</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2845F53B" w:rsidR="00825C42" w:rsidRPr="00825C42" w:rsidRDefault="00A96FB5" w:rsidP="00BF79C6">
            <w:pPr>
              <w:pStyle w:val="Antrat1"/>
              <w:outlineLvl w:val="0"/>
            </w:pPr>
            <w:r w:rsidRPr="00A96FB5">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01F82C91">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D02503" w:rsidRPr="00D02503" w14:paraId="73852FB8" w14:textId="77777777" w:rsidTr="01F82C91">
        <w:trPr>
          <w:trHeight w:val="993"/>
        </w:trPr>
        <w:tc>
          <w:tcPr>
            <w:tcW w:w="2880" w:type="dxa"/>
          </w:tcPr>
          <w:p w14:paraId="75B6FACE" w14:textId="32072C6E" w:rsidR="00A96FB5" w:rsidRPr="00A96FB5" w:rsidRDefault="00A96FB5" w:rsidP="00D02503">
            <w:pPr>
              <w:spacing w:after="180" w:line="274" w:lineRule="auto"/>
              <w:rPr>
                <w:rFonts w:ascii="Calibri" w:hAnsi="Calibri" w:cs="Calibri"/>
                <w:b/>
              </w:rPr>
            </w:pPr>
            <w:r w:rsidRPr="00A96FB5">
              <w:rPr>
                <w:rFonts w:ascii="Calibri" w:hAnsi="Calibri" w:cs="Calibri"/>
                <w:b/>
              </w:rPr>
              <w:t>Introduction part (or activity overview)</w:t>
            </w:r>
          </w:p>
        </w:tc>
        <w:tc>
          <w:tcPr>
            <w:tcW w:w="8640" w:type="dxa"/>
          </w:tcPr>
          <w:p w14:paraId="3F2C0BD2" w14:textId="77777777" w:rsidR="00133CF1" w:rsidRPr="00133CF1" w:rsidRDefault="00133CF1" w:rsidP="00133CF1">
            <w:pPr>
              <w:rPr>
                <w:rFonts w:ascii="Calibri" w:hAnsi="Calibri" w:cs="Calibri"/>
                <w:sz w:val="21"/>
                <w:szCs w:val="21"/>
              </w:rPr>
            </w:pPr>
            <w:r w:rsidRPr="00133CF1">
              <w:rPr>
                <w:rFonts w:ascii="Calibri" w:hAnsi="Calibri" w:cs="Calibri"/>
                <w:sz w:val="21"/>
                <w:szCs w:val="21"/>
              </w:rPr>
              <w:t>Students will learn the reasons for food wastage and ways to reduce food waste. By creatively using food leftovers to prepare dishes, students will contribute to reducing food wastage and a more environmentally friendly food supply chain.</w:t>
            </w:r>
          </w:p>
          <w:p w14:paraId="584AE181" w14:textId="2F6ADCF1" w:rsidR="00D02503" w:rsidRPr="00133CF1" w:rsidRDefault="00D02503" w:rsidP="00133CF1">
            <w:pPr>
              <w:spacing w:before="0" w:after="0"/>
              <w:rPr>
                <w:rFonts w:ascii="Calibri" w:hAnsi="Calibri" w:cs="Calibri"/>
                <w:sz w:val="21"/>
                <w:szCs w:val="21"/>
              </w:rPr>
            </w:pPr>
          </w:p>
        </w:tc>
      </w:tr>
      <w:tr w:rsidR="00D02503" w:rsidRPr="00D02503" w14:paraId="49AAB676" w14:textId="77777777" w:rsidTr="01F82C91">
        <w:trPr>
          <w:trHeight w:val="993"/>
        </w:trPr>
        <w:tc>
          <w:tcPr>
            <w:tcW w:w="2880" w:type="dxa"/>
          </w:tcPr>
          <w:p w14:paraId="657EE93F" w14:textId="4C518DFA" w:rsidR="00D02503" w:rsidRPr="00D02503" w:rsidRDefault="00A96FB5" w:rsidP="00D02503">
            <w:pPr>
              <w:spacing w:after="180" w:line="274" w:lineRule="auto"/>
              <w:rPr>
                <w:rFonts w:ascii="Calibri" w:eastAsia="Calibri" w:hAnsi="Calibri" w:cs="Calibri"/>
                <w:b/>
                <w:bCs/>
              </w:rPr>
            </w:pPr>
            <w:r w:rsidRPr="00A96FB5">
              <w:rPr>
                <w:rFonts w:ascii="Calibri" w:eastAsia="Calibri" w:hAnsi="Calibri" w:cs="Calibri"/>
                <w:b/>
                <w:bCs/>
              </w:rPr>
              <w:t>SETTING</w:t>
            </w:r>
          </w:p>
          <w:p w14:paraId="50C7000F" w14:textId="77777777" w:rsidR="00D02503" w:rsidRPr="00D02503" w:rsidRDefault="00D02503" w:rsidP="00D02503">
            <w:pPr>
              <w:spacing w:after="180" w:line="274" w:lineRule="auto"/>
              <w:rPr>
                <w:rFonts w:ascii="Calibri" w:eastAsia="Calibri" w:hAnsi="Calibri" w:cs="Calibri"/>
                <w:b/>
                <w:bCs/>
              </w:rPr>
            </w:pPr>
          </w:p>
          <w:p w14:paraId="15F5E65D" w14:textId="146CBFDE" w:rsidR="00D02503" w:rsidRPr="00D02503" w:rsidRDefault="00D02503" w:rsidP="00D02503">
            <w:pPr>
              <w:spacing w:after="180" w:line="274" w:lineRule="auto"/>
              <w:rPr>
                <w:rFonts w:ascii="Calibri" w:eastAsia="Calibri" w:hAnsi="Calibri" w:cs="Calibri"/>
                <w:b/>
                <w:bCs/>
              </w:rPr>
            </w:pPr>
          </w:p>
        </w:tc>
        <w:tc>
          <w:tcPr>
            <w:tcW w:w="8640" w:type="dxa"/>
          </w:tcPr>
          <w:p w14:paraId="3D2FBA7F" w14:textId="03F9A33B" w:rsidR="00133CF1" w:rsidRPr="00133CF1" w:rsidRDefault="00133CF1" w:rsidP="00133CF1">
            <w:pPr>
              <w:spacing w:after="180" w:line="274" w:lineRule="auto"/>
              <w:ind w:left="-20" w:right="-20"/>
              <w:rPr>
                <w:rFonts w:ascii="Calibri" w:eastAsia="Calibri" w:hAnsi="Calibri" w:cs="Calibri"/>
                <w:sz w:val="21"/>
                <w:szCs w:val="21"/>
              </w:rPr>
            </w:pPr>
            <w:r w:rsidRPr="00133CF1">
              <w:rPr>
                <w:rFonts w:ascii="Calibri" w:eastAsia="Calibri" w:hAnsi="Calibri" w:cs="Calibri"/>
                <w:sz w:val="21"/>
                <w:szCs w:val="21"/>
              </w:rPr>
              <w:t>T</w:t>
            </w:r>
            <w:r w:rsidRPr="00133CF1">
              <w:rPr>
                <w:rFonts w:ascii="Calibri" w:eastAsia="Calibri" w:hAnsi="Calibri" w:cs="Calibri"/>
                <w:sz w:val="21"/>
                <w:szCs w:val="21"/>
              </w:rPr>
              <w:t>echnology (nutrition) classroom</w:t>
            </w:r>
            <w:r w:rsidRPr="00133CF1">
              <w:rPr>
                <w:rFonts w:ascii="Calibri" w:eastAsia="Calibri" w:hAnsi="Calibri" w:cs="Calibri"/>
                <w:sz w:val="21"/>
                <w:szCs w:val="21"/>
              </w:rPr>
              <w:t>.</w:t>
            </w:r>
          </w:p>
          <w:p w14:paraId="6B1265BD" w14:textId="77777777" w:rsidR="00133CF1" w:rsidRPr="00133CF1" w:rsidRDefault="00133CF1" w:rsidP="00133CF1">
            <w:pPr>
              <w:spacing w:after="180" w:line="274" w:lineRule="auto"/>
              <w:ind w:left="-20" w:right="-20"/>
              <w:rPr>
                <w:rFonts w:ascii="Calibri" w:eastAsia="Calibri" w:hAnsi="Calibri" w:cs="Calibri"/>
                <w:sz w:val="21"/>
                <w:szCs w:val="21"/>
              </w:rPr>
            </w:pPr>
          </w:p>
          <w:p w14:paraId="15932979" w14:textId="2539136A" w:rsidR="00D02503" w:rsidRPr="00133CF1" w:rsidRDefault="00D02503" w:rsidP="00133CF1">
            <w:pPr>
              <w:spacing w:after="180" w:line="274" w:lineRule="auto"/>
              <w:ind w:right="-20"/>
              <w:rPr>
                <w:rFonts w:ascii="Calibri" w:eastAsia="Calibri" w:hAnsi="Calibri" w:cs="Calibri"/>
                <w:sz w:val="21"/>
                <w:szCs w:val="21"/>
              </w:rPr>
            </w:pP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D02503"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2E53061F" w:rsidR="00825C42" w:rsidRPr="00D02503" w:rsidRDefault="00A96FB5" w:rsidP="001960E4">
            <w:pPr>
              <w:pStyle w:val="Antrat1"/>
              <w:outlineLvl w:val="0"/>
              <w:rPr>
                <w:rFonts w:ascii="Calibri" w:hAnsi="Calibri" w:cs="Calibri"/>
                <w:sz w:val="20"/>
                <w:szCs w:val="20"/>
              </w:rPr>
            </w:pPr>
            <w:r w:rsidRPr="00A96FB5">
              <w:rPr>
                <w:rFonts w:ascii="Calibri" w:eastAsia="Calibri" w:hAnsi="Calibri" w:cs="Calibri"/>
                <w:bCs/>
                <w:sz w:val="20"/>
                <w:szCs w:val="20"/>
              </w:rPr>
              <w:t>MATERIALS NEEDED</w:t>
            </w:r>
          </w:p>
        </w:tc>
      </w:tr>
      <w:tr w:rsidR="00825C42" w:rsidRPr="00D02503"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D02503" w:rsidRDefault="00825C42" w:rsidP="00BE6ACF">
            <w:pPr>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D02503" w14:paraId="7F68D1C7" w14:textId="77777777" w:rsidTr="2CB984A3">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D02503" w:rsidRDefault="00EC1F4E" w:rsidP="001A58E9">
            <w:pPr>
              <w:pStyle w:val="Antrat2"/>
              <w:outlineLvl w:val="1"/>
              <w:rPr>
                <w:rFonts w:ascii="Calibri" w:hAnsi="Calibri" w:cs="Calibri"/>
                <w:szCs w:val="20"/>
              </w:rPr>
            </w:pPr>
          </w:p>
        </w:tc>
      </w:tr>
      <w:tr w:rsidR="00EC1F4E" w:rsidRPr="00D02503" w14:paraId="237AB4C7" w14:textId="77777777" w:rsidTr="2CB984A3">
        <w:trPr>
          <w:trHeight w:val="993"/>
        </w:trPr>
        <w:tc>
          <w:tcPr>
            <w:tcW w:w="2880" w:type="dxa"/>
          </w:tcPr>
          <w:p w14:paraId="36C2E7CA" w14:textId="7482B422" w:rsidR="385F1ED7" w:rsidRDefault="00A96FB5" w:rsidP="00B66587">
            <w:pPr>
              <w:spacing w:after="180" w:line="274" w:lineRule="auto"/>
              <w:rPr>
                <w:rFonts w:ascii="Calibri" w:eastAsia="Calibri" w:hAnsi="Calibri" w:cs="Calibri"/>
                <w:b/>
                <w:bCs/>
              </w:rPr>
            </w:pPr>
            <w:r w:rsidRPr="00A96FB5">
              <w:rPr>
                <w:rFonts w:ascii="Calibri" w:eastAsia="Calibri" w:hAnsi="Calibri" w:cs="Calibri"/>
                <w:b/>
                <w:bCs/>
              </w:rPr>
              <w:t>Materials Needed</w:t>
            </w:r>
          </w:p>
          <w:p w14:paraId="1650035C" w14:textId="55B25DBC" w:rsidR="00A96FB5" w:rsidRPr="00D02503" w:rsidRDefault="00A96FB5" w:rsidP="00B66587">
            <w:pPr>
              <w:spacing w:after="180" w:line="274" w:lineRule="auto"/>
              <w:rPr>
                <w:rFonts w:ascii="Calibri" w:hAnsi="Calibri" w:cs="Calibri"/>
              </w:rPr>
            </w:pPr>
          </w:p>
        </w:tc>
        <w:tc>
          <w:tcPr>
            <w:tcW w:w="8640" w:type="dxa"/>
          </w:tcPr>
          <w:p w14:paraId="7C0EB6EA" w14:textId="77777777" w:rsidR="00133CF1" w:rsidRPr="00133CF1" w:rsidRDefault="00133CF1" w:rsidP="00133CF1">
            <w:pPr>
              <w:tabs>
                <w:tab w:val="left" w:pos="1440"/>
              </w:tabs>
              <w:spacing w:before="0" w:after="0" w:line="274" w:lineRule="auto"/>
              <w:rPr>
                <w:rFonts w:ascii="Calibri" w:eastAsia="Calibri" w:hAnsi="Calibri" w:cs="Calibri"/>
                <w:sz w:val="21"/>
                <w:szCs w:val="21"/>
              </w:rPr>
            </w:pPr>
            <w:r w:rsidRPr="00133CF1">
              <w:rPr>
                <w:rFonts w:ascii="Calibri" w:eastAsia="Calibri" w:hAnsi="Calibri" w:cs="Calibri"/>
                <w:sz w:val="21"/>
                <w:szCs w:val="21"/>
              </w:rPr>
              <w:t>Smart devices (computer, phone), video projector, note sheet, pen, recipes, kitchen equipment and tools, food products.</w:t>
            </w:r>
          </w:p>
          <w:p w14:paraId="2F7EBC5E" w14:textId="3E9A9CF5" w:rsidR="00496590" w:rsidRPr="00D02503" w:rsidRDefault="00496590" w:rsidP="00754C49">
            <w:pPr>
              <w:tabs>
                <w:tab w:val="left" w:pos="0"/>
                <w:tab w:val="left" w:pos="1440"/>
              </w:tabs>
              <w:spacing w:before="0" w:after="0" w:line="274" w:lineRule="auto"/>
              <w:rPr>
                <w:rFonts w:ascii="Calibri" w:eastAsia="Calibri" w:hAnsi="Calibri" w:cs="Calibri"/>
              </w:rPr>
            </w:pP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D02503"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D02503" w:rsidRDefault="00825C42" w:rsidP="001960E4">
            <w:pPr>
              <w:pStyle w:val="Antrat1"/>
              <w:outlineLvl w:val="0"/>
              <w:rPr>
                <w:rFonts w:ascii="Calibri" w:hAnsi="Calibri" w:cs="Calibri"/>
                <w:sz w:val="20"/>
                <w:szCs w:val="20"/>
              </w:rPr>
            </w:pPr>
          </w:p>
          <w:p w14:paraId="703AACB3" w14:textId="095FB5CE" w:rsidR="00825C42" w:rsidRPr="00D02503" w:rsidRDefault="00825C42" w:rsidP="001960E4">
            <w:pPr>
              <w:pStyle w:val="Antrat1"/>
              <w:outlineLvl w:val="0"/>
              <w:rPr>
                <w:rFonts w:ascii="Calibri" w:hAnsi="Calibri" w:cs="Calibri"/>
                <w:sz w:val="20"/>
                <w:szCs w:val="20"/>
              </w:rPr>
            </w:pPr>
          </w:p>
          <w:p w14:paraId="1D2993DB" w14:textId="6B3CC26C" w:rsidR="00825C42" w:rsidRPr="00D02503" w:rsidRDefault="00825C42" w:rsidP="001960E4">
            <w:pPr>
              <w:pStyle w:val="Antrat1"/>
              <w:outlineLvl w:val="0"/>
              <w:rPr>
                <w:rFonts w:ascii="Calibri" w:hAnsi="Calibri" w:cs="Calibri"/>
                <w:sz w:val="20"/>
                <w:szCs w:val="20"/>
              </w:rPr>
            </w:pPr>
          </w:p>
          <w:p w14:paraId="52A8DF0D" w14:textId="6EFF1CC2" w:rsidR="00825C42" w:rsidRPr="00D02503" w:rsidRDefault="00825C42" w:rsidP="001960E4">
            <w:pPr>
              <w:pStyle w:val="Antrat1"/>
              <w:outlineLvl w:val="0"/>
              <w:rPr>
                <w:rFonts w:ascii="Calibri" w:hAnsi="Calibri" w:cs="Calibri"/>
                <w:sz w:val="20"/>
                <w:szCs w:val="20"/>
              </w:rPr>
            </w:pPr>
          </w:p>
        </w:tc>
      </w:tr>
      <w:tr w:rsidR="00825C42" w:rsidRPr="00D02503"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D02503" w:rsidRDefault="00825C42" w:rsidP="00BE6ACF">
            <w:pPr>
              <w:rPr>
                <w:rFonts w:ascii="Calibri" w:hAnsi="Calibri" w:cs="Calibri"/>
              </w:rPr>
            </w:pPr>
          </w:p>
        </w:tc>
      </w:tr>
    </w:tbl>
    <w:tbl>
      <w:tblPr>
        <w:tblStyle w:val="StatusReportTable"/>
        <w:tblW w:w="11520" w:type="dxa"/>
        <w:tblLayout w:type="fixed"/>
        <w:tblLook w:val="04A0" w:firstRow="1" w:lastRow="0" w:firstColumn="1" w:lastColumn="0" w:noHBand="0" w:noVBand="1"/>
        <w:tblDescription w:val="Header layout table"/>
      </w:tblPr>
      <w:tblGrid>
        <w:gridCol w:w="2145"/>
        <w:gridCol w:w="9030"/>
        <w:gridCol w:w="345"/>
      </w:tblGrid>
      <w:tr w:rsidR="00B83AB0" w:rsidRPr="00D02503" w14:paraId="4EF02B32" w14:textId="77777777" w:rsidTr="165A8703">
        <w:trPr>
          <w:cnfStyle w:val="100000000000" w:firstRow="1" w:lastRow="0" w:firstColumn="0" w:lastColumn="0" w:oddVBand="0" w:evenVBand="0" w:oddHBand="0" w:evenHBand="0" w:firstRowFirstColumn="0" w:firstRowLastColumn="0" w:lastRowFirstColumn="0" w:lastRowLastColumn="0"/>
          <w:trHeight w:val="331"/>
        </w:trPr>
        <w:tc>
          <w:tcPr>
            <w:tcW w:w="2145" w:type="dxa"/>
          </w:tcPr>
          <w:p w14:paraId="3DC49765" w14:textId="418C394E" w:rsidR="00B83AB0" w:rsidRPr="00D02503" w:rsidRDefault="00B83AB0" w:rsidP="001A58E9">
            <w:pPr>
              <w:pStyle w:val="Antrat2"/>
              <w:outlineLvl w:val="1"/>
              <w:rPr>
                <w:rFonts w:ascii="Calibri" w:hAnsi="Calibri" w:cs="Calibri"/>
                <w:szCs w:val="20"/>
              </w:rPr>
            </w:pPr>
          </w:p>
        </w:tc>
        <w:tc>
          <w:tcPr>
            <w:tcW w:w="9030" w:type="dxa"/>
          </w:tcPr>
          <w:p w14:paraId="39F0CD91" w14:textId="7655BE76" w:rsidR="00B83AB0" w:rsidRPr="00D02503" w:rsidRDefault="00B83AB0" w:rsidP="001A58E9">
            <w:pPr>
              <w:pStyle w:val="Antrat2"/>
              <w:outlineLvl w:val="1"/>
              <w:rPr>
                <w:rFonts w:ascii="Calibri" w:hAnsi="Calibri" w:cs="Calibri"/>
                <w:szCs w:val="20"/>
              </w:rPr>
            </w:pPr>
          </w:p>
        </w:tc>
        <w:tc>
          <w:tcPr>
            <w:tcW w:w="345" w:type="dxa"/>
          </w:tcPr>
          <w:p w14:paraId="660AFF47" w14:textId="31F4A41F" w:rsidR="00B83AB0" w:rsidRPr="00D02503" w:rsidRDefault="00B83AB0" w:rsidP="001A58E9">
            <w:pPr>
              <w:pStyle w:val="Antrat2"/>
              <w:outlineLvl w:val="1"/>
              <w:rPr>
                <w:rFonts w:ascii="Calibri" w:hAnsi="Calibri" w:cs="Calibri"/>
                <w:szCs w:val="20"/>
              </w:rPr>
            </w:pPr>
          </w:p>
        </w:tc>
      </w:tr>
      <w:tr w:rsidR="00B83AB0" w:rsidRPr="00D02503" w14:paraId="6B5C7FB9" w14:textId="77777777" w:rsidTr="165A8703">
        <w:trPr>
          <w:trHeight w:val="331"/>
        </w:trPr>
        <w:tc>
          <w:tcPr>
            <w:tcW w:w="2145" w:type="dxa"/>
          </w:tcPr>
          <w:p w14:paraId="13C24B0C" w14:textId="20C46E82" w:rsidR="385F1ED7" w:rsidRDefault="00A96FB5" w:rsidP="385F1ED7">
            <w:pPr>
              <w:spacing w:after="180" w:line="274" w:lineRule="auto"/>
              <w:rPr>
                <w:rFonts w:ascii="Calibri" w:eastAsia="Calibri" w:hAnsi="Calibri" w:cs="Calibri"/>
                <w:b/>
                <w:bCs/>
              </w:rPr>
            </w:pPr>
            <w:r w:rsidRPr="00A96FB5">
              <w:rPr>
                <w:rFonts w:ascii="Calibri" w:eastAsia="Calibri" w:hAnsi="Calibri" w:cs="Calibri"/>
                <w:b/>
                <w:bCs/>
              </w:rPr>
              <w:t>Learning Outcomes</w:t>
            </w:r>
          </w:p>
          <w:p w14:paraId="51B86520" w14:textId="27521A28" w:rsidR="00A96FB5" w:rsidRPr="00D02503" w:rsidRDefault="00A96FB5" w:rsidP="385F1ED7">
            <w:pPr>
              <w:spacing w:after="180" w:line="274" w:lineRule="auto"/>
              <w:rPr>
                <w:rFonts w:ascii="Calibri" w:hAnsi="Calibri" w:cs="Calibri"/>
              </w:rPr>
            </w:pPr>
          </w:p>
        </w:tc>
        <w:tc>
          <w:tcPr>
            <w:tcW w:w="9030" w:type="dxa"/>
          </w:tcPr>
          <w:p w14:paraId="37AF28C3" w14:textId="77777777" w:rsidR="00133CF1" w:rsidRPr="00133CF1" w:rsidRDefault="00133CF1" w:rsidP="0084385B">
            <w:pPr>
              <w:numPr>
                <w:ilvl w:val="0"/>
                <w:numId w:val="1"/>
              </w:numPr>
              <w:spacing w:before="0" w:after="0" w:line="274" w:lineRule="auto"/>
              <w:ind w:right="-20"/>
              <w:rPr>
                <w:rFonts w:ascii="Calibri" w:eastAsia="Calibri" w:hAnsi="Calibri" w:cs="Calibri"/>
                <w:sz w:val="21"/>
                <w:szCs w:val="21"/>
              </w:rPr>
            </w:pPr>
            <w:r w:rsidRPr="00133CF1">
              <w:rPr>
                <w:rFonts w:ascii="Calibri" w:eastAsia="Calibri" w:hAnsi="Calibri" w:cs="Calibri"/>
                <w:sz w:val="21"/>
                <w:szCs w:val="21"/>
              </w:rPr>
              <w:t>Be able to explain the impact of food waste on the environment, develop critical thinking skills, and environmental awareness.</w:t>
            </w:r>
          </w:p>
          <w:p w14:paraId="55BBA026" w14:textId="77777777" w:rsidR="00133CF1" w:rsidRPr="00133CF1" w:rsidRDefault="00133CF1" w:rsidP="0084385B">
            <w:pPr>
              <w:numPr>
                <w:ilvl w:val="0"/>
                <w:numId w:val="1"/>
              </w:numPr>
              <w:spacing w:before="0" w:after="0" w:line="274" w:lineRule="auto"/>
              <w:ind w:right="-20"/>
              <w:rPr>
                <w:rFonts w:ascii="Calibri" w:eastAsia="Calibri" w:hAnsi="Calibri" w:cs="Calibri"/>
                <w:sz w:val="21"/>
                <w:szCs w:val="21"/>
              </w:rPr>
            </w:pPr>
            <w:r w:rsidRPr="00133CF1">
              <w:rPr>
                <w:rFonts w:ascii="Calibri" w:eastAsia="Calibri" w:hAnsi="Calibri" w:cs="Calibri"/>
                <w:sz w:val="21"/>
                <w:szCs w:val="21"/>
              </w:rPr>
              <w:lastRenderedPageBreak/>
              <w:t>Understand that the consumption of food products and the amount of waste generated depend solely on human consumption habits.</w:t>
            </w:r>
          </w:p>
          <w:p w14:paraId="19FBAD72" w14:textId="77777777" w:rsidR="00133CF1" w:rsidRPr="00133CF1" w:rsidRDefault="00133CF1" w:rsidP="0084385B">
            <w:pPr>
              <w:numPr>
                <w:ilvl w:val="0"/>
                <w:numId w:val="1"/>
              </w:numPr>
              <w:spacing w:before="0" w:after="0" w:line="274" w:lineRule="auto"/>
              <w:ind w:right="-20"/>
              <w:rPr>
                <w:rFonts w:ascii="Calibri" w:eastAsia="Calibri" w:hAnsi="Calibri" w:cs="Calibri"/>
                <w:sz w:val="21"/>
                <w:szCs w:val="21"/>
              </w:rPr>
            </w:pPr>
            <w:r w:rsidRPr="00133CF1">
              <w:rPr>
                <w:rFonts w:ascii="Calibri" w:eastAsia="Calibri" w:hAnsi="Calibri" w:cs="Calibri"/>
                <w:sz w:val="21"/>
                <w:szCs w:val="21"/>
              </w:rPr>
              <w:t>Learn how we can creatively and efficiently use food leftovers in cooking, thus contributing to less food waste and a more environmentally friendly food supply chain.</w:t>
            </w:r>
          </w:p>
          <w:p w14:paraId="4FB7EB20" w14:textId="6739A782" w:rsidR="001C0A80" w:rsidRPr="00D02503" w:rsidRDefault="00133CF1" w:rsidP="0084385B">
            <w:pPr>
              <w:numPr>
                <w:ilvl w:val="0"/>
                <w:numId w:val="1"/>
              </w:numPr>
              <w:spacing w:before="0" w:after="0" w:line="274" w:lineRule="auto"/>
              <w:ind w:right="-20"/>
              <w:rPr>
                <w:rFonts w:ascii="Calibri" w:eastAsia="Calibri" w:hAnsi="Calibri" w:cs="Calibri"/>
                <w:lang w:val="lt-LT"/>
              </w:rPr>
            </w:pPr>
            <w:r w:rsidRPr="00133CF1">
              <w:rPr>
                <w:rFonts w:ascii="Calibri" w:eastAsia="Calibri" w:hAnsi="Calibri" w:cs="Calibri"/>
                <w:sz w:val="21"/>
                <w:szCs w:val="21"/>
              </w:rPr>
              <w:t>Using various cooking technologies, they will prepare dishes from food leftovers, serve them, taste, and evaluate.</w:t>
            </w:r>
          </w:p>
        </w:tc>
        <w:tc>
          <w:tcPr>
            <w:tcW w:w="345" w:type="dxa"/>
          </w:tcPr>
          <w:p w14:paraId="48EA9B81" w14:textId="77777777" w:rsidR="00B83AB0" w:rsidRPr="00D02503" w:rsidRDefault="00B83AB0" w:rsidP="0013652A">
            <w:pPr>
              <w:rPr>
                <w:rFonts w:ascii="Calibri" w:hAnsi="Calibri" w:cs="Calibri"/>
                <w:b/>
              </w:rPr>
            </w:pPr>
          </w:p>
        </w:tc>
      </w:tr>
      <w:tr w:rsidR="00FF7EBE" w:rsidRPr="00D02503" w14:paraId="0F277B82" w14:textId="77777777" w:rsidTr="165A8703">
        <w:trPr>
          <w:trHeight w:val="331"/>
        </w:trPr>
        <w:tc>
          <w:tcPr>
            <w:tcW w:w="2145" w:type="dxa"/>
          </w:tcPr>
          <w:p w14:paraId="767A9B61" w14:textId="0D392DFF" w:rsidR="385F1ED7" w:rsidRDefault="00C84238" w:rsidP="385F1ED7">
            <w:pPr>
              <w:spacing w:after="180" w:line="274" w:lineRule="auto"/>
              <w:rPr>
                <w:rFonts w:ascii="Calibri" w:eastAsia="Calibri" w:hAnsi="Calibri" w:cs="Calibri"/>
                <w:b/>
                <w:bCs/>
              </w:rPr>
            </w:pPr>
            <w:r w:rsidRPr="00C84238">
              <w:rPr>
                <w:rFonts w:ascii="Calibri" w:eastAsia="Calibri" w:hAnsi="Calibri" w:cs="Calibri"/>
                <w:b/>
                <w:bCs/>
              </w:rPr>
              <w:t>Activity Contents</w:t>
            </w:r>
          </w:p>
          <w:p w14:paraId="60A72399" w14:textId="6AC08351" w:rsidR="00C84238" w:rsidRPr="00D02503" w:rsidRDefault="00C84238" w:rsidP="385F1ED7">
            <w:pPr>
              <w:spacing w:after="180" w:line="274" w:lineRule="auto"/>
              <w:rPr>
                <w:rFonts w:ascii="Calibri" w:hAnsi="Calibri" w:cs="Calibri"/>
              </w:rPr>
            </w:pPr>
          </w:p>
        </w:tc>
        <w:tc>
          <w:tcPr>
            <w:tcW w:w="9030" w:type="dxa"/>
          </w:tcPr>
          <w:p w14:paraId="257A3585" w14:textId="77777777" w:rsidR="00133CF1" w:rsidRPr="00A72D9A" w:rsidRDefault="00133CF1" w:rsidP="00133CF1">
            <w:pPr>
              <w:spacing w:after="180" w:line="274" w:lineRule="auto"/>
              <w:rPr>
                <w:rFonts w:ascii="Calibri" w:eastAsia="Calibri" w:hAnsi="Calibri" w:cs="Calibri"/>
                <w:b/>
                <w:bCs/>
                <w:sz w:val="21"/>
                <w:szCs w:val="21"/>
                <w:lang w:val="lt-LT"/>
              </w:rPr>
            </w:pPr>
            <w:r w:rsidRPr="00A72D9A">
              <w:rPr>
                <w:rFonts w:ascii="Calibri" w:eastAsia="Calibri" w:hAnsi="Calibri" w:cs="Calibri"/>
                <w:b/>
                <w:bCs/>
                <w:sz w:val="21"/>
                <w:szCs w:val="21"/>
                <w:lang w:val="lt-LT"/>
              </w:rPr>
              <w:t>Activity 1. Food Waste Culture – Reduce Your Footprint.</w:t>
            </w:r>
          </w:p>
          <w:p w14:paraId="5C63EE2E" w14:textId="77777777" w:rsidR="00133CF1" w:rsidRPr="00A72D9A" w:rsidRDefault="00133CF1" w:rsidP="00133CF1">
            <w:pPr>
              <w:spacing w:after="180" w:line="274" w:lineRule="auto"/>
              <w:rPr>
                <w:rFonts w:ascii="Calibri" w:eastAsia="Calibri" w:hAnsi="Calibri" w:cs="Calibri"/>
                <w:bCs/>
                <w:sz w:val="21"/>
                <w:szCs w:val="21"/>
                <w:lang w:val="lt-LT"/>
              </w:rPr>
            </w:pPr>
            <w:r w:rsidRPr="00A72D9A">
              <w:rPr>
                <w:rFonts w:ascii="Calibri" w:eastAsia="Calibri" w:hAnsi="Calibri" w:cs="Calibri"/>
                <w:b/>
                <w:bCs/>
                <w:sz w:val="21"/>
                <w:szCs w:val="21"/>
                <w:lang w:val="lt-LT"/>
              </w:rPr>
              <w:t xml:space="preserve">Theoretical Part (Duration 15 min): </w:t>
            </w:r>
            <w:r w:rsidRPr="00A72D9A">
              <w:rPr>
                <w:rFonts w:ascii="Calibri" w:eastAsia="Calibri" w:hAnsi="Calibri" w:cs="Calibri"/>
                <w:bCs/>
                <w:sz w:val="21"/>
                <w:szCs w:val="21"/>
                <w:lang w:val="lt-LT"/>
              </w:rPr>
              <w:t>Introductory conversation. Discuss what food waste is, how the environment suffers due to food wastage, and talk about what unavoidable food waste is and what we can do at home to reduce the amount of food waste going to landfills.</w:t>
            </w:r>
          </w:p>
          <w:p w14:paraId="00B543C4" w14:textId="77777777" w:rsidR="00133CF1" w:rsidRPr="00A72D9A" w:rsidRDefault="00133CF1" w:rsidP="00133CF1">
            <w:pPr>
              <w:spacing w:after="180" w:line="274" w:lineRule="auto"/>
              <w:rPr>
                <w:rFonts w:ascii="Calibri" w:eastAsia="Calibri" w:hAnsi="Calibri" w:cs="Calibri"/>
                <w:bCs/>
                <w:sz w:val="21"/>
                <w:szCs w:val="21"/>
                <w:lang w:val="lt-LT"/>
              </w:rPr>
            </w:pPr>
            <w:r w:rsidRPr="00A72D9A">
              <w:rPr>
                <w:rFonts w:ascii="Calibri" w:eastAsia="Calibri" w:hAnsi="Calibri" w:cs="Calibri"/>
                <w:b/>
                <w:bCs/>
                <w:sz w:val="21"/>
                <w:szCs w:val="21"/>
                <w:lang w:val="lt-LT"/>
              </w:rPr>
              <w:t>Information for the teacher:</w:t>
            </w:r>
            <w:r w:rsidRPr="00A72D9A">
              <w:rPr>
                <w:rFonts w:ascii="Calibri" w:eastAsia="Calibri" w:hAnsi="Calibri" w:cs="Calibri"/>
                <w:bCs/>
                <w:sz w:val="21"/>
                <w:szCs w:val="21"/>
                <w:lang w:val="lt-LT"/>
              </w:rPr>
              <w:t xml:space="preserve"> Food wastage is a social, ecological, and economic problem. According to the United Nations, about a third of the food produced worldwide is wasted, which globally amounts to about 1.3 billion tons of food per year. According to data from the EU, over 50 million tons of fruits and vegetables are destroyed annually in Europe. According to EU statistics, 80% of the wasted food is avoidable food waste, i.e., the food that was fit for consumption before being discarded. Discarded food (waste) means not only that this food could have been used to feed more people, save money, but also that it is possible to reduce the negative impact on the environment related to food processing, storage, and production - climate change (plants and animals disappear, the weather becomes more extreme, sea levels rise, people migrate), enormous plots of land, labor, a lot of water, and energy are used in vain to grow and produce food for waste. In developed countries (where incomes are average or very high), most food is wasted at the consumption stage. This means that food is discarded, although it is still fit for consumption and could have been eaten. In low-income countries, less food is wasted at the consumption stage, with the greatest losses occurring in the initial stages of food production, processing, and handling. In Western Europe and North America, food waste amounts to 95–115 kg per person per year, while in Africa or Southeast Asia, it's only 6–11 kg per person. In Lithuania, almost a third of all food ends up in landfills. Each resident of Lithuania accounts for more than 50 kg of food waste per year.</w:t>
            </w:r>
          </w:p>
          <w:p w14:paraId="44F55CA4" w14:textId="77777777" w:rsidR="00133CF1" w:rsidRPr="00A72D9A" w:rsidRDefault="00133CF1" w:rsidP="00133CF1">
            <w:pPr>
              <w:spacing w:after="180" w:line="274" w:lineRule="auto"/>
              <w:rPr>
                <w:rFonts w:ascii="Calibri" w:eastAsia="Calibri" w:hAnsi="Calibri" w:cs="Calibri"/>
                <w:bCs/>
                <w:sz w:val="21"/>
                <w:szCs w:val="21"/>
                <w:lang w:val="lt-LT"/>
              </w:rPr>
            </w:pPr>
            <w:r w:rsidRPr="00A72D9A">
              <w:rPr>
                <w:rFonts w:ascii="Calibri" w:eastAsia="Calibri" w:hAnsi="Calibri" w:cs="Calibri"/>
                <w:bCs/>
                <w:sz w:val="21"/>
                <w:szCs w:val="21"/>
                <w:lang w:val="lt-LT"/>
              </w:rPr>
              <w:t>Sorting food waste is important from an environmental, economic, and social point of view:</w:t>
            </w:r>
          </w:p>
          <w:p w14:paraId="13EFE064" w14:textId="77777777" w:rsidR="00133CF1" w:rsidRPr="00A72D9A" w:rsidRDefault="00133CF1" w:rsidP="0084385B">
            <w:pPr>
              <w:numPr>
                <w:ilvl w:val="0"/>
                <w:numId w:val="3"/>
              </w:numPr>
              <w:spacing w:before="0" w:after="0" w:line="274" w:lineRule="auto"/>
              <w:rPr>
                <w:rFonts w:ascii="Calibri" w:eastAsia="Calibri" w:hAnsi="Calibri" w:cs="Calibri"/>
                <w:bCs/>
                <w:sz w:val="21"/>
                <w:szCs w:val="21"/>
                <w:lang w:val="lt-LT"/>
              </w:rPr>
            </w:pPr>
            <w:r w:rsidRPr="00A72D9A">
              <w:rPr>
                <w:rFonts w:ascii="Calibri" w:eastAsia="Calibri" w:hAnsi="Calibri" w:cs="Calibri"/>
                <w:bCs/>
                <w:sz w:val="21"/>
                <w:szCs w:val="21"/>
                <w:lang w:val="lt-LT"/>
              </w:rPr>
              <w:t>By responsibly sorting waste, it won't end up in landfills.</w:t>
            </w:r>
          </w:p>
          <w:p w14:paraId="74800EFA" w14:textId="77777777" w:rsidR="00133CF1" w:rsidRPr="00A72D9A" w:rsidRDefault="00133CF1" w:rsidP="0084385B">
            <w:pPr>
              <w:numPr>
                <w:ilvl w:val="0"/>
                <w:numId w:val="3"/>
              </w:numPr>
              <w:spacing w:before="0" w:after="0" w:line="274" w:lineRule="auto"/>
              <w:rPr>
                <w:rFonts w:ascii="Calibri" w:eastAsia="Calibri" w:hAnsi="Calibri" w:cs="Calibri"/>
                <w:bCs/>
                <w:sz w:val="21"/>
                <w:szCs w:val="21"/>
                <w:lang w:val="lt-LT"/>
              </w:rPr>
            </w:pPr>
            <w:r w:rsidRPr="00A72D9A">
              <w:rPr>
                <w:rFonts w:ascii="Calibri" w:eastAsia="Calibri" w:hAnsi="Calibri" w:cs="Calibri"/>
                <w:bCs/>
                <w:sz w:val="21"/>
                <w:szCs w:val="21"/>
                <w:lang w:val="lt-LT"/>
              </w:rPr>
              <w:t>By separately collecting and processing food waste, it can be turned into natural fertilizer, used to produce biogas, or compost.</w:t>
            </w:r>
          </w:p>
          <w:p w14:paraId="6FCB84EE" w14:textId="77777777" w:rsidR="00133CF1" w:rsidRPr="00A72D9A" w:rsidRDefault="00133CF1" w:rsidP="0084385B">
            <w:pPr>
              <w:numPr>
                <w:ilvl w:val="0"/>
                <w:numId w:val="3"/>
              </w:numPr>
              <w:spacing w:before="0" w:after="0" w:line="274" w:lineRule="auto"/>
              <w:rPr>
                <w:rFonts w:ascii="Calibri" w:eastAsia="Calibri" w:hAnsi="Calibri" w:cs="Calibri"/>
                <w:bCs/>
                <w:sz w:val="21"/>
                <w:szCs w:val="21"/>
                <w:lang w:val="lt-LT"/>
              </w:rPr>
            </w:pPr>
            <w:r w:rsidRPr="00A72D9A">
              <w:rPr>
                <w:rFonts w:ascii="Calibri" w:eastAsia="Calibri" w:hAnsi="Calibri" w:cs="Calibri"/>
                <w:bCs/>
                <w:sz w:val="21"/>
                <w:szCs w:val="21"/>
                <w:lang w:val="lt-LT"/>
              </w:rPr>
              <w:t>Sorting food waste promotes an important social change - reducing the generation of such waste and food wastage.</w:t>
            </w:r>
          </w:p>
          <w:p w14:paraId="6DB77EE4" w14:textId="77777777" w:rsidR="00133CF1" w:rsidRPr="00A72D9A" w:rsidRDefault="00133CF1" w:rsidP="00133CF1">
            <w:pPr>
              <w:spacing w:after="180" w:line="274" w:lineRule="auto"/>
              <w:rPr>
                <w:rFonts w:ascii="Calibri" w:eastAsia="Calibri" w:hAnsi="Calibri" w:cs="Calibri"/>
                <w:bCs/>
                <w:sz w:val="21"/>
                <w:szCs w:val="21"/>
                <w:lang w:val="lt-LT"/>
              </w:rPr>
            </w:pPr>
            <w:r w:rsidRPr="00A72D9A">
              <w:rPr>
                <w:rFonts w:ascii="Calibri" w:eastAsia="Calibri" w:hAnsi="Calibri" w:cs="Calibri"/>
                <w:bCs/>
                <w:sz w:val="21"/>
                <w:szCs w:val="21"/>
                <w:lang w:val="lt-LT"/>
              </w:rPr>
              <w:t>Food preparation and storage habits can also contribute to reducing the impact on the environment. Changing habits can reduce the amount of food wasted and contribute to environmental conservation.</w:t>
            </w:r>
          </w:p>
          <w:p w14:paraId="0BAF48C1" w14:textId="37A97E05" w:rsidR="00133CF1" w:rsidRPr="00A72D9A" w:rsidRDefault="00A72D9A" w:rsidP="00133CF1">
            <w:pPr>
              <w:spacing w:after="180" w:line="274" w:lineRule="auto"/>
              <w:rPr>
                <w:rFonts w:ascii="Calibri" w:eastAsia="Calibri" w:hAnsi="Calibri" w:cs="Calibri"/>
                <w:sz w:val="21"/>
                <w:szCs w:val="21"/>
              </w:rPr>
            </w:pPr>
            <w:r w:rsidRPr="00A72D9A">
              <w:rPr>
                <w:rFonts w:ascii="Calibri" w:eastAsia="Calibri" w:hAnsi="Calibri" w:cs="Calibri"/>
                <w:b/>
                <w:sz w:val="21"/>
                <w:szCs w:val="21"/>
              </w:rPr>
              <w:t>Terms</w:t>
            </w:r>
            <w:r w:rsidR="00133CF1" w:rsidRPr="00A72D9A">
              <w:rPr>
                <w:rFonts w:ascii="Calibri" w:eastAsia="Calibri" w:hAnsi="Calibri" w:cs="Calibri"/>
                <w:b/>
                <w:sz w:val="21"/>
                <w:szCs w:val="21"/>
              </w:rPr>
              <w:t>:</w:t>
            </w:r>
          </w:p>
          <w:p w14:paraId="5E86C5B7" w14:textId="77777777"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t>Food waste</w:t>
            </w:r>
            <w:r w:rsidRPr="00A72D9A">
              <w:rPr>
                <w:rFonts w:ascii="Calibri" w:eastAsia="Calibri" w:hAnsi="Calibri" w:cs="Calibri"/>
                <w:sz w:val="21"/>
                <w:szCs w:val="21"/>
              </w:rPr>
              <w:t xml:space="preserve"> – food produced for human consumption but not eaten and discarded. This concept includes food products that spoil before they are discarded and those that are still edible at the time of disposal.</w:t>
            </w:r>
          </w:p>
          <w:p w14:paraId="735BE0C2" w14:textId="77777777"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t>Food wastage (food waste)</w:t>
            </w:r>
            <w:r w:rsidRPr="00A72D9A">
              <w:rPr>
                <w:rFonts w:ascii="Calibri" w:eastAsia="Calibri" w:hAnsi="Calibri" w:cs="Calibri"/>
                <w:sz w:val="21"/>
                <w:szCs w:val="21"/>
              </w:rPr>
              <w:t xml:space="preserve"> – the discarding of food suitable for human consumption, both before and after its expiration date.</w:t>
            </w:r>
          </w:p>
          <w:p w14:paraId="26CA662B" w14:textId="77777777"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t>Unavoidable food waste</w:t>
            </w:r>
            <w:r w:rsidRPr="00A72D9A">
              <w:rPr>
                <w:rFonts w:ascii="Calibri" w:eastAsia="Calibri" w:hAnsi="Calibri" w:cs="Calibri"/>
                <w:sz w:val="21"/>
                <w:szCs w:val="21"/>
              </w:rPr>
              <w:t xml:space="preserve"> – the discarding of food that is not edible under normal circumstances (bones, potato peels, eggshells, peels of fruits and vegetables, etc.).</w:t>
            </w:r>
          </w:p>
          <w:p w14:paraId="3DBE447B" w14:textId="77777777"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lastRenderedPageBreak/>
              <w:t>Avoidable food waste</w:t>
            </w:r>
            <w:r w:rsidRPr="00A72D9A">
              <w:rPr>
                <w:rFonts w:ascii="Calibri" w:eastAsia="Calibri" w:hAnsi="Calibri" w:cs="Calibri"/>
                <w:sz w:val="21"/>
                <w:szCs w:val="21"/>
              </w:rPr>
              <w:t xml:space="preserve"> – the wastage of food that was edible before being discarded.</w:t>
            </w:r>
          </w:p>
          <w:p w14:paraId="4755F9C0" w14:textId="77777777"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t>Food leftovers</w:t>
            </w:r>
            <w:r w:rsidRPr="00A72D9A">
              <w:rPr>
                <w:rFonts w:ascii="Calibri" w:eastAsia="Calibri" w:hAnsi="Calibri" w:cs="Calibri"/>
                <w:sz w:val="21"/>
                <w:szCs w:val="21"/>
              </w:rPr>
              <w:t xml:space="preserve"> – refers to edible parts or components of dishes that are not consumed immediately and are usually thrown away.</w:t>
            </w:r>
          </w:p>
          <w:p w14:paraId="3354FECA" w14:textId="485B1723" w:rsidR="00133CF1" w:rsidRPr="00A72D9A" w:rsidRDefault="00133CF1" w:rsidP="00A72D9A">
            <w:pPr>
              <w:spacing w:after="0" w:line="274" w:lineRule="auto"/>
              <w:rPr>
                <w:rFonts w:ascii="Calibri" w:eastAsia="Calibri" w:hAnsi="Calibri" w:cs="Calibri"/>
                <w:sz w:val="21"/>
                <w:szCs w:val="21"/>
              </w:rPr>
            </w:pPr>
            <w:r w:rsidRPr="00A72D9A">
              <w:rPr>
                <w:rFonts w:ascii="Calibri" w:eastAsia="Calibri" w:hAnsi="Calibri" w:cs="Calibri"/>
                <w:b/>
                <w:sz w:val="21"/>
                <w:szCs w:val="21"/>
              </w:rPr>
              <w:t>Composting</w:t>
            </w:r>
            <w:r w:rsidRPr="00A72D9A">
              <w:rPr>
                <w:rFonts w:ascii="Calibri" w:eastAsia="Calibri" w:hAnsi="Calibri" w:cs="Calibri"/>
                <w:sz w:val="21"/>
                <w:szCs w:val="21"/>
              </w:rPr>
              <w:t xml:space="preserve"> = a regulated process in which organic material naturally decomposes and turns into a nutrient-rich product called compost.</w:t>
            </w:r>
          </w:p>
          <w:p w14:paraId="23245C01" w14:textId="229F4514"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
                <w:bCs/>
                <w:sz w:val="21"/>
                <w:szCs w:val="21"/>
              </w:rPr>
              <w:t xml:space="preserve">Task (Duration: 45 min): </w:t>
            </w:r>
            <w:r w:rsidRPr="00A72D9A">
              <w:rPr>
                <w:rFonts w:ascii="Calibri" w:eastAsia="Calibri" w:hAnsi="Calibri" w:cs="Calibri"/>
                <w:bCs/>
                <w:sz w:val="21"/>
                <w:szCs w:val="21"/>
              </w:rPr>
              <w:t>It is explained how learning will occur through the jigsaw method. It is announced that at the end of the lesson, the teacher will ask about the most important aspects. It is emphasized that not the "experts" but other "home" group members will answer, so it is crucial to ensure that everyone has understood and remembered the key points. It is also explained how to evaluate the work of group members. Students will have to decide whether the information presented by others was clear and understandable.</w:t>
            </w:r>
          </w:p>
          <w:p w14:paraId="70097B47" w14:textId="4E6A3DC9"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 xml:space="preserve">Step </w:t>
            </w:r>
            <w:r w:rsidRPr="00A72D9A">
              <w:rPr>
                <w:rFonts w:ascii="Calibri" w:eastAsia="Calibri" w:hAnsi="Calibri" w:cs="Calibri"/>
                <w:bCs/>
                <w:sz w:val="21"/>
                <w:szCs w:val="21"/>
              </w:rPr>
              <w:t>1. Small groups (of 3-4 students) are formed. These are called "home" groups.</w:t>
            </w:r>
          </w:p>
          <w:p w14:paraId="2CE3645C" w14:textId="179A76BA"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Step 2.</w:t>
            </w:r>
            <w:r w:rsidRPr="00A72D9A">
              <w:rPr>
                <w:rFonts w:ascii="Calibri" w:eastAsia="Calibri" w:hAnsi="Calibri" w:cs="Calibri"/>
                <w:bCs/>
                <w:sz w:val="21"/>
                <w:szCs w:val="21"/>
              </w:rPr>
              <w:t xml:space="preserve"> Each member of the "home" group receives a different task, which they must learn themselves and teach to other group members. (Appendix 1) Students analyze the given material individually and select the most important aspects, noting them down.</w:t>
            </w:r>
          </w:p>
          <w:p w14:paraId="20CCD41D" w14:textId="20D2DB15"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 xml:space="preserve">Step </w:t>
            </w:r>
            <w:r w:rsidRPr="00A72D9A">
              <w:rPr>
                <w:rFonts w:ascii="Calibri" w:eastAsia="Calibri" w:hAnsi="Calibri" w:cs="Calibri"/>
                <w:bCs/>
                <w:sz w:val="21"/>
                <w:szCs w:val="21"/>
              </w:rPr>
              <w:t>3. Students re-group: they are divided into "expert" groups. Each group consists of students who have the same part of the learning material. They discuss the material together and plan how to teach their "home" group friends in a way that others would understand the information.</w:t>
            </w:r>
          </w:p>
          <w:p w14:paraId="5CC936A1" w14:textId="77777777"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 xml:space="preserve">Step </w:t>
            </w:r>
            <w:r w:rsidRPr="00A72D9A">
              <w:rPr>
                <w:rFonts w:ascii="Calibri" w:eastAsia="Calibri" w:hAnsi="Calibri" w:cs="Calibri"/>
                <w:bCs/>
                <w:sz w:val="21"/>
                <w:szCs w:val="21"/>
              </w:rPr>
              <w:t>4. Students return to their "home" groups and teach each other. The goal of the group is for everyone to learn all the material well.</w:t>
            </w:r>
          </w:p>
          <w:p w14:paraId="42B1F51A" w14:textId="497EF497" w:rsidR="003611FD" w:rsidRPr="00A72D9A" w:rsidRDefault="00A72D9A" w:rsidP="00A72D9A">
            <w:pPr>
              <w:spacing w:after="180" w:line="274" w:lineRule="auto"/>
              <w:rPr>
                <w:rFonts w:ascii="Calibri" w:eastAsia="Calibri" w:hAnsi="Calibri" w:cs="Calibri"/>
                <w:sz w:val="21"/>
                <w:szCs w:val="21"/>
              </w:rPr>
            </w:pPr>
            <w:r w:rsidRPr="00A72D9A">
              <w:rPr>
                <w:rFonts w:ascii="Calibri" w:eastAsia="Calibri" w:hAnsi="Calibri" w:cs="Calibri"/>
                <w:b/>
                <w:bCs/>
                <w:sz w:val="21"/>
                <w:szCs w:val="21"/>
              </w:rPr>
              <w:t xml:space="preserve">Task (Duration: 35 minutes): </w:t>
            </w:r>
            <w:r w:rsidRPr="00A72D9A">
              <w:rPr>
                <w:rFonts w:ascii="Calibri" w:eastAsia="Calibri" w:hAnsi="Calibri" w:cs="Calibri"/>
                <w:bCs/>
                <w:sz w:val="21"/>
                <w:szCs w:val="21"/>
              </w:rPr>
              <w:t>To consolidate the material, students take a habits test, "Climate Change in the Kitchen."</w:t>
            </w:r>
            <w:r w:rsidR="66015993" w:rsidRPr="00A72D9A">
              <w:rPr>
                <w:rFonts w:ascii="Calibri" w:eastAsia="Calibri" w:hAnsi="Calibri" w:cs="Calibri"/>
                <w:sz w:val="21"/>
                <w:szCs w:val="21"/>
              </w:rPr>
              <w:t xml:space="preserve"> </w:t>
            </w:r>
            <w:r>
              <w:rPr>
                <w:rFonts w:ascii="Calibri" w:eastAsia="Calibri" w:hAnsi="Calibri" w:cs="Calibri"/>
                <w:sz w:val="21"/>
                <w:szCs w:val="21"/>
              </w:rPr>
              <w:t xml:space="preserve">( 20 min). </w:t>
            </w:r>
            <w:r w:rsidR="66015993" w:rsidRPr="00A72D9A">
              <w:rPr>
                <w:rFonts w:ascii="Calibri" w:eastAsia="Calibri" w:hAnsi="Calibri" w:cs="Calibri"/>
                <w:sz w:val="21"/>
                <w:szCs w:val="21"/>
              </w:rPr>
              <w:t>https://www.vartotojai.lt/sincerelyfood/test/kitchen/</w:t>
            </w:r>
          </w:p>
          <w:p w14:paraId="644ED093" w14:textId="77777777"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After completing the test, students are encouraged to reflect on what each of them individually could and would like to do to change the situation and what they could do in the near future.</w:t>
            </w:r>
          </w:p>
          <w:p w14:paraId="4A02D65F" w14:textId="77777777" w:rsidR="00A72D9A" w:rsidRPr="00A72D9A" w:rsidRDefault="00A72D9A" w:rsidP="00A72D9A">
            <w:pPr>
              <w:spacing w:after="180" w:line="274" w:lineRule="auto"/>
              <w:rPr>
                <w:rFonts w:ascii="Calibri" w:eastAsia="Calibri" w:hAnsi="Calibri" w:cs="Calibri"/>
                <w:bCs/>
                <w:sz w:val="21"/>
                <w:szCs w:val="21"/>
              </w:rPr>
            </w:pPr>
            <w:r w:rsidRPr="00A72D9A">
              <w:rPr>
                <w:rFonts w:ascii="Calibri" w:eastAsia="Calibri" w:hAnsi="Calibri" w:cs="Calibri"/>
                <w:b/>
                <w:bCs/>
                <w:sz w:val="21"/>
                <w:szCs w:val="21"/>
              </w:rPr>
              <w:t>Activity 2 (Duration: 90 minutes):</w:t>
            </w:r>
            <w:r w:rsidRPr="00A72D9A">
              <w:rPr>
                <w:rFonts w:ascii="Calibri" w:eastAsia="Calibri" w:hAnsi="Calibri" w:cs="Calibri"/>
                <w:bCs/>
                <w:sz w:val="21"/>
                <w:szCs w:val="21"/>
              </w:rPr>
              <w:t xml:space="preserve"> </w:t>
            </w:r>
            <w:r w:rsidRPr="00A72D9A">
              <w:rPr>
                <w:rFonts w:ascii="Calibri" w:eastAsia="Calibri" w:hAnsi="Calibri" w:cs="Calibri"/>
                <w:b/>
                <w:bCs/>
                <w:sz w:val="21"/>
                <w:szCs w:val="21"/>
              </w:rPr>
              <w:t>Transformation of Food Leftovers.</w:t>
            </w:r>
          </w:p>
          <w:p w14:paraId="561D017F" w14:textId="05738C62" w:rsidR="00A72D9A" w:rsidRPr="00A72D9A" w:rsidRDefault="00A72D9A" w:rsidP="00A72D9A">
            <w:pPr>
              <w:spacing w:after="180" w:line="274" w:lineRule="auto"/>
              <w:rPr>
                <w:rFonts w:ascii="Calibri" w:eastAsia="Calibri" w:hAnsi="Calibri" w:cs="Calibri"/>
                <w:bCs/>
                <w:sz w:val="21"/>
                <w:szCs w:val="21"/>
              </w:rPr>
            </w:pPr>
            <w:r>
              <w:rPr>
                <w:rFonts w:ascii="Calibri" w:eastAsia="Calibri" w:hAnsi="Calibri" w:cs="Calibri"/>
                <w:bCs/>
                <w:sz w:val="21"/>
                <w:szCs w:val="21"/>
              </w:rPr>
              <w:t xml:space="preserve">Step </w:t>
            </w:r>
            <w:r w:rsidR="000120F7">
              <w:rPr>
                <w:rFonts w:ascii="Calibri" w:eastAsia="Calibri" w:hAnsi="Calibri" w:cs="Calibri"/>
                <w:bCs/>
                <w:sz w:val="21"/>
                <w:szCs w:val="21"/>
              </w:rPr>
              <w:t>1.</w:t>
            </w:r>
            <w:r w:rsidRPr="00A72D9A">
              <w:rPr>
                <w:rFonts w:ascii="Calibri" w:eastAsia="Calibri" w:hAnsi="Calibri" w:cs="Calibri"/>
                <w:bCs/>
                <w:sz w:val="21"/>
                <w:szCs w:val="21"/>
              </w:rPr>
              <w:t xml:space="preserve"> Preparation for the lesson: attire, hygiene requirements, necessary products, working tools, remembering the requirements for work safety.</w:t>
            </w:r>
          </w:p>
          <w:p w14:paraId="79E309A2" w14:textId="10500C57" w:rsidR="00A72D9A" w:rsidRPr="00A72D9A" w:rsidRDefault="000120F7" w:rsidP="00A72D9A">
            <w:pPr>
              <w:spacing w:after="180" w:line="274" w:lineRule="auto"/>
              <w:rPr>
                <w:rFonts w:ascii="Calibri" w:eastAsia="Calibri" w:hAnsi="Calibri" w:cs="Calibri"/>
                <w:bCs/>
                <w:sz w:val="21"/>
                <w:szCs w:val="21"/>
              </w:rPr>
            </w:pPr>
            <w:r>
              <w:rPr>
                <w:rFonts w:ascii="Calibri" w:eastAsia="Calibri" w:hAnsi="Calibri" w:cs="Calibri"/>
                <w:bCs/>
                <w:sz w:val="21"/>
                <w:szCs w:val="21"/>
              </w:rPr>
              <w:t xml:space="preserve">Step 2. </w:t>
            </w:r>
            <w:r w:rsidR="00A72D9A" w:rsidRPr="00A72D9A">
              <w:rPr>
                <w:rFonts w:ascii="Calibri" w:eastAsia="Calibri" w:hAnsi="Calibri" w:cs="Calibri"/>
                <w:bCs/>
                <w:sz w:val="21"/>
                <w:szCs w:val="21"/>
              </w:rPr>
              <w:t>Working in groups, discussing the technological sequence of the dish, and dividing the work.</w:t>
            </w:r>
          </w:p>
          <w:p w14:paraId="0470106D" w14:textId="7E225DC7" w:rsidR="00A72D9A" w:rsidRPr="00A72D9A" w:rsidRDefault="000120F7" w:rsidP="00A72D9A">
            <w:pPr>
              <w:spacing w:after="180" w:line="274" w:lineRule="auto"/>
              <w:rPr>
                <w:rFonts w:ascii="Calibri" w:eastAsia="Calibri" w:hAnsi="Calibri" w:cs="Calibri"/>
                <w:bCs/>
                <w:sz w:val="21"/>
                <w:szCs w:val="21"/>
              </w:rPr>
            </w:pPr>
            <w:r>
              <w:rPr>
                <w:rFonts w:ascii="Calibri" w:eastAsia="Calibri" w:hAnsi="Calibri" w:cs="Calibri"/>
                <w:bCs/>
                <w:sz w:val="21"/>
                <w:szCs w:val="21"/>
              </w:rPr>
              <w:t xml:space="preserve">Step </w:t>
            </w:r>
            <w:r w:rsidR="00A72D9A" w:rsidRPr="00A72D9A">
              <w:rPr>
                <w:rFonts w:ascii="Calibri" w:eastAsia="Calibri" w:hAnsi="Calibri" w:cs="Calibri"/>
                <w:bCs/>
                <w:sz w:val="21"/>
                <w:szCs w:val="21"/>
              </w:rPr>
              <w:t>3</w:t>
            </w:r>
            <w:r>
              <w:rPr>
                <w:rFonts w:ascii="Calibri" w:eastAsia="Calibri" w:hAnsi="Calibri" w:cs="Calibri"/>
                <w:bCs/>
                <w:sz w:val="21"/>
                <w:szCs w:val="21"/>
              </w:rPr>
              <w:t>.</w:t>
            </w:r>
            <w:r w:rsidR="00A72D9A" w:rsidRPr="00A72D9A">
              <w:rPr>
                <w:rFonts w:ascii="Calibri" w:eastAsia="Calibri" w:hAnsi="Calibri" w:cs="Calibri"/>
                <w:bCs/>
                <w:sz w:val="21"/>
                <w:szCs w:val="21"/>
              </w:rPr>
              <w:t xml:space="preserve"> While sorting waste, following technological and hygiene requirements, students prepare dishes according to their created recipes. They record the work stages and the final result.</w:t>
            </w:r>
          </w:p>
          <w:p w14:paraId="6ACA2A91" w14:textId="78D545AF" w:rsidR="00A72D9A" w:rsidRPr="00A72D9A" w:rsidRDefault="000120F7" w:rsidP="00A72D9A">
            <w:pPr>
              <w:spacing w:after="180" w:line="274" w:lineRule="auto"/>
              <w:rPr>
                <w:rFonts w:ascii="Calibri" w:eastAsia="Calibri" w:hAnsi="Calibri" w:cs="Calibri"/>
                <w:bCs/>
                <w:sz w:val="21"/>
                <w:szCs w:val="21"/>
              </w:rPr>
            </w:pPr>
            <w:r>
              <w:rPr>
                <w:rFonts w:ascii="Calibri" w:eastAsia="Calibri" w:hAnsi="Calibri" w:cs="Calibri"/>
                <w:bCs/>
                <w:sz w:val="21"/>
                <w:szCs w:val="21"/>
              </w:rPr>
              <w:t>Step 4.</w:t>
            </w:r>
            <w:r w:rsidR="00A72D9A" w:rsidRPr="00A72D9A">
              <w:rPr>
                <w:rFonts w:ascii="Calibri" w:eastAsia="Calibri" w:hAnsi="Calibri" w:cs="Calibri"/>
                <w:bCs/>
                <w:sz w:val="21"/>
                <w:szCs w:val="21"/>
              </w:rPr>
              <w:t xml:space="preserve"> They serve the dishes, taste, and treat members of other groups, evaluate the quality of the prepared dishes according to the presented dish quality evaluation criteria (Appendix 3).</w:t>
            </w:r>
          </w:p>
          <w:p w14:paraId="0914AFBD" w14:textId="4D2D80AA" w:rsidR="00A72D9A" w:rsidRPr="00A72D9A" w:rsidRDefault="000120F7" w:rsidP="00A72D9A">
            <w:pPr>
              <w:spacing w:after="180" w:line="274" w:lineRule="auto"/>
              <w:rPr>
                <w:rFonts w:ascii="Calibri" w:eastAsia="Calibri" w:hAnsi="Calibri" w:cs="Calibri"/>
                <w:bCs/>
                <w:sz w:val="21"/>
                <w:szCs w:val="21"/>
              </w:rPr>
            </w:pPr>
            <w:r>
              <w:rPr>
                <w:rFonts w:ascii="Calibri" w:eastAsia="Calibri" w:hAnsi="Calibri" w:cs="Calibri"/>
                <w:bCs/>
                <w:sz w:val="21"/>
                <w:szCs w:val="21"/>
              </w:rPr>
              <w:t xml:space="preserve">Step </w:t>
            </w:r>
            <w:r w:rsidR="00A72D9A" w:rsidRPr="00A72D9A">
              <w:rPr>
                <w:rFonts w:ascii="Calibri" w:eastAsia="Calibri" w:hAnsi="Calibri" w:cs="Calibri"/>
                <w:bCs/>
                <w:sz w:val="21"/>
                <w:szCs w:val="21"/>
              </w:rPr>
              <w:t>5</w:t>
            </w:r>
            <w:r>
              <w:rPr>
                <w:rFonts w:ascii="Calibri" w:eastAsia="Calibri" w:hAnsi="Calibri" w:cs="Calibri"/>
                <w:bCs/>
                <w:sz w:val="21"/>
                <w:szCs w:val="21"/>
              </w:rPr>
              <w:t>.</w:t>
            </w:r>
            <w:r w:rsidR="00A72D9A" w:rsidRPr="00A72D9A">
              <w:rPr>
                <w:rFonts w:ascii="Calibri" w:eastAsia="Calibri" w:hAnsi="Calibri" w:cs="Calibri"/>
                <w:bCs/>
                <w:sz w:val="21"/>
                <w:szCs w:val="21"/>
              </w:rPr>
              <w:t xml:space="preserve"> They calculate the cost and nutritional value of the dish.</w:t>
            </w:r>
          </w:p>
          <w:p w14:paraId="3697E98B" w14:textId="7E2A7645" w:rsidR="003611FD" w:rsidRPr="00A72D9A" w:rsidRDefault="00A72D9A" w:rsidP="003611FD">
            <w:pPr>
              <w:spacing w:after="180" w:line="274" w:lineRule="auto"/>
              <w:rPr>
                <w:rFonts w:ascii="Calibri" w:eastAsia="Calibri" w:hAnsi="Calibri" w:cs="Calibri"/>
                <w:bCs/>
                <w:sz w:val="21"/>
                <w:szCs w:val="21"/>
              </w:rPr>
            </w:pPr>
            <w:r w:rsidRPr="00A72D9A">
              <w:rPr>
                <w:rFonts w:ascii="Calibri" w:eastAsia="Calibri" w:hAnsi="Calibri" w:cs="Calibri"/>
                <w:bCs/>
                <w:sz w:val="21"/>
                <w:szCs w:val="21"/>
              </w:rPr>
              <w:t>Reflection. Students record and summarize the quality of dishes determined during the tasting, observations made by friends, challenges encountered, advantages and disadvantages of the work process, identify successes and failures, and their reasons.</w:t>
            </w:r>
          </w:p>
          <w:p w14:paraId="763D0247" w14:textId="77777777" w:rsidR="385F1ED7" w:rsidRDefault="385F1ED7" w:rsidP="004A0772">
            <w:pPr>
              <w:spacing w:after="180" w:line="274" w:lineRule="auto"/>
              <w:rPr>
                <w:rFonts w:ascii="Calibri" w:eastAsia="Calibri" w:hAnsi="Calibri" w:cs="Calibri"/>
                <w:bCs/>
                <w:sz w:val="21"/>
                <w:szCs w:val="21"/>
              </w:rPr>
            </w:pPr>
          </w:p>
          <w:p w14:paraId="7A4B7E21" w14:textId="20CD121F" w:rsidR="000120F7" w:rsidRPr="00A72D9A" w:rsidRDefault="000120F7" w:rsidP="004A0772">
            <w:pPr>
              <w:spacing w:after="180" w:line="274" w:lineRule="auto"/>
              <w:rPr>
                <w:rFonts w:ascii="Calibri" w:eastAsia="Calibri" w:hAnsi="Calibri" w:cs="Calibri"/>
                <w:bCs/>
                <w:sz w:val="21"/>
                <w:szCs w:val="21"/>
              </w:rPr>
            </w:pPr>
          </w:p>
        </w:tc>
        <w:tc>
          <w:tcPr>
            <w:tcW w:w="345" w:type="dxa"/>
          </w:tcPr>
          <w:p w14:paraId="159BA577" w14:textId="77777777" w:rsidR="00FF7EBE" w:rsidRPr="00D02503" w:rsidRDefault="00FF7EBE" w:rsidP="0013652A">
            <w:pPr>
              <w:rPr>
                <w:rFonts w:ascii="Calibri" w:hAnsi="Calibri" w:cs="Calibri"/>
                <w:b/>
              </w:rPr>
            </w:pPr>
          </w:p>
        </w:tc>
      </w:tr>
      <w:tr w:rsidR="00B83AB0" w:rsidRPr="00D02503" w14:paraId="09BD8F33" w14:textId="77777777" w:rsidTr="165A8703">
        <w:trPr>
          <w:trHeight w:val="331"/>
        </w:trPr>
        <w:tc>
          <w:tcPr>
            <w:tcW w:w="2145" w:type="dxa"/>
          </w:tcPr>
          <w:p w14:paraId="2FCCF79A" w14:textId="365383CB" w:rsidR="385F1ED7" w:rsidRPr="00C84238" w:rsidRDefault="00C84238" w:rsidP="000120F7">
            <w:pPr>
              <w:spacing w:after="0" w:line="274" w:lineRule="auto"/>
              <w:rPr>
                <w:rFonts w:ascii="Calibri" w:eastAsia="Calibri" w:hAnsi="Calibri" w:cs="Calibri"/>
                <w:b/>
                <w:bCs/>
              </w:rPr>
            </w:pPr>
            <w:r w:rsidRPr="00C84238">
              <w:rPr>
                <w:rFonts w:ascii="Calibri" w:eastAsia="Calibri" w:hAnsi="Calibri" w:cs="Calibri"/>
                <w:b/>
                <w:bCs/>
              </w:rPr>
              <w:lastRenderedPageBreak/>
              <w:t>Assessments</w:t>
            </w:r>
          </w:p>
        </w:tc>
        <w:tc>
          <w:tcPr>
            <w:tcW w:w="9030" w:type="dxa"/>
          </w:tcPr>
          <w:p w14:paraId="34FCAE5F" w14:textId="77777777" w:rsidR="000120F7" w:rsidRPr="000120F7" w:rsidRDefault="000120F7" w:rsidP="000120F7">
            <w:pPr>
              <w:pStyle w:val="paragraph"/>
              <w:spacing w:before="0" w:after="0"/>
              <w:textAlignment w:val="baseline"/>
              <w:rPr>
                <w:rFonts w:ascii="Calibri" w:eastAsiaTheme="minorEastAsia" w:hAnsi="Calibri" w:cs="Calibri"/>
                <w:sz w:val="20"/>
                <w:szCs w:val="20"/>
              </w:rPr>
            </w:pPr>
            <w:r w:rsidRPr="000120F7">
              <w:rPr>
                <w:rFonts w:ascii="Calibri" w:eastAsiaTheme="minorEastAsia" w:hAnsi="Calibri" w:cs="Calibri"/>
                <w:sz w:val="20"/>
                <w:szCs w:val="20"/>
              </w:rPr>
              <w:t>In Activity 1, the evaluation of group work and self-assessment are carried out by the students themselves (Appendix 2).</w:t>
            </w:r>
          </w:p>
          <w:p w14:paraId="280F2509" w14:textId="70F916E9" w:rsidR="00111953" w:rsidRPr="00D02503" w:rsidRDefault="000120F7" w:rsidP="000120F7">
            <w:pPr>
              <w:pStyle w:val="paragraph"/>
              <w:spacing w:before="0" w:after="0" w:afterAutospacing="0"/>
              <w:textAlignment w:val="baseline"/>
              <w:rPr>
                <w:rFonts w:ascii="Calibri" w:hAnsi="Calibri" w:cs="Calibri"/>
                <w:sz w:val="20"/>
                <w:szCs w:val="20"/>
              </w:rPr>
            </w:pPr>
            <w:r w:rsidRPr="000120F7">
              <w:rPr>
                <w:rFonts w:ascii="Calibri" w:eastAsiaTheme="minorEastAsia" w:hAnsi="Calibri" w:cs="Calibri"/>
                <w:sz w:val="20"/>
                <w:szCs w:val="20"/>
              </w:rPr>
              <w:t>In Activity 2, the evaluation is according to the provided criteria.</w:t>
            </w:r>
          </w:p>
        </w:tc>
        <w:tc>
          <w:tcPr>
            <w:tcW w:w="345" w:type="dxa"/>
          </w:tcPr>
          <w:p w14:paraId="145E8914" w14:textId="77777777" w:rsidR="00B83AB0" w:rsidRPr="00D02503" w:rsidRDefault="00B83AB0" w:rsidP="000120F7">
            <w:pPr>
              <w:spacing w:after="0"/>
              <w:rPr>
                <w:rFonts w:ascii="Calibri" w:hAnsi="Calibri" w:cs="Calibri"/>
                <w:b/>
              </w:rPr>
            </w:pPr>
          </w:p>
        </w:tc>
      </w:tr>
      <w:tr w:rsidR="385F1ED7" w:rsidRPr="00D02503" w14:paraId="7E6DAFA6" w14:textId="77777777" w:rsidTr="165A8703">
        <w:trPr>
          <w:trHeight w:val="331"/>
        </w:trPr>
        <w:tc>
          <w:tcPr>
            <w:tcW w:w="2145" w:type="dxa"/>
          </w:tcPr>
          <w:p w14:paraId="4462D525" w14:textId="767A4FD2" w:rsidR="385F1ED7" w:rsidRPr="00D02503" w:rsidRDefault="00C84238" w:rsidP="385F1ED7">
            <w:pPr>
              <w:spacing w:after="180" w:line="274" w:lineRule="auto"/>
              <w:rPr>
                <w:rFonts w:ascii="Calibri" w:hAnsi="Calibri" w:cs="Calibri"/>
              </w:rPr>
            </w:pPr>
            <w:r w:rsidRPr="00C84238">
              <w:rPr>
                <w:rFonts w:ascii="Calibri" w:eastAsia="Calibri" w:hAnsi="Calibri" w:cs="Calibri"/>
                <w:b/>
                <w:bCs/>
              </w:rPr>
              <w:t>Key Competences</w:t>
            </w:r>
          </w:p>
        </w:tc>
        <w:tc>
          <w:tcPr>
            <w:tcW w:w="9030" w:type="dxa"/>
          </w:tcPr>
          <w:p w14:paraId="43EEAEB7" w14:textId="77777777" w:rsidR="00132055" w:rsidRPr="00D02503" w:rsidRDefault="00132055" w:rsidP="00132055">
            <w:pPr>
              <w:spacing w:after="0" w:line="274" w:lineRule="auto"/>
              <w:ind w:left="-20" w:right="-20"/>
              <w:rPr>
                <w:rFonts w:ascii="Calibri" w:eastAsia="Calibri" w:hAnsi="Calibri" w:cs="Calibri"/>
              </w:rPr>
            </w:pPr>
            <w:r w:rsidRPr="00D02503">
              <w:rPr>
                <w:rFonts w:ascii="Calibri" w:eastAsia="Calibri" w:hAnsi="Calibri" w:cs="Calibri"/>
              </w:rPr>
              <w:t xml:space="preserve">Creativity competence   </w:t>
            </w:r>
          </w:p>
          <w:p w14:paraId="547F0A7E" w14:textId="227B62C2" w:rsidR="00132055" w:rsidRPr="00D02503" w:rsidRDefault="00132055" w:rsidP="00132055">
            <w:pPr>
              <w:spacing w:after="0" w:line="274" w:lineRule="auto"/>
              <w:ind w:right="-20"/>
              <w:rPr>
                <w:rFonts w:ascii="Calibri" w:eastAsia="Calibri" w:hAnsi="Calibri" w:cs="Calibri"/>
              </w:rPr>
            </w:pPr>
            <w:r w:rsidRPr="00D02503">
              <w:rPr>
                <w:rFonts w:ascii="Calibri" w:eastAsia="Calibri" w:hAnsi="Calibri" w:cs="Calibri"/>
              </w:rPr>
              <w:t xml:space="preserve">Digital competence   </w:t>
            </w:r>
          </w:p>
          <w:p w14:paraId="4320E69F" w14:textId="07D040B3" w:rsidR="00132055" w:rsidRPr="00D02503" w:rsidRDefault="00132055" w:rsidP="00132055">
            <w:pPr>
              <w:spacing w:after="0" w:line="274" w:lineRule="auto"/>
              <w:ind w:right="-20"/>
              <w:rPr>
                <w:rFonts w:ascii="Calibri" w:eastAsia="Calibri" w:hAnsi="Calibri" w:cs="Calibri"/>
              </w:rPr>
            </w:pPr>
            <w:r w:rsidRPr="00D02503">
              <w:rPr>
                <w:rFonts w:ascii="Calibri" w:eastAsia="Calibri" w:hAnsi="Calibri" w:cs="Calibri"/>
              </w:rPr>
              <w:t xml:space="preserve">Cognitive competence   </w:t>
            </w:r>
          </w:p>
          <w:p w14:paraId="3A47E3CA" w14:textId="77777777" w:rsidR="00132055" w:rsidRPr="00D02503" w:rsidRDefault="00132055" w:rsidP="00132055">
            <w:pPr>
              <w:spacing w:after="0" w:line="274" w:lineRule="auto"/>
              <w:ind w:right="-20"/>
              <w:rPr>
                <w:rFonts w:ascii="Calibri" w:eastAsia="Calibri" w:hAnsi="Calibri" w:cs="Calibri"/>
              </w:rPr>
            </w:pPr>
            <w:r w:rsidRPr="00D02503">
              <w:rPr>
                <w:rFonts w:ascii="Calibri" w:eastAsia="Calibri" w:hAnsi="Calibri" w:cs="Calibri"/>
              </w:rPr>
              <w:t xml:space="preserve">Communication competence   </w:t>
            </w:r>
          </w:p>
          <w:p w14:paraId="6C39BF51" w14:textId="2C17CD2E" w:rsidR="00C84238" w:rsidRPr="00C84238" w:rsidRDefault="00132055" w:rsidP="00C84238">
            <w:pPr>
              <w:spacing w:after="0" w:line="274" w:lineRule="auto"/>
              <w:ind w:right="-20"/>
              <w:rPr>
                <w:rFonts w:ascii="Calibri" w:eastAsia="Calibri" w:hAnsi="Calibri" w:cs="Calibri"/>
              </w:rPr>
            </w:pPr>
            <w:r w:rsidRPr="00D02503">
              <w:rPr>
                <w:rFonts w:ascii="Calibri" w:eastAsia="Calibri" w:hAnsi="Calibri" w:cs="Calibri"/>
              </w:rPr>
              <w:t>Citizenship competence  </w:t>
            </w:r>
            <w:r w:rsidR="00C84238" w:rsidRPr="00C84238">
              <w:rPr>
                <w:rFonts w:ascii="Calibri" w:eastAsia="Calibri" w:hAnsi="Calibri" w:cs="Calibri"/>
              </w:rPr>
              <w:t xml:space="preserve">   </w:t>
            </w:r>
          </w:p>
          <w:p w14:paraId="18F61866" w14:textId="50A367DA" w:rsidR="00C84238" w:rsidRPr="00C84238" w:rsidRDefault="00C84238" w:rsidP="00C84238">
            <w:pPr>
              <w:spacing w:after="0" w:line="274" w:lineRule="auto"/>
              <w:ind w:right="-20"/>
              <w:rPr>
                <w:rFonts w:ascii="Calibri" w:eastAsia="Calibri" w:hAnsi="Calibri" w:cs="Calibri"/>
              </w:rPr>
            </w:pPr>
            <w:r w:rsidRPr="00C84238">
              <w:rPr>
                <w:rFonts w:ascii="Calibri" w:eastAsia="Calibri" w:hAnsi="Calibri" w:cs="Calibri"/>
              </w:rPr>
              <w:t>Social, emotional and</w:t>
            </w:r>
            <w:r>
              <w:rPr>
                <w:rFonts w:ascii="Calibri" w:eastAsia="Calibri" w:hAnsi="Calibri" w:cs="Calibri"/>
              </w:rPr>
              <w:t xml:space="preserve"> healthy living competences    </w:t>
            </w:r>
            <w:r w:rsidRPr="00C84238">
              <w:rPr>
                <w:rFonts w:ascii="Calibri" w:eastAsia="Calibri" w:hAnsi="Calibri" w:cs="Calibri"/>
              </w:rPr>
              <w:t xml:space="preserve">      </w:t>
            </w:r>
          </w:p>
          <w:p w14:paraId="156DDFF5" w14:textId="3FB7A2CA" w:rsidR="00DF2476" w:rsidRDefault="00C84238" w:rsidP="00C84238">
            <w:pPr>
              <w:spacing w:after="0" w:line="274" w:lineRule="auto"/>
              <w:ind w:right="-20"/>
              <w:rPr>
                <w:rFonts w:ascii="Calibri" w:eastAsia="Calibri" w:hAnsi="Calibri" w:cs="Calibri"/>
              </w:rPr>
            </w:pPr>
            <w:r w:rsidRPr="00C84238">
              <w:rPr>
                <w:rFonts w:ascii="Calibri" w:eastAsia="Calibri" w:hAnsi="Calibri" w:cs="Calibri"/>
              </w:rPr>
              <w:t>Cultural competence</w:t>
            </w:r>
          </w:p>
          <w:p w14:paraId="2B0810A0" w14:textId="0A0FA65C" w:rsidR="00C84238" w:rsidRPr="00D02503" w:rsidRDefault="00C84238" w:rsidP="00132055">
            <w:pPr>
              <w:spacing w:after="0" w:line="274" w:lineRule="auto"/>
              <w:ind w:right="-20"/>
              <w:rPr>
                <w:rFonts w:ascii="Calibri" w:eastAsia="Calibri" w:hAnsi="Calibri" w:cs="Calibri"/>
              </w:rPr>
            </w:pPr>
          </w:p>
        </w:tc>
        <w:tc>
          <w:tcPr>
            <w:tcW w:w="345" w:type="dxa"/>
          </w:tcPr>
          <w:p w14:paraId="00C47D78" w14:textId="52B550B5" w:rsidR="385F1ED7" w:rsidRPr="00D02503" w:rsidRDefault="385F1ED7" w:rsidP="385F1ED7">
            <w:pPr>
              <w:rPr>
                <w:rFonts w:ascii="Calibri" w:hAnsi="Calibri" w:cs="Calibri"/>
                <w:b/>
                <w:bCs/>
              </w:rPr>
            </w:pPr>
          </w:p>
        </w:tc>
      </w:tr>
      <w:tr w:rsidR="385F1ED7" w:rsidRPr="00D02503" w14:paraId="736E04EB" w14:textId="77777777" w:rsidTr="165A8703">
        <w:trPr>
          <w:trHeight w:val="331"/>
        </w:trPr>
        <w:tc>
          <w:tcPr>
            <w:tcW w:w="2145" w:type="dxa"/>
          </w:tcPr>
          <w:p w14:paraId="235CF17E" w14:textId="5A0BC499" w:rsidR="385F1ED7" w:rsidRDefault="00292154" w:rsidP="00A04571">
            <w:pPr>
              <w:spacing w:before="0" w:after="0" w:line="274" w:lineRule="auto"/>
              <w:rPr>
                <w:rFonts w:ascii="Calibri" w:eastAsia="Calibri" w:hAnsi="Calibri" w:cs="Calibri"/>
                <w:b/>
                <w:bCs/>
              </w:rPr>
            </w:pPr>
            <w:r w:rsidRPr="00292154">
              <w:rPr>
                <w:rFonts w:ascii="Calibri" w:eastAsia="Calibri" w:hAnsi="Calibri" w:cs="Calibri"/>
                <w:b/>
                <w:bCs/>
              </w:rPr>
              <w:t>Connections with Eco STEAM</w:t>
            </w:r>
          </w:p>
          <w:p w14:paraId="7289390F" w14:textId="55972B17" w:rsidR="00292154" w:rsidRPr="00D02503" w:rsidRDefault="00292154" w:rsidP="00A04571">
            <w:pPr>
              <w:spacing w:before="0" w:after="0" w:line="274" w:lineRule="auto"/>
              <w:rPr>
                <w:rFonts w:ascii="Calibri" w:hAnsi="Calibri" w:cs="Calibri"/>
              </w:rPr>
            </w:pPr>
          </w:p>
        </w:tc>
        <w:tc>
          <w:tcPr>
            <w:tcW w:w="9030" w:type="dxa"/>
          </w:tcPr>
          <w:p w14:paraId="3CFA9EF7" w14:textId="77777777" w:rsidR="00773FD7" w:rsidRPr="00773FD7" w:rsidRDefault="00773FD7" w:rsidP="00773FD7">
            <w:pPr>
              <w:pStyle w:val="paragraph"/>
              <w:spacing w:before="0" w:after="0"/>
              <w:textAlignment w:val="baseline"/>
              <w:rPr>
                <w:rFonts w:asciiTheme="minorHAnsi" w:hAnsiTheme="minorHAnsi" w:cs="Calibri"/>
                <w:sz w:val="20"/>
                <w:szCs w:val="20"/>
              </w:rPr>
            </w:pPr>
            <w:r w:rsidRPr="00773FD7">
              <w:rPr>
                <w:rFonts w:asciiTheme="minorHAnsi" w:hAnsiTheme="minorHAnsi" w:cs="Calibri"/>
                <w:color w:val="00B050"/>
                <w:sz w:val="20"/>
                <w:szCs w:val="20"/>
              </w:rPr>
              <w:t>Eco –</w:t>
            </w:r>
            <w:r w:rsidRPr="00773FD7">
              <w:rPr>
                <w:rFonts w:asciiTheme="minorHAnsi" w:hAnsiTheme="minorHAnsi" w:cs="Calibri"/>
                <w:sz w:val="20"/>
                <w:szCs w:val="20"/>
              </w:rPr>
              <w:t xml:space="preserve"> Gain ecological knowledge on methods to reduce the negative impact of food waste on the environment.</w:t>
            </w:r>
          </w:p>
          <w:p w14:paraId="75B1449E" w14:textId="77777777" w:rsidR="00773FD7" w:rsidRPr="00773FD7" w:rsidRDefault="00773FD7" w:rsidP="00773FD7">
            <w:pPr>
              <w:pStyle w:val="paragraph"/>
              <w:spacing w:before="0" w:after="0"/>
              <w:textAlignment w:val="baseline"/>
              <w:rPr>
                <w:rFonts w:asciiTheme="minorHAnsi" w:hAnsiTheme="minorHAnsi" w:cs="Calibri"/>
                <w:sz w:val="20"/>
                <w:szCs w:val="20"/>
              </w:rPr>
            </w:pPr>
            <w:r w:rsidRPr="00773FD7">
              <w:rPr>
                <w:rFonts w:asciiTheme="minorHAnsi" w:hAnsiTheme="minorHAnsi" w:cs="Calibri"/>
                <w:sz w:val="20"/>
                <w:szCs w:val="20"/>
              </w:rPr>
              <w:t>Science – Knowledge in biology, chemistry, economics, and environmental sciences.</w:t>
            </w:r>
          </w:p>
          <w:p w14:paraId="2CA247E7" w14:textId="77777777" w:rsidR="00773FD7" w:rsidRPr="00773FD7" w:rsidRDefault="00773FD7" w:rsidP="00773FD7">
            <w:pPr>
              <w:pStyle w:val="paragraph"/>
              <w:spacing w:before="0" w:after="0"/>
              <w:textAlignment w:val="baseline"/>
              <w:rPr>
                <w:rFonts w:asciiTheme="minorHAnsi" w:hAnsiTheme="minorHAnsi" w:cs="Calibri"/>
                <w:sz w:val="20"/>
                <w:szCs w:val="20"/>
              </w:rPr>
            </w:pPr>
            <w:r w:rsidRPr="00773FD7">
              <w:rPr>
                <w:rFonts w:asciiTheme="minorHAnsi" w:hAnsiTheme="minorHAnsi" w:cs="Calibri"/>
                <w:sz w:val="20"/>
                <w:szCs w:val="20"/>
              </w:rPr>
              <w:t>Technology – Technology: reduce, reuse, recycle. Smart and creative use of digital technologies.</w:t>
            </w:r>
          </w:p>
          <w:p w14:paraId="68AD2EF9" w14:textId="77777777" w:rsidR="00773FD7" w:rsidRPr="00773FD7" w:rsidRDefault="00773FD7" w:rsidP="00773FD7">
            <w:pPr>
              <w:pStyle w:val="paragraph"/>
              <w:spacing w:before="0" w:after="0"/>
              <w:textAlignment w:val="baseline"/>
              <w:rPr>
                <w:rFonts w:asciiTheme="minorHAnsi" w:hAnsiTheme="minorHAnsi" w:cs="Calibri"/>
                <w:sz w:val="20"/>
                <w:szCs w:val="20"/>
              </w:rPr>
            </w:pPr>
            <w:r w:rsidRPr="00773FD7">
              <w:rPr>
                <w:rFonts w:asciiTheme="minorHAnsi" w:hAnsiTheme="minorHAnsi" w:cs="Calibri"/>
                <w:sz w:val="20"/>
                <w:szCs w:val="20"/>
              </w:rPr>
              <w:t>Engineering – Students can create a model: reduce, reuse, recycle, describing the movement of material among plants, animals, humans, and the environment. Cooking dishes from food leftovers.</w:t>
            </w:r>
          </w:p>
          <w:p w14:paraId="56F0004A" w14:textId="77777777" w:rsidR="00773FD7" w:rsidRPr="00773FD7" w:rsidRDefault="00773FD7" w:rsidP="00773FD7">
            <w:pPr>
              <w:pStyle w:val="paragraph"/>
              <w:spacing w:before="0" w:after="0"/>
              <w:textAlignment w:val="baseline"/>
              <w:rPr>
                <w:rFonts w:asciiTheme="minorHAnsi" w:hAnsiTheme="minorHAnsi" w:cs="Calibri"/>
                <w:sz w:val="20"/>
                <w:szCs w:val="20"/>
              </w:rPr>
            </w:pPr>
            <w:r w:rsidRPr="00773FD7">
              <w:rPr>
                <w:rFonts w:asciiTheme="minorHAnsi" w:hAnsiTheme="minorHAnsi" w:cs="Calibri"/>
                <w:sz w:val="20"/>
                <w:szCs w:val="20"/>
              </w:rPr>
              <w:t>Art – Creative solutions that encourage sustainable thinking and aesthetics.</w:t>
            </w:r>
          </w:p>
          <w:p w14:paraId="7F7D4D2D" w14:textId="5047FE0F" w:rsidR="003F6C2B" w:rsidRPr="00773FD7" w:rsidRDefault="00773FD7" w:rsidP="00773FD7">
            <w:pPr>
              <w:pStyle w:val="paragraph"/>
              <w:spacing w:before="0" w:beforeAutospacing="0" w:after="0" w:afterAutospacing="0"/>
              <w:textAlignment w:val="baseline"/>
              <w:rPr>
                <w:rFonts w:asciiTheme="minorHAnsi" w:hAnsiTheme="minorHAnsi" w:cs="Calibri"/>
                <w:sz w:val="20"/>
                <w:szCs w:val="20"/>
              </w:rPr>
            </w:pPr>
            <w:r w:rsidRPr="00773FD7">
              <w:rPr>
                <w:rFonts w:asciiTheme="minorHAnsi" w:hAnsiTheme="minorHAnsi" w:cs="Calibri"/>
                <w:sz w:val="20"/>
                <w:szCs w:val="20"/>
              </w:rPr>
              <w:t>Math – Application of mathematical calculations in product production, calculation of the cost of a dish.</w:t>
            </w:r>
          </w:p>
        </w:tc>
        <w:tc>
          <w:tcPr>
            <w:tcW w:w="345" w:type="dxa"/>
          </w:tcPr>
          <w:p w14:paraId="188CCDA6" w14:textId="2738CDC2" w:rsidR="385F1ED7" w:rsidRPr="00D02503" w:rsidRDefault="385F1ED7" w:rsidP="00A04571">
            <w:pPr>
              <w:spacing w:before="0" w:after="0"/>
              <w:rPr>
                <w:rFonts w:ascii="Calibri" w:hAnsi="Calibri" w:cs="Calibri"/>
                <w:b/>
                <w:bCs/>
              </w:rPr>
            </w:pPr>
          </w:p>
        </w:tc>
      </w:tr>
      <w:tr w:rsidR="385F1ED7" w:rsidRPr="00D02503" w14:paraId="01C40A73" w14:textId="77777777" w:rsidTr="165A8703">
        <w:trPr>
          <w:trHeight w:val="1918"/>
        </w:trPr>
        <w:tc>
          <w:tcPr>
            <w:tcW w:w="2145" w:type="dxa"/>
          </w:tcPr>
          <w:p w14:paraId="1EBE0A6D" w14:textId="263FB935" w:rsidR="385F1ED7" w:rsidRDefault="00292154" w:rsidP="385F1ED7">
            <w:pPr>
              <w:spacing w:after="180" w:line="274" w:lineRule="auto"/>
              <w:rPr>
                <w:rFonts w:ascii="Calibri" w:eastAsia="Calibri" w:hAnsi="Calibri" w:cs="Calibri"/>
                <w:b/>
                <w:bCs/>
              </w:rPr>
            </w:pPr>
            <w:r w:rsidRPr="00292154">
              <w:rPr>
                <w:rFonts w:ascii="Calibri" w:eastAsia="Calibri" w:hAnsi="Calibri" w:cs="Calibri"/>
                <w:b/>
                <w:bCs/>
              </w:rPr>
              <w:t>References</w:t>
            </w:r>
          </w:p>
          <w:p w14:paraId="06730347" w14:textId="4B809417" w:rsidR="00292154" w:rsidRPr="00D02503" w:rsidRDefault="00292154" w:rsidP="385F1ED7">
            <w:pPr>
              <w:spacing w:after="180" w:line="274" w:lineRule="auto"/>
              <w:rPr>
                <w:rFonts w:ascii="Calibri" w:hAnsi="Calibri" w:cs="Calibri"/>
              </w:rPr>
            </w:pPr>
          </w:p>
        </w:tc>
        <w:tc>
          <w:tcPr>
            <w:tcW w:w="9030" w:type="dxa"/>
          </w:tcPr>
          <w:p w14:paraId="33E5CDB0" w14:textId="2C87CC4B" w:rsidR="385F1ED7" w:rsidRPr="000120F7" w:rsidRDefault="0084385B" w:rsidP="00A04571">
            <w:pPr>
              <w:spacing w:before="0" w:after="0" w:line="274" w:lineRule="auto"/>
              <w:ind w:left="-20" w:right="-20"/>
              <w:rPr>
                <w:rStyle w:val="Hipersaitas"/>
                <w:rFonts w:ascii="Calibri" w:eastAsia="Calibri" w:hAnsi="Calibri" w:cs="Calibri"/>
                <w:sz w:val="21"/>
                <w:szCs w:val="21"/>
              </w:rPr>
            </w:pPr>
            <w:hyperlink r:id="rId10" w:history="1">
              <w:r w:rsidR="00B652CB" w:rsidRPr="000120F7">
                <w:rPr>
                  <w:rStyle w:val="Hipersaitas"/>
                  <w:rFonts w:ascii="Calibri" w:eastAsia="Calibri" w:hAnsi="Calibri" w:cs="Calibri"/>
                  <w:sz w:val="21"/>
                  <w:szCs w:val="21"/>
                </w:rPr>
                <w:t>https://lt.wikipedia.org/wiki/Atliek%C5%B3_tvarkymas</w:t>
              </w:r>
            </w:hyperlink>
          </w:p>
          <w:p w14:paraId="1354E897" w14:textId="77777777"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https://ec.europa.eu/food/safety/food_waste_en</w:t>
            </w:r>
          </w:p>
          <w:p w14:paraId="3B6BA207" w14:textId="77777777"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http://www.fao.org/food-loss-and-food-waste/en/</w:t>
            </w:r>
          </w:p>
          <w:p w14:paraId="2B33B0B9" w14:textId="77777777"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https://www.vmvt.lt/node/3717?language=lt</w:t>
            </w:r>
          </w:p>
          <w:p w14:paraId="790F7C4D" w14:textId="4D019899"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Silver H. ir kt. Mokytojas strategas. Kaip kiekvienai pamokai pasirinkti tinkamą, tyrimais pagrįstą mokymo metodą, Vilniaus tarptautinė mokykla, UAB Rgrupė, 2012, 83-94 p.</w:t>
            </w:r>
          </w:p>
          <w:p w14:paraId="622080AB" w14:textId="77777777"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https://kita-forma.lt/leidiniai/</w:t>
            </w:r>
          </w:p>
          <w:p w14:paraId="13F51324" w14:textId="4D62B416"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https://zinauviska.lt/wp-content/uploads/2023/08/Tvarus-mobilumas.pdf</w:t>
            </w:r>
          </w:p>
          <w:p w14:paraId="3BEBF896" w14:textId="77777777" w:rsidR="000953A7" w:rsidRPr="000120F7" w:rsidRDefault="000953A7" w:rsidP="00A04571">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https://kita-forma.lt/wpcontent/uploads/2024/02/Zalioji_knyga_5_2021.pdf</w:t>
            </w:r>
          </w:p>
          <w:p w14:paraId="70B52F09" w14:textId="49548E78" w:rsidR="00C467EE" w:rsidRPr="000120F7" w:rsidRDefault="000953A7" w:rsidP="01CA0AFD">
            <w:pPr>
              <w:spacing w:before="0" w:after="0" w:line="274" w:lineRule="auto"/>
              <w:ind w:left="-20" w:right="-20"/>
              <w:rPr>
                <w:rFonts w:ascii="Calibri" w:eastAsia="Calibri" w:hAnsi="Calibri" w:cs="Calibri"/>
                <w:sz w:val="21"/>
                <w:szCs w:val="21"/>
              </w:rPr>
            </w:pPr>
            <w:r w:rsidRPr="000120F7">
              <w:rPr>
                <w:rFonts w:ascii="Calibri" w:eastAsia="Calibri" w:hAnsi="Calibri" w:cs="Calibri"/>
                <w:sz w:val="21"/>
                <w:szCs w:val="21"/>
              </w:rPr>
              <w:t>Ieva Brimerienė, Zita Čeponytė, Renata Dagiliūtė, Ilona Drulytė, Vita Gapšytė,Aušra Maldeikienė, Snieguolė Ščeponavičienė, Evelina Venckevič</w:t>
            </w:r>
            <w:r w:rsidR="36634046" w:rsidRPr="000120F7">
              <w:rPr>
                <w:rFonts w:ascii="Calibri" w:eastAsia="Calibri" w:hAnsi="Calibri" w:cs="Calibri"/>
                <w:sz w:val="21"/>
                <w:szCs w:val="21"/>
              </w:rPr>
              <w:t xml:space="preserve"> </w:t>
            </w:r>
            <w:r w:rsidRPr="000120F7">
              <w:rPr>
                <w:rFonts w:ascii="Calibri" w:eastAsia="Calibri" w:hAnsi="Calibri" w:cs="Calibri"/>
                <w:sz w:val="21"/>
                <w:szCs w:val="21"/>
              </w:rPr>
              <w:t xml:space="preserve">Atsakingas vartojimas. Mokytojo knyga  </w:t>
            </w:r>
            <w:hyperlink r:id="rId11">
              <w:r w:rsidRPr="000120F7">
                <w:rPr>
                  <w:rStyle w:val="Hipersaitas"/>
                  <w:rFonts w:ascii="Calibri" w:eastAsia="Calibri" w:hAnsi="Calibri" w:cs="Calibri"/>
                  <w:sz w:val="21"/>
                  <w:szCs w:val="21"/>
                </w:rPr>
                <w:t>https://sodas.ugdome.lt/metodiniai-dokumentai/perziura/16551</w:t>
              </w:r>
            </w:hyperlink>
          </w:p>
          <w:commentRangeStart w:id="0"/>
          <w:p w14:paraId="353AB311" w14:textId="62C78A4D" w:rsidR="75FAD2F3" w:rsidRPr="000120F7" w:rsidRDefault="0084385B" w:rsidP="3E3338B2">
            <w:pPr>
              <w:spacing w:after="180" w:line="274" w:lineRule="auto"/>
              <w:rPr>
                <w:rFonts w:ascii="Calibri" w:eastAsia="Calibri" w:hAnsi="Calibri" w:cs="Calibri"/>
                <w:sz w:val="21"/>
                <w:szCs w:val="21"/>
              </w:rPr>
            </w:pPr>
            <w:r w:rsidRPr="000120F7">
              <w:rPr>
                <w:rFonts w:ascii="Calibri" w:hAnsi="Calibri" w:cs="Calibri"/>
                <w:sz w:val="21"/>
                <w:szCs w:val="21"/>
              </w:rPr>
              <w:fldChar w:fldCharType="begin"/>
            </w:r>
            <w:r w:rsidRPr="000120F7">
              <w:rPr>
                <w:rFonts w:ascii="Calibri" w:hAnsi="Calibri" w:cs="Calibri"/>
                <w:sz w:val="21"/>
                <w:szCs w:val="21"/>
              </w:rPr>
              <w:instrText xml:space="preserve"> HYPERLINK "https://www.linkejimaimaistas.lt/naudinga-knygele-apie-tai-ko-nesuvalgome/" \h </w:instrText>
            </w:r>
            <w:r w:rsidRPr="000120F7">
              <w:rPr>
                <w:rFonts w:ascii="Calibri" w:hAnsi="Calibri" w:cs="Calibri"/>
                <w:sz w:val="21"/>
                <w:szCs w:val="21"/>
              </w:rPr>
              <w:fldChar w:fldCharType="separate"/>
            </w:r>
            <w:r w:rsidR="6CEC400C" w:rsidRPr="000120F7">
              <w:rPr>
                <w:rStyle w:val="Hipersaitas"/>
                <w:rFonts w:ascii="Calibri" w:eastAsia="Calibri" w:hAnsi="Calibri" w:cs="Calibri"/>
                <w:sz w:val="21"/>
                <w:szCs w:val="21"/>
              </w:rPr>
              <w:t>https://www.linkejimaimaistas.lt/naudinga-knygele-apie-tai-ko-nesuvalgome/</w:t>
            </w:r>
            <w:r w:rsidRPr="000120F7">
              <w:rPr>
                <w:rStyle w:val="Hipersaitas"/>
                <w:rFonts w:ascii="Calibri" w:eastAsia="Calibri" w:hAnsi="Calibri" w:cs="Calibri"/>
                <w:sz w:val="21"/>
                <w:szCs w:val="21"/>
              </w:rPr>
              <w:fldChar w:fldCharType="end"/>
            </w:r>
            <w:commentRangeEnd w:id="0"/>
            <w:r w:rsidR="75FAD2F3" w:rsidRPr="000120F7">
              <w:rPr>
                <w:rFonts w:ascii="Calibri" w:hAnsi="Calibri" w:cs="Calibri"/>
                <w:sz w:val="21"/>
                <w:szCs w:val="21"/>
              </w:rPr>
              <w:commentReference w:id="0"/>
            </w:r>
          </w:p>
          <w:p w14:paraId="66F6F098" w14:textId="0CA6DF4B" w:rsidR="00B652CB" w:rsidRPr="000120F7" w:rsidRDefault="0084385B" w:rsidP="000120F7">
            <w:pPr>
              <w:spacing w:after="180" w:line="274" w:lineRule="auto"/>
              <w:rPr>
                <w:rFonts w:ascii="Calibri" w:eastAsia="Calibri" w:hAnsi="Calibri" w:cs="Calibri"/>
              </w:rPr>
            </w:pPr>
            <w:hyperlink r:id="rId14">
              <w:r w:rsidR="75FAD2F3" w:rsidRPr="000120F7">
                <w:rPr>
                  <w:rStyle w:val="Hipersaitas"/>
                  <w:rFonts w:ascii="Calibri" w:eastAsia="Calibri" w:hAnsi="Calibri" w:cs="Calibri"/>
                  <w:sz w:val="21"/>
                  <w:szCs w:val="21"/>
                </w:rPr>
                <w:t>https://data.kurklt.lt/wp-content/uploads/2023/05/MAISTO-SVAISTYMO-APZVALGA.pdf</w:t>
              </w:r>
            </w:hyperlink>
          </w:p>
        </w:tc>
        <w:tc>
          <w:tcPr>
            <w:tcW w:w="345" w:type="dxa"/>
          </w:tcPr>
          <w:p w14:paraId="4EE6D6A5" w14:textId="7F2E375E" w:rsidR="385F1ED7" w:rsidRPr="00D02503" w:rsidRDefault="385F1ED7" w:rsidP="385F1ED7">
            <w:pPr>
              <w:rPr>
                <w:rFonts w:ascii="Calibri" w:hAnsi="Calibri" w:cs="Calibri"/>
                <w:b/>
                <w:bCs/>
              </w:rPr>
            </w:pPr>
          </w:p>
        </w:tc>
      </w:tr>
      <w:tr w:rsidR="385F1ED7" w:rsidRPr="00D02503" w14:paraId="0732FCA9" w14:textId="77777777" w:rsidTr="165A8703">
        <w:trPr>
          <w:trHeight w:val="331"/>
        </w:trPr>
        <w:tc>
          <w:tcPr>
            <w:tcW w:w="2145" w:type="dxa"/>
          </w:tcPr>
          <w:p w14:paraId="652E1971" w14:textId="0BBE5701" w:rsidR="385F1ED7" w:rsidRDefault="00292154" w:rsidP="00B652CB">
            <w:pPr>
              <w:spacing w:before="0" w:after="0" w:line="274" w:lineRule="auto"/>
              <w:rPr>
                <w:rFonts w:ascii="Calibri" w:eastAsia="Calibri" w:hAnsi="Calibri" w:cs="Calibri"/>
                <w:b/>
                <w:bCs/>
              </w:rPr>
            </w:pPr>
            <w:r w:rsidRPr="00292154">
              <w:rPr>
                <w:rFonts w:ascii="Calibri" w:eastAsia="Calibri" w:hAnsi="Calibri" w:cs="Calibri"/>
                <w:b/>
                <w:bCs/>
              </w:rPr>
              <w:t>Notes</w:t>
            </w:r>
          </w:p>
          <w:p w14:paraId="5F2DCFD1" w14:textId="4C8353AE" w:rsidR="00292154" w:rsidRPr="00D02503" w:rsidRDefault="00292154" w:rsidP="00B652CB">
            <w:pPr>
              <w:spacing w:before="0" w:after="0" w:line="274" w:lineRule="auto"/>
              <w:rPr>
                <w:rFonts w:ascii="Calibri" w:hAnsi="Calibri" w:cs="Calibri"/>
              </w:rPr>
            </w:pPr>
          </w:p>
        </w:tc>
        <w:tc>
          <w:tcPr>
            <w:tcW w:w="9030" w:type="dxa"/>
          </w:tcPr>
          <w:p w14:paraId="343AE01C" w14:textId="77777777" w:rsidR="003F6C2B" w:rsidRPr="00D02503" w:rsidRDefault="003F6C2B" w:rsidP="00B74036">
            <w:pPr>
              <w:spacing w:before="0" w:after="0" w:line="274" w:lineRule="auto"/>
              <w:ind w:right="-20"/>
              <w:rPr>
                <w:rFonts w:ascii="Calibri" w:hAnsi="Calibri" w:cs="Calibri"/>
              </w:rPr>
            </w:pPr>
          </w:p>
          <w:p w14:paraId="3A0F2AA7" w14:textId="77777777" w:rsidR="003F6C2B" w:rsidRPr="00D02503" w:rsidRDefault="003F6C2B" w:rsidP="00B74036">
            <w:pPr>
              <w:spacing w:before="0" w:after="0" w:line="274" w:lineRule="auto"/>
              <w:ind w:right="-20"/>
              <w:rPr>
                <w:rFonts w:ascii="Calibri" w:hAnsi="Calibri" w:cs="Calibri"/>
              </w:rPr>
            </w:pPr>
          </w:p>
          <w:p w14:paraId="650A3201" w14:textId="603E962D" w:rsidR="00DF2476" w:rsidRPr="00D02503" w:rsidRDefault="00DF2476" w:rsidP="003F6C2B">
            <w:pPr>
              <w:spacing w:before="0" w:after="0" w:line="274" w:lineRule="auto"/>
              <w:ind w:right="-20"/>
              <w:rPr>
                <w:rFonts w:ascii="Calibri" w:hAnsi="Calibri" w:cs="Calibri"/>
                <w:lang w:val="lt-LT"/>
              </w:rPr>
            </w:pPr>
          </w:p>
        </w:tc>
        <w:tc>
          <w:tcPr>
            <w:tcW w:w="345" w:type="dxa"/>
          </w:tcPr>
          <w:p w14:paraId="170B444C" w14:textId="2165413F" w:rsidR="385F1ED7" w:rsidRPr="00D02503" w:rsidRDefault="385F1ED7" w:rsidP="00B652CB">
            <w:pPr>
              <w:spacing w:before="0" w:after="0"/>
              <w:rPr>
                <w:rFonts w:ascii="Calibri" w:hAnsi="Calibri" w:cs="Calibri"/>
                <w:b/>
                <w:bCs/>
              </w:rPr>
            </w:pPr>
          </w:p>
        </w:tc>
      </w:tr>
      <w:tr w:rsidR="385F1ED7" w:rsidRPr="00D02503" w14:paraId="73825A42" w14:textId="77777777" w:rsidTr="165A8703">
        <w:trPr>
          <w:trHeight w:val="331"/>
        </w:trPr>
        <w:tc>
          <w:tcPr>
            <w:tcW w:w="2145" w:type="dxa"/>
          </w:tcPr>
          <w:p w14:paraId="0579FDC3" w14:textId="122188CA" w:rsidR="385F1ED7" w:rsidRPr="00D02503" w:rsidRDefault="385F1ED7" w:rsidP="00B652CB">
            <w:pPr>
              <w:spacing w:before="0" w:after="0" w:line="274" w:lineRule="auto"/>
              <w:rPr>
                <w:rFonts w:ascii="Calibri" w:eastAsia="Calibri" w:hAnsi="Calibri" w:cs="Calibri"/>
                <w:b/>
                <w:bCs/>
              </w:rPr>
            </w:pPr>
          </w:p>
        </w:tc>
        <w:tc>
          <w:tcPr>
            <w:tcW w:w="9030" w:type="dxa"/>
          </w:tcPr>
          <w:p w14:paraId="58A804C9" w14:textId="40198F6D" w:rsidR="385F1ED7" w:rsidRPr="00D02503" w:rsidRDefault="385F1ED7" w:rsidP="00B652CB">
            <w:pPr>
              <w:spacing w:before="0" w:after="0" w:line="274" w:lineRule="auto"/>
              <w:rPr>
                <w:rFonts w:ascii="Calibri" w:eastAsia="Calibri" w:hAnsi="Calibri" w:cs="Calibri"/>
              </w:rPr>
            </w:pPr>
          </w:p>
        </w:tc>
        <w:tc>
          <w:tcPr>
            <w:tcW w:w="345" w:type="dxa"/>
          </w:tcPr>
          <w:p w14:paraId="0682666E" w14:textId="598C5D5F" w:rsidR="385F1ED7" w:rsidRPr="00D02503" w:rsidRDefault="385F1ED7" w:rsidP="00B652CB">
            <w:pPr>
              <w:spacing w:before="0" w:after="0"/>
              <w:rPr>
                <w:rFonts w:ascii="Calibri" w:hAnsi="Calibri" w:cs="Calibri"/>
                <w:b/>
                <w:bCs/>
              </w:rPr>
            </w:pPr>
          </w:p>
        </w:tc>
      </w:tr>
    </w:tbl>
    <w:p w14:paraId="3C34835C" w14:textId="061717C1" w:rsidR="03A23BF9" w:rsidRDefault="03A23BF9" w:rsidP="03A23BF9">
      <w:pPr>
        <w:spacing w:after="180" w:line="274" w:lineRule="auto"/>
        <w:rPr>
          <w:rFonts w:ascii="Calibri" w:eastAsia="Calibri" w:hAnsi="Calibri" w:cs="Calibri"/>
          <w:b/>
          <w:bCs/>
        </w:rPr>
      </w:pPr>
    </w:p>
    <w:p w14:paraId="4B1FA3F0" w14:textId="7A28D6FA" w:rsidR="03A23BF9" w:rsidRDefault="03A23BF9" w:rsidP="03A23BF9">
      <w:pPr>
        <w:spacing w:after="180" w:line="274" w:lineRule="auto"/>
        <w:rPr>
          <w:rFonts w:ascii="Calibri" w:eastAsia="Calibri" w:hAnsi="Calibri" w:cs="Calibri"/>
          <w:b/>
          <w:bCs/>
        </w:rPr>
      </w:pPr>
    </w:p>
    <w:p w14:paraId="697B1DBA" w14:textId="1818C9B0" w:rsidR="03A23BF9" w:rsidRDefault="03A23BF9" w:rsidP="03A23BF9">
      <w:pPr>
        <w:spacing w:after="180" w:line="274" w:lineRule="auto"/>
        <w:rPr>
          <w:rFonts w:ascii="Calibri" w:eastAsia="Calibri" w:hAnsi="Calibri" w:cs="Calibri"/>
          <w:b/>
          <w:bCs/>
        </w:rPr>
      </w:pPr>
    </w:p>
    <w:p w14:paraId="21414F27" w14:textId="77777777" w:rsidR="000120F7" w:rsidRPr="000120F7" w:rsidRDefault="000120F7" w:rsidP="000120F7">
      <w:pPr>
        <w:pBdr>
          <w:top w:val="single" w:sz="2" w:space="0" w:color="E3E3E3"/>
          <w:left w:val="single" w:sz="2" w:space="0" w:color="E3E3E3"/>
          <w:bottom w:val="single" w:sz="2" w:space="0" w:color="E3E3E3"/>
          <w:right w:val="single" w:sz="2" w:space="0" w:color="E3E3E3"/>
        </w:pBdr>
        <w:spacing w:after="300"/>
        <w:rPr>
          <w:rFonts w:ascii="Times New Roman" w:eastAsia="Times New Roman" w:hAnsi="Times New Roman" w:cs="Times New Roman"/>
          <w:b/>
          <w:kern w:val="0"/>
          <w:sz w:val="24"/>
          <w:szCs w:val="24"/>
          <w:lang w:val="lt-LT" w:eastAsia="lt-LT"/>
        </w:rPr>
      </w:pPr>
      <w:bookmarkStart w:id="1" w:name="_GoBack"/>
      <w:bookmarkEnd w:id="1"/>
      <w:r w:rsidRPr="000120F7">
        <w:rPr>
          <w:rFonts w:ascii="Times New Roman" w:eastAsia="Times New Roman" w:hAnsi="Times New Roman" w:cs="Times New Roman"/>
          <w:b/>
          <w:kern w:val="0"/>
          <w:sz w:val="24"/>
          <w:szCs w:val="24"/>
          <w:lang w:val="lt-LT" w:eastAsia="lt-LT"/>
        </w:rPr>
        <w:t>Appendix 1. Tasks for students for the active learning method "Jigsaw".</w:t>
      </w:r>
    </w:p>
    <w:p w14:paraId="618643F6" w14:textId="77777777" w:rsidR="000120F7" w:rsidRPr="000120F7" w:rsidRDefault="000120F7" w:rsidP="000120F7">
      <w:pPr>
        <w:pBdr>
          <w:top w:val="single" w:sz="2" w:space="0" w:color="E3E3E3"/>
          <w:left w:val="single" w:sz="2" w:space="0" w:color="E3E3E3"/>
          <w:bottom w:val="single" w:sz="2" w:space="0" w:color="E3E3E3"/>
          <w:right w:val="single" w:sz="2" w:space="0" w:color="E3E3E3"/>
        </w:pBdr>
        <w:spacing w:before="300" w:after="30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Task for student 1:</w:t>
      </w:r>
    </w:p>
    <w:p w14:paraId="76EA286E" w14:textId="77777777" w:rsidR="000120F7" w:rsidRPr="000120F7" w:rsidRDefault="000120F7" w:rsidP="0084385B">
      <w:pPr>
        <w:numPr>
          <w:ilvl w:val="0"/>
          <w:numId w:val="4"/>
        </w:numPr>
        <w:pBdr>
          <w:top w:val="single" w:sz="2" w:space="0" w:color="E3E3E3"/>
          <w:left w:val="single" w:sz="2" w:space="0" w:color="E3E3E3"/>
          <w:bottom w:val="single" w:sz="2" w:space="0" w:color="E3E3E3"/>
          <w:right w:val="single" w:sz="2" w:space="0" w:color="E3E3E3"/>
        </w:pBdr>
        <w:spacing w:before="0" w:after="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Write down (6-7) main reasons for food wastage.</w:t>
      </w:r>
    </w:p>
    <w:p w14:paraId="101DEBAA" w14:textId="77777777" w:rsidR="000120F7" w:rsidRPr="000120F7" w:rsidRDefault="000120F7" w:rsidP="0084385B">
      <w:pPr>
        <w:numPr>
          <w:ilvl w:val="0"/>
          <w:numId w:val="4"/>
        </w:numPr>
        <w:pBdr>
          <w:top w:val="single" w:sz="2" w:space="0" w:color="E3E3E3"/>
          <w:left w:val="single" w:sz="2" w:space="0" w:color="E3E3E3"/>
          <w:bottom w:val="single" w:sz="2" w:space="0" w:color="E3E3E3"/>
          <w:right w:val="single" w:sz="2" w:space="0" w:color="E3E3E3"/>
        </w:pBdr>
        <w:spacing w:before="0" w:after="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Explain what the terms "best before..." and "use by..." mean?</w:t>
      </w:r>
    </w:p>
    <w:p w14:paraId="66E69B38" w14:textId="77777777" w:rsidR="000120F7" w:rsidRPr="000120F7" w:rsidRDefault="000120F7" w:rsidP="000120F7">
      <w:pPr>
        <w:pBdr>
          <w:top w:val="single" w:sz="2" w:space="0" w:color="E3E3E3"/>
          <w:left w:val="single" w:sz="2" w:space="0" w:color="E3E3E3"/>
          <w:bottom w:val="single" w:sz="2" w:space="0" w:color="E3E3E3"/>
          <w:right w:val="single" w:sz="2" w:space="0" w:color="E3E3E3"/>
        </w:pBdr>
        <w:spacing w:before="300" w:after="30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Task for student 2:</w:t>
      </w:r>
    </w:p>
    <w:p w14:paraId="37DD919B" w14:textId="77777777" w:rsidR="000120F7" w:rsidRPr="000120F7" w:rsidRDefault="000120F7" w:rsidP="0084385B">
      <w:pPr>
        <w:numPr>
          <w:ilvl w:val="0"/>
          <w:numId w:val="5"/>
        </w:numPr>
        <w:pBdr>
          <w:top w:val="single" w:sz="2" w:space="0" w:color="E3E3E3"/>
          <w:left w:val="single" w:sz="2" w:space="0" w:color="E3E3E3"/>
          <w:bottom w:val="single" w:sz="2" w:space="0" w:color="E3E3E3"/>
          <w:right w:val="single" w:sz="2" w:space="0" w:color="E3E3E3"/>
        </w:pBdr>
        <w:spacing w:before="0" w:after="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Write down ideas (5-6) on how to reduce the amount of food wasted.</w:t>
      </w:r>
    </w:p>
    <w:p w14:paraId="4A27AE1E" w14:textId="77777777" w:rsidR="000120F7" w:rsidRPr="000120F7" w:rsidRDefault="000120F7" w:rsidP="0084385B">
      <w:pPr>
        <w:numPr>
          <w:ilvl w:val="0"/>
          <w:numId w:val="5"/>
        </w:numPr>
        <w:pBdr>
          <w:top w:val="single" w:sz="2" w:space="0" w:color="E3E3E3"/>
          <w:left w:val="single" w:sz="2" w:space="0" w:color="E3E3E3"/>
          <w:bottom w:val="single" w:sz="2" w:space="0" w:color="E3E3E3"/>
          <w:right w:val="single" w:sz="2" w:space="0" w:color="E3E3E3"/>
        </w:pBdr>
        <w:spacing w:before="0" w:after="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Which groups of products (5) are wasted the most worldwide?</w:t>
      </w:r>
    </w:p>
    <w:p w14:paraId="6F4F8153" w14:textId="77777777" w:rsidR="000120F7" w:rsidRPr="000120F7" w:rsidRDefault="000120F7" w:rsidP="000120F7">
      <w:pPr>
        <w:pBdr>
          <w:top w:val="single" w:sz="2" w:space="0" w:color="E3E3E3"/>
          <w:left w:val="single" w:sz="2" w:space="0" w:color="E3E3E3"/>
          <w:bottom w:val="single" w:sz="2" w:space="0" w:color="E3E3E3"/>
          <w:right w:val="single" w:sz="2" w:space="0" w:color="E3E3E3"/>
        </w:pBdr>
        <w:spacing w:before="300" w:after="30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Task for student 3:</w:t>
      </w:r>
    </w:p>
    <w:p w14:paraId="5821317B" w14:textId="67023696" w:rsidR="000120F7" w:rsidRDefault="000120F7" w:rsidP="0084385B">
      <w:pPr>
        <w:numPr>
          <w:ilvl w:val="0"/>
          <w:numId w:val="6"/>
        </w:numPr>
        <w:pBdr>
          <w:top w:val="single" w:sz="2" w:space="0" w:color="E3E3E3"/>
          <w:left w:val="single" w:sz="2" w:space="0" w:color="E3E3E3"/>
          <w:bottom w:val="single" w:sz="2" w:space="0" w:color="E3E3E3"/>
          <w:right w:val="single" w:sz="2" w:space="0" w:color="E3E3E3"/>
        </w:pBdr>
        <w:spacing w:before="0"/>
        <w:rPr>
          <w:rFonts w:ascii="Times New Roman" w:eastAsia="Times New Roman" w:hAnsi="Times New Roman" w:cs="Times New Roman"/>
          <w:kern w:val="0"/>
          <w:sz w:val="24"/>
          <w:szCs w:val="24"/>
          <w:lang w:val="lt-LT" w:eastAsia="lt-LT"/>
        </w:rPr>
      </w:pPr>
      <w:r w:rsidRPr="000120F7">
        <w:rPr>
          <w:rFonts w:ascii="Times New Roman" w:eastAsia="Times New Roman" w:hAnsi="Times New Roman" w:cs="Times New Roman"/>
          <w:kern w:val="0"/>
          <w:sz w:val="24"/>
          <w:szCs w:val="24"/>
          <w:lang w:val="lt-LT" w:eastAsia="lt-LT"/>
        </w:rPr>
        <w:t>Write down (2-3) statements to identify the problem of food wastage.</w:t>
      </w:r>
    </w:p>
    <w:p w14:paraId="0C741DEB" w14:textId="77777777" w:rsidR="000120F7" w:rsidRPr="000120F7" w:rsidRDefault="000120F7" w:rsidP="000120F7">
      <w:pPr>
        <w:pBdr>
          <w:bottom w:val="single" w:sz="6" w:space="1" w:color="auto"/>
        </w:pBdr>
        <w:spacing w:before="0" w:after="0"/>
        <w:jc w:val="center"/>
        <w:rPr>
          <w:rFonts w:ascii="Arial" w:eastAsia="Times New Roman" w:hAnsi="Arial" w:cs="Arial"/>
          <w:vanish/>
          <w:kern w:val="0"/>
          <w:sz w:val="16"/>
          <w:szCs w:val="16"/>
          <w:lang w:val="lt-LT" w:eastAsia="lt-LT"/>
        </w:rPr>
      </w:pPr>
      <w:r w:rsidRPr="000120F7">
        <w:rPr>
          <w:rFonts w:ascii="Arial" w:eastAsia="Times New Roman" w:hAnsi="Arial" w:cs="Arial"/>
          <w:vanish/>
          <w:kern w:val="0"/>
          <w:sz w:val="16"/>
          <w:szCs w:val="16"/>
          <w:lang w:val="lt-LT" w:eastAsia="lt-LT"/>
        </w:rPr>
        <w:t>Formos viršus</w:t>
      </w:r>
    </w:p>
    <w:tbl>
      <w:tblPr>
        <w:tblStyle w:val="Lentelstinklelis"/>
        <w:tblW w:w="11609" w:type="dxa"/>
        <w:tblLook w:val="04A0" w:firstRow="1" w:lastRow="0" w:firstColumn="1" w:lastColumn="0" w:noHBand="0" w:noVBand="1"/>
      </w:tblPr>
      <w:tblGrid>
        <w:gridCol w:w="2849"/>
        <w:gridCol w:w="8760"/>
      </w:tblGrid>
      <w:tr w:rsidR="2EEBC528" w14:paraId="402C9A54" w14:textId="77777777" w:rsidTr="01CA0AFD">
        <w:trPr>
          <w:trHeight w:val="300"/>
        </w:trPr>
        <w:tc>
          <w:tcPr>
            <w:tcW w:w="2849" w:type="dxa"/>
          </w:tcPr>
          <w:p w14:paraId="103C1CCC" w14:textId="1F8648B6" w:rsidR="2EEBC528" w:rsidRDefault="000120F7" w:rsidP="2EEBC528">
            <w:pPr>
              <w:spacing w:before="0"/>
              <w:rPr>
                <w:rFonts w:ascii="Calibri" w:eastAsia="Calibri" w:hAnsi="Calibri" w:cs="Calibri"/>
                <w:b/>
                <w:bCs/>
                <w:lang w:val="lt-LT"/>
              </w:rPr>
            </w:pPr>
            <w:r>
              <w:rPr>
                <w:rFonts w:ascii="Calibri" w:eastAsia="Calibri" w:hAnsi="Calibri" w:cs="Calibri"/>
                <w:b/>
                <w:bCs/>
              </w:rPr>
              <w:t>Food Wastage Problem</w:t>
            </w:r>
          </w:p>
        </w:tc>
        <w:tc>
          <w:tcPr>
            <w:tcW w:w="8760" w:type="dxa"/>
          </w:tcPr>
          <w:p w14:paraId="2A8AEA4C" w14:textId="47A7B384" w:rsidR="2EEBC528" w:rsidRDefault="000120F7" w:rsidP="000120F7">
            <w:pPr>
              <w:spacing w:before="0"/>
              <w:jc w:val="center"/>
              <w:rPr>
                <w:rFonts w:ascii="Calibri" w:eastAsia="Calibri" w:hAnsi="Calibri" w:cs="Calibri"/>
                <w:b/>
                <w:bCs/>
              </w:rPr>
            </w:pPr>
            <w:r>
              <w:rPr>
                <w:rFonts w:ascii="Calibri" w:eastAsia="Calibri" w:hAnsi="Calibri" w:cs="Calibri"/>
                <w:b/>
                <w:bCs/>
              </w:rPr>
              <w:t>Statements</w:t>
            </w:r>
          </w:p>
        </w:tc>
      </w:tr>
      <w:tr w:rsidR="2EEBC528" w14:paraId="3E014775" w14:textId="77777777" w:rsidTr="01CA0AFD">
        <w:trPr>
          <w:trHeight w:val="300"/>
        </w:trPr>
        <w:tc>
          <w:tcPr>
            <w:tcW w:w="2849" w:type="dxa"/>
          </w:tcPr>
          <w:p w14:paraId="75B662B1" w14:textId="2F89BC53" w:rsidR="2EEBC528" w:rsidRDefault="2EEBC528" w:rsidP="2EEBC528">
            <w:pPr>
              <w:spacing w:before="0"/>
              <w:rPr>
                <w:rFonts w:ascii="Calibri" w:eastAsia="Calibri" w:hAnsi="Calibri" w:cs="Calibri"/>
              </w:rPr>
            </w:pPr>
            <w:r w:rsidRPr="2EEBC528">
              <w:rPr>
                <w:rFonts w:ascii="Calibri" w:eastAsia="Calibri" w:hAnsi="Calibri" w:cs="Calibri"/>
              </w:rPr>
              <w:t>Social</w:t>
            </w:r>
          </w:p>
          <w:p w14:paraId="2E506501" w14:textId="77777777" w:rsidR="2EEBC528" w:rsidRDefault="2EEBC528" w:rsidP="2EEBC528">
            <w:pPr>
              <w:spacing w:before="0"/>
              <w:rPr>
                <w:rFonts w:ascii="Calibri" w:eastAsia="Calibri" w:hAnsi="Calibri" w:cs="Calibri"/>
              </w:rPr>
            </w:pPr>
          </w:p>
        </w:tc>
        <w:tc>
          <w:tcPr>
            <w:tcW w:w="8760" w:type="dxa"/>
          </w:tcPr>
          <w:p w14:paraId="56ADA573" w14:textId="77777777" w:rsidR="2EEBC528" w:rsidRDefault="2EEBC528" w:rsidP="2EEBC528">
            <w:pPr>
              <w:spacing w:before="0"/>
              <w:rPr>
                <w:rFonts w:ascii="Times New Roman" w:eastAsia="Calibri" w:hAnsi="Times New Roman" w:cs="Times New Roman"/>
                <w:b/>
                <w:bCs/>
                <w:sz w:val="24"/>
                <w:szCs w:val="24"/>
              </w:rPr>
            </w:pPr>
          </w:p>
        </w:tc>
      </w:tr>
      <w:tr w:rsidR="2EEBC528" w14:paraId="08DD238A" w14:textId="77777777" w:rsidTr="01CA0AFD">
        <w:trPr>
          <w:trHeight w:val="300"/>
        </w:trPr>
        <w:tc>
          <w:tcPr>
            <w:tcW w:w="2849" w:type="dxa"/>
          </w:tcPr>
          <w:p w14:paraId="6C1D88D0" w14:textId="3DBDD992" w:rsidR="2EEBC528" w:rsidRDefault="000120F7" w:rsidP="2EEBC528">
            <w:pPr>
              <w:spacing w:before="0"/>
              <w:rPr>
                <w:rFonts w:ascii="Calibri" w:eastAsia="Calibri" w:hAnsi="Calibri" w:cs="Calibri"/>
              </w:rPr>
            </w:pPr>
            <w:r>
              <w:rPr>
                <w:rFonts w:ascii="Calibri" w:eastAsia="Calibri" w:hAnsi="Calibri" w:cs="Calibri"/>
              </w:rPr>
              <w:t>Economic</w:t>
            </w:r>
          </w:p>
          <w:p w14:paraId="7AD33B75" w14:textId="77777777" w:rsidR="2EEBC528" w:rsidRDefault="2EEBC528" w:rsidP="2EEBC528">
            <w:pPr>
              <w:spacing w:before="0"/>
              <w:rPr>
                <w:rFonts w:ascii="Calibri" w:eastAsia="Calibri" w:hAnsi="Calibri" w:cs="Calibri"/>
              </w:rPr>
            </w:pPr>
          </w:p>
        </w:tc>
        <w:tc>
          <w:tcPr>
            <w:tcW w:w="8760" w:type="dxa"/>
          </w:tcPr>
          <w:p w14:paraId="31418B13" w14:textId="77777777" w:rsidR="2EEBC528" w:rsidRDefault="2EEBC528" w:rsidP="2EEBC528">
            <w:pPr>
              <w:spacing w:before="0"/>
              <w:rPr>
                <w:rFonts w:ascii="Times New Roman" w:eastAsia="Calibri" w:hAnsi="Times New Roman" w:cs="Times New Roman"/>
                <w:b/>
                <w:bCs/>
                <w:sz w:val="24"/>
                <w:szCs w:val="24"/>
              </w:rPr>
            </w:pPr>
          </w:p>
        </w:tc>
      </w:tr>
      <w:tr w:rsidR="2EEBC528" w14:paraId="2A041409" w14:textId="77777777" w:rsidTr="01CA0AFD">
        <w:trPr>
          <w:trHeight w:val="300"/>
        </w:trPr>
        <w:tc>
          <w:tcPr>
            <w:tcW w:w="2849" w:type="dxa"/>
          </w:tcPr>
          <w:p w14:paraId="24CB0F22" w14:textId="01B36DD5" w:rsidR="2EEBC528" w:rsidRDefault="000120F7" w:rsidP="2EEBC528">
            <w:pPr>
              <w:spacing w:before="0"/>
              <w:rPr>
                <w:rFonts w:ascii="Calibri" w:eastAsia="Calibri" w:hAnsi="Calibri" w:cs="Calibri"/>
              </w:rPr>
            </w:pPr>
            <w:r>
              <w:rPr>
                <w:rFonts w:ascii="Calibri" w:eastAsia="Calibri" w:hAnsi="Calibri" w:cs="Calibri"/>
              </w:rPr>
              <w:t>Ecological</w:t>
            </w:r>
          </w:p>
          <w:p w14:paraId="4935E4BA" w14:textId="77777777" w:rsidR="2EEBC528" w:rsidRDefault="2EEBC528" w:rsidP="2EEBC528">
            <w:pPr>
              <w:spacing w:before="0"/>
              <w:rPr>
                <w:rFonts w:ascii="Calibri" w:eastAsia="Calibri" w:hAnsi="Calibri" w:cs="Calibri"/>
              </w:rPr>
            </w:pPr>
          </w:p>
        </w:tc>
        <w:tc>
          <w:tcPr>
            <w:tcW w:w="8760" w:type="dxa"/>
          </w:tcPr>
          <w:p w14:paraId="1A4F8CB4" w14:textId="77777777" w:rsidR="2EEBC528" w:rsidRDefault="2EEBC528" w:rsidP="2EEBC528">
            <w:pPr>
              <w:spacing w:before="0"/>
              <w:rPr>
                <w:rFonts w:ascii="Times New Roman" w:eastAsia="Calibri" w:hAnsi="Times New Roman" w:cs="Times New Roman"/>
                <w:b/>
                <w:bCs/>
                <w:sz w:val="24"/>
                <w:szCs w:val="24"/>
              </w:rPr>
            </w:pPr>
          </w:p>
        </w:tc>
      </w:tr>
    </w:tbl>
    <w:p w14:paraId="4499BCA7" w14:textId="77777777" w:rsidR="00111953" w:rsidRPr="00D02503" w:rsidRDefault="00111953" w:rsidP="2EEBC528">
      <w:pPr>
        <w:spacing w:after="180" w:line="274" w:lineRule="auto"/>
        <w:rPr>
          <w:rFonts w:ascii="Calibri" w:eastAsia="Calibri" w:hAnsi="Calibri" w:cs="Calibri"/>
        </w:rPr>
      </w:pPr>
    </w:p>
    <w:p w14:paraId="19D7AE85" w14:textId="77777777" w:rsidR="00A70B29" w:rsidRPr="00A70B29" w:rsidRDefault="00A70B29" w:rsidP="00A70B29">
      <w:pPr>
        <w:pBdr>
          <w:top w:val="single" w:sz="2" w:space="0" w:color="E3E3E3"/>
          <w:left w:val="single" w:sz="2" w:space="0" w:color="E3E3E3"/>
          <w:bottom w:val="single" w:sz="2" w:space="0" w:color="E3E3E3"/>
          <w:right w:val="single" w:sz="2" w:space="0" w:color="E3E3E3"/>
        </w:pBdr>
        <w:shd w:val="clear" w:color="auto" w:fill="FFFFFF"/>
        <w:spacing w:before="0" w:after="300"/>
        <w:rPr>
          <w:rFonts w:ascii="Times New Roman" w:eastAsia="Times New Roman" w:hAnsi="Times New Roman" w:cs="Times New Roman"/>
          <w:color w:val="0D0D0D"/>
          <w:kern w:val="0"/>
          <w:sz w:val="24"/>
          <w:szCs w:val="24"/>
          <w:lang w:val="lt-LT" w:eastAsia="lt-LT"/>
        </w:rPr>
      </w:pPr>
      <w:r w:rsidRPr="00A70B29">
        <w:rPr>
          <w:rFonts w:ascii="Times New Roman" w:eastAsia="Times New Roman" w:hAnsi="Times New Roman" w:cs="Times New Roman"/>
          <w:color w:val="0D0D0D"/>
          <w:kern w:val="0"/>
          <w:sz w:val="24"/>
          <w:szCs w:val="24"/>
          <w:lang w:val="lt-LT" w:eastAsia="lt-LT"/>
        </w:rPr>
        <w:t>Task for student 4:</w:t>
      </w:r>
    </w:p>
    <w:p w14:paraId="024ED64C" w14:textId="77777777" w:rsidR="00A70B29" w:rsidRPr="00A70B29" w:rsidRDefault="00A70B29" w:rsidP="0084385B">
      <w:pPr>
        <w:numPr>
          <w:ilvl w:val="0"/>
          <w:numId w:val="7"/>
        </w:numPr>
        <w:pBdr>
          <w:top w:val="single" w:sz="2" w:space="0" w:color="E3E3E3"/>
          <w:left w:val="single" w:sz="2" w:space="0" w:color="E3E3E3"/>
          <w:bottom w:val="single" w:sz="2" w:space="0" w:color="E3E3E3"/>
          <w:right w:val="single" w:sz="2" w:space="0" w:color="E3E3E3"/>
        </w:pBdr>
        <w:shd w:val="clear" w:color="auto" w:fill="FFFFFF"/>
        <w:spacing w:before="0" w:after="0"/>
        <w:rPr>
          <w:rFonts w:ascii="Times New Roman" w:eastAsia="Times New Roman" w:hAnsi="Times New Roman" w:cs="Times New Roman"/>
          <w:color w:val="0D0D0D"/>
          <w:kern w:val="0"/>
          <w:sz w:val="24"/>
          <w:szCs w:val="24"/>
          <w:lang w:val="lt-LT" w:eastAsia="lt-LT"/>
        </w:rPr>
      </w:pPr>
      <w:r w:rsidRPr="00A70B29">
        <w:rPr>
          <w:rFonts w:ascii="Times New Roman" w:eastAsia="Times New Roman" w:hAnsi="Times New Roman" w:cs="Times New Roman"/>
          <w:color w:val="0D0D0D"/>
          <w:kern w:val="0"/>
          <w:sz w:val="24"/>
          <w:szCs w:val="24"/>
          <w:lang w:val="lt-LT" w:eastAsia="lt-LT"/>
        </w:rPr>
        <w:t>Write down 5 food supply chains.</w:t>
      </w:r>
    </w:p>
    <w:p w14:paraId="257FDB02" w14:textId="77777777" w:rsidR="00A70B29" w:rsidRPr="00A70B29" w:rsidRDefault="00A70B29" w:rsidP="0084385B">
      <w:pPr>
        <w:numPr>
          <w:ilvl w:val="0"/>
          <w:numId w:val="7"/>
        </w:numPr>
        <w:pBdr>
          <w:top w:val="single" w:sz="2" w:space="0" w:color="E3E3E3"/>
          <w:left w:val="single" w:sz="2" w:space="0" w:color="E3E3E3"/>
          <w:bottom w:val="single" w:sz="2" w:space="0" w:color="E3E3E3"/>
          <w:right w:val="single" w:sz="2" w:space="0" w:color="E3E3E3"/>
        </w:pBdr>
        <w:shd w:val="clear" w:color="auto" w:fill="FFFFFF"/>
        <w:spacing w:before="0" w:after="0"/>
        <w:rPr>
          <w:rFonts w:ascii="Times New Roman" w:eastAsia="Times New Roman" w:hAnsi="Times New Roman" w:cs="Times New Roman"/>
          <w:color w:val="0D0D0D"/>
          <w:kern w:val="0"/>
          <w:sz w:val="24"/>
          <w:szCs w:val="24"/>
          <w:lang w:val="lt-LT" w:eastAsia="lt-LT"/>
        </w:rPr>
      </w:pPr>
      <w:r w:rsidRPr="00A70B29">
        <w:rPr>
          <w:rFonts w:ascii="Times New Roman" w:eastAsia="Times New Roman" w:hAnsi="Times New Roman" w:cs="Times New Roman"/>
          <w:color w:val="0D0D0D"/>
          <w:kern w:val="0"/>
          <w:sz w:val="24"/>
          <w:szCs w:val="24"/>
          <w:lang w:val="lt-LT" w:eastAsia="lt-LT"/>
        </w:rPr>
        <w:t>Identify (4-5) reasons for food wastage in the public catering sector and (4-5) reasons for food wastage in households.</w:t>
      </w:r>
    </w:p>
    <w:p w14:paraId="4132BE06" w14:textId="78A1FD05" w:rsidR="00111953" w:rsidRPr="00D02503" w:rsidRDefault="00111953" w:rsidP="2EEBC528">
      <w:pPr>
        <w:spacing w:after="180" w:line="274" w:lineRule="auto"/>
        <w:rPr>
          <w:rFonts w:ascii="Calibri" w:eastAsia="Calibri" w:hAnsi="Calibri" w:cs="Calibri"/>
        </w:rPr>
      </w:pPr>
    </w:p>
    <w:tbl>
      <w:tblPr>
        <w:tblStyle w:val="Lentelstinklelis"/>
        <w:tblW w:w="11610" w:type="dxa"/>
        <w:tblLook w:val="04A0" w:firstRow="1" w:lastRow="0" w:firstColumn="1" w:lastColumn="0" w:noHBand="0" w:noVBand="1"/>
      </w:tblPr>
      <w:tblGrid>
        <w:gridCol w:w="2129"/>
        <w:gridCol w:w="1621"/>
        <w:gridCol w:w="7860"/>
      </w:tblGrid>
      <w:tr w:rsidR="2EEBC528" w14:paraId="26B38292" w14:textId="77777777" w:rsidTr="01CA0AFD">
        <w:trPr>
          <w:trHeight w:val="300"/>
        </w:trPr>
        <w:tc>
          <w:tcPr>
            <w:tcW w:w="2129" w:type="dxa"/>
          </w:tcPr>
          <w:p w14:paraId="54106664" w14:textId="15389F0E" w:rsidR="2EEBC528" w:rsidRDefault="000343B8" w:rsidP="2EEBC528">
            <w:pPr>
              <w:spacing w:line="240" w:lineRule="atLeast"/>
              <w:rPr>
                <w:rFonts w:ascii="Calibri" w:hAnsi="Calibri" w:cs="Calibri"/>
                <w:b/>
                <w:bCs/>
              </w:rPr>
            </w:pPr>
            <w:r w:rsidRPr="000343B8">
              <w:rPr>
                <w:rFonts w:ascii="Calibri" w:hAnsi="Calibri" w:cs="Calibri"/>
                <w:b/>
                <w:bCs/>
              </w:rPr>
              <w:t>Food Supply Chain</w:t>
            </w:r>
          </w:p>
        </w:tc>
        <w:tc>
          <w:tcPr>
            <w:tcW w:w="1621" w:type="dxa"/>
          </w:tcPr>
          <w:p w14:paraId="3806FCC1" w14:textId="56FAAC4C" w:rsidR="2EEBC528" w:rsidRDefault="000343B8" w:rsidP="2EEBC528">
            <w:pPr>
              <w:spacing w:line="240" w:lineRule="atLeast"/>
              <w:rPr>
                <w:rFonts w:ascii="Calibri" w:hAnsi="Calibri" w:cs="Calibri"/>
                <w:b/>
                <w:bCs/>
              </w:rPr>
            </w:pPr>
            <w:r w:rsidRPr="000343B8">
              <w:rPr>
                <w:rFonts w:ascii="Calibri" w:hAnsi="Calibri" w:cs="Calibri"/>
                <w:b/>
                <w:bCs/>
              </w:rPr>
              <w:t>Percentage of Wasted Food</w:t>
            </w:r>
          </w:p>
        </w:tc>
        <w:tc>
          <w:tcPr>
            <w:tcW w:w="7860" w:type="dxa"/>
          </w:tcPr>
          <w:p w14:paraId="515FCDF4" w14:textId="77777777" w:rsidR="000343B8" w:rsidRPr="000343B8" w:rsidRDefault="07338460" w:rsidP="000343B8">
            <w:pPr>
              <w:rPr>
                <w:rFonts w:ascii="Calibri" w:hAnsi="Calibri" w:cs="Calibri"/>
                <w:b/>
                <w:bCs/>
              </w:rPr>
            </w:pPr>
            <w:r w:rsidRPr="01CA0AFD">
              <w:rPr>
                <w:rFonts w:ascii="Calibri" w:hAnsi="Calibri" w:cs="Calibri"/>
                <w:b/>
                <w:bCs/>
              </w:rPr>
              <w:t xml:space="preserve">                                                  </w:t>
            </w:r>
            <w:r w:rsidR="000343B8" w:rsidRPr="000343B8">
              <w:rPr>
                <w:rFonts w:ascii="Calibri" w:hAnsi="Calibri" w:cs="Calibri"/>
                <w:b/>
                <w:bCs/>
              </w:rPr>
              <w:t>Reasons for Food Wastage</w:t>
            </w:r>
          </w:p>
          <w:p w14:paraId="3BB2A490" w14:textId="70AEDF8E" w:rsidR="2EEBC528" w:rsidRDefault="2EEBC528" w:rsidP="2EEBC528">
            <w:pPr>
              <w:rPr>
                <w:rFonts w:ascii="Calibri" w:hAnsi="Calibri" w:cs="Calibri"/>
                <w:b/>
                <w:bCs/>
              </w:rPr>
            </w:pPr>
          </w:p>
        </w:tc>
      </w:tr>
      <w:tr w:rsidR="2EEBC528" w14:paraId="7585840C" w14:textId="77777777" w:rsidTr="01CA0AFD">
        <w:trPr>
          <w:trHeight w:val="300"/>
        </w:trPr>
        <w:tc>
          <w:tcPr>
            <w:tcW w:w="2129" w:type="dxa"/>
          </w:tcPr>
          <w:p w14:paraId="1119ADCA" w14:textId="77777777" w:rsidR="2EEBC528" w:rsidRDefault="2EEBC528" w:rsidP="2EEBC528">
            <w:pPr>
              <w:rPr>
                <w:rFonts w:ascii="Times New Roman" w:hAnsi="Times New Roman" w:cs="Times New Roman"/>
                <w:sz w:val="24"/>
                <w:szCs w:val="24"/>
              </w:rPr>
            </w:pPr>
            <w:r w:rsidRPr="2EEBC528">
              <w:rPr>
                <w:rFonts w:ascii="Times New Roman" w:hAnsi="Times New Roman" w:cs="Times New Roman"/>
                <w:sz w:val="24"/>
                <w:szCs w:val="24"/>
              </w:rPr>
              <w:t>1.</w:t>
            </w:r>
          </w:p>
        </w:tc>
        <w:tc>
          <w:tcPr>
            <w:tcW w:w="1621" w:type="dxa"/>
          </w:tcPr>
          <w:p w14:paraId="603E8B9E" w14:textId="77777777" w:rsidR="2EEBC528" w:rsidRDefault="2EEBC528" w:rsidP="2EEBC528">
            <w:pPr>
              <w:rPr>
                <w:rFonts w:ascii="Times New Roman" w:hAnsi="Times New Roman" w:cs="Times New Roman"/>
                <w:sz w:val="24"/>
                <w:szCs w:val="24"/>
              </w:rPr>
            </w:pPr>
          </w:p>
        </w:tc>
        <w:tc>
          <w:tcPr>
            <w:tcW w:w="7860" w:type="dxa"/>
          </w:tcPr>
          <w:p w14:paraId="5C98F39E" w14:textId="77777777" w:rsidR="2EEBC528" w:rsidRDefault="2EEBC528" w:rsidP="2EEBC528">
            <w:pPr>
              <w:rPr>
                <w:rFonts w:ascii="Times New Roman" w:hAnsi="Times New Roman" w:cs="Times New Roman"/>
                <w:sz w:val="24"/>
                <w:szCs w:val="24"/>
              </w:rPr>
            </w:pPr>
          </w:p>
        </w:tc>
      </w:tr>
      <w:tr w:rsidR="2EEBC528" w14:paraId="33697378" w14:textId="77777777" w:rsidTr="01CA0AFD">
        <w:trPr>
          <w:trHeight w:val="300"/>
        </w:trPr>
        <w:tc>
          <w:tcPr>
            <w:tcW w:w="2129" w:type="dxa"/>
          </w:tcPr>
          <w:p w14:paraId="7821C21C" w14:textId="77777777" w:rsidR="2EEBC528" w:rsidRDefault="2EEBC528" w:rsidP="2EEBC528">
            <w:pPr>
              <w:rPr>
                <w:rFonts w:ascii="Times New Roman" w:hAnsi="Times New Roman" w:cs="Times New Roman"/>
                <w:sz w:val="24"/>
                <w:szCs w:val="24"/>
              </w:rPr>
            </w:pPr>
            <w:r w:rsidRPr="2EEBC528">
              <w:rPr>
                <w:rFonts w:ascii="Times New Roman" w:hAnsi="Times New Roman" w:cs="Times New Roman"/>
                <w:sz w:val="24"/>
                <w:szCs w:val="24"/>
              </w:rPr>
              <w:t>2.</w:t>
            </w:r>
          </w:p>
        </w:tc>
        <w:tc>
          <w:tcPr>
            <w:tcW w:w="1621" w:type="dxa"/>
          </w:tcPr>
          <w:p w14:paraId="2F20D8E1" w14:textId="77777777" w:rsidR="2EEBC528" w:rsidRDefault="2EEBC528" w:rsidP="2EEBC528">
            <w:pPr>
              <w:rPr>
                <w:rFonts w:ascii="Times New Roman" w:hAnsi="Times New Roman" w:cs="Times New Roman"/>
                <w:sz w:val="24"/>
                <w:szCs w:val="24"/>
              </w:rPr>
            </w:pPr>
          </w:p>
        </w:tc>
        <w:tc>
          <w:tcPr>
            <w:tcW w:w="7860" w:type="dxa"/>
          </w:tcPr>
          <w:p w14:paraId="4EC29BC5" w14:textId="77777777" w:rsidR="2EEBC528" w:rsidRDefault="2EEBC528" w:rsidP="2EEBC528">
            <w:pPr>
              <w:rPr>
                <w:rFonts w:ascii="Times New Roman" w:hAnsi="Times New Roman" w:cs="Times New Roman"/>
                <w:sz w:val="24"/>
                <w:szCs w:val="24"/>
              </w:rPr>
            </w:pPr>
          </w:p>
        </w:tc>
      </w:tr>
      <w:tr w:rsidR="2EEBC528" w14:paraId="7AB28930" w14:textId="77777777" w:rsidTr="01CA0AFD">
        <w:trPr>
          <w:trHeight w:val="300"/>
        </w:trPr>
        <w:tc>
          <w:tcPr>
            <w:tcW w:w="2129" w:type="dxa"/>
          </w:tcPr>
          <w:p w14:paraId="09A08539" w14:textId="77777777" w:rsidR="2EEBC528" w:rsidRDefault="2EEBC528" w:rsidP="2EEBC528">
            <w:pPr>
              <w:rPr>
                <w:rFonts w:ascii="Times New Roman" w:hAnsi="Times New Roman" w:cs="Times New Roman"/>
                <w:sz w:val="24"/>
                <w:szCs w:val="24"/>
              </w:rPr>
            </w:pPr>
            <w:r w:rsidRPr="2EEBC528">
              <w:rPr>
                <w:rFonts w:ascii="Times New Roman" w:hAnsi="Times New Roman" w:cs="Times New Roman"/>
                <w:sz w:val="24"/>
                <w:szCs w:val="24"/>
              </w:rPr>
              <w:t>3.</w:t>
            </w:r>
          </w:p>
        </w:tc>
        <w:tc>
          <w:tcPr>
            <w:tcW w:w="1621" w:type="dxa"/>
          </w:tcPr>
          <w:p w14:paraId="67213A7F" w14:textId="77777777" w:rsidR="2EEBC528" w:rsidRDefault="2EEBC528" w:rsidP="2EEBC528">
            <w:pPr>
              <w:rPr>
                <w:rFonts w:ascii="Times New Roman" w:hAnsi="Times New Roman" w:cs="Times New Roman"/>
                <w:sz w:val="24"/>
                <w:szCs w:val="24"/>
              </w:rPr>
            </w:pPr>
          </w:p>
        </w:tc>
        <w:tc>
          <w:tcPr>
            <w:tcW w:w="7860" w:type="dxa"/>
          </w:tcPr>
          <w:p w14:paraId="58894E45" w14:textId="77777777" w:rsidR="2EEBC528" w:rsidRDefault="2EEBC528" w:rsidP="2EEBC528">
            <w:pPr>
              <w:rPr>
                <w:rFonts w:ascii="Times New Roman" w:hAnsi="Times New Roman" w:cs="Times New Roman"/>
                <w:sz w:val="24"/>
                <w:szCs w:val="24"/>
              </w:rPr>
            </w:pPr>
          </w:p>
        </w:tc>
      </w:tr>
      <w:tr w:rsidR="2EEBC528" w14:paraId="0BF04898" w14:textId="77777777" w:rsidTr="01CA0AFD">
        <w:trPr>
          <w:trHeight w:val="300"/>
        </w:trPr>
        <w:tc>
          <w:tcPr>
            <w:tcW w:w="2129" w:type="dxa"/>
          </w:tcPr>
          <w:p w14:paraId="6560CCC7" w14:textId="77777777" w:rsidR="2EEBC528" w:rsidRDefault="2EEBC528" w:rsidP="2EEBC528">
            <w:pPr>
              <w:rPr>
                <w:rFonts w:ascii="Times New Roman" w:hAnsi="Times New Roman" w:cs="Times New Roman"/>
                <w:sz w:val="24"/>
                <w:szCs w:val="24"/>
              </w:rPr>
            </w:pPr>
            <w:r w:rsidRPr="2EEBC528">
              <w:rPr>
                <w:rFonts w:ascii="Times New Roman" w:hAnsi="Times New Roman" w:cs="Times New Roman"/>
                <w:sz w:val="24"/>
                <w:szCs w:val="24"/>
              </w:rPr>
              <w:t>4.</w:t>
            </w:r>
          </w:p>
        </w:tc>
        <w:tc>
          <w:tcPr>
            <w:tcW w:w="1621" w:type="dxa"/>
          </w:tcPr>
          <w:p w14:paraId="28F450A3" w14:textId="77777777" w:rsidR="2EEBC528" w:rsidRDefault="2EEBC528" w:rsidP="2EEBC528">
            <w:pPr>
              <w:rPr>
                <w:rFonts w:ascii="Times New Roman" w:hAnsi="Times New Roman" w:cs="Times New Roman"/>
                <w:sz w:val="24"/>
                <w:szCs w:val="24"/>
              </w:rPr>
            </w:pPr>
          </w:p>
        </w:tc>
        <w:tc>
          <w:tcPr>
            <w:tcW w:w="7860" w:type="dxa"/>
          </w:tcPr>
          <w:p w14:paraId="61C33794" w14:textId="77777777" w:rsidR="2EEBC528" w:rsidRDefault="2EEBC528" w:rsidP="2EEBC528">
            <w:pPr>
              <w:rPr>
                <w:rFonts w:ascii="Times New Roman" w:hAnsi="Times New Roman" w:cs="Times New Roman"/>
                <w:sz w:val="24"/>
                <w:szCs w:val="24"/>
              </w:rPr>
            </w:pPr>
          </w:p>
        </w:tc>
      </w:tr>
      <w:tr w:rsidR="2EEBC528" w14:paraId="74DEFC6F" w14:textId="77777777" w:rsidTr="01CA0AFD">
        <w:trPr>
          <w:trHeight w:val="300"/>
        </w:trPr>
        <w:tc>
          <w:tcPr>
            <w:tcW w:w="2129" w:type="dxa"/>
          </w:tcPr>
          <w:p w14:paraId="00303027" w14:textId="77777777" w:rsidR="2EEBC528" w:rsidRDefault="2EEBC528" w:rsidP="2EEBC528">
            <w:pPr>
              <w:rPr>
                <w:rFonts w:ascii="Times New Roman" w:hAnsi="Times New Roman" w:cs="Times New Roman"/>
                <w:sz w:val="24"/>
                <w:szCs w:val="24"/>
              </w:rPr>
            </w:pPr>
            <w:r w:rsidRPr="2EEBC528">
              <w:rPr>
                <w:rFonts w:ascii="Times New Roman" w:hAnsi="Times New Roman" w:cs="Times New Roman"/>
                <w:sz w:val="24"/>
                <w:szCs w:val="24"/>
              </w:rPr>
              <w:t>5.</w:t>
            </w:r>
          </w:p>
        </w:tc>
        <w:tc>
          <w:tcPr>
            <w:tcW w:w="1621" w:type="dxa"/>
          </w:tcPr>
          <w:p w14:paraId="621F6714" w14:textId="77777777" w:rsidR="2EEBC528" w:rsidRDefault="2EEBC528" w:rsidP="2EEBC528">
            <w:pPr>
              <w:rPr>
                <w:rFonts w:ascii="Times New Roman" w:hAnsi="Times New Roman" w:cs="Times New Roman"/>
                <w:sz w:val="24"/>
                <w:szCs w:val="24"/>
              </w:rPr>
            </w:pPr>
          </w:p>
        </w:tc>
        <w:tc>
          <w:tcPr>
            <w:tcW w:w="7860" w:type="dxa"/>
          </w:tcPr>
          <w:p w14:paraId="6DFD2AB7" w14:textId="77777777" w:rsidR="2EEBC528" w:rsidRDefault="2EEBC528" w:rsidP="2EEBC528">
            <w:pPr>
              <w:rPr>
                <w:rFonts w:ascii="Times New Roman" w:hAnsi="Times New Roman" w:cs="Times New Roman"/>
                <w:sz w:val="24"/>
                <w:szCs w:val="24"/>
              </w:rPr>
            </w:pPr>
          </w:p>
        </w:tc>
      </w:tr>
    </w:tbl>
    <w:p w14:paraId="427BA83B" w14:textId="645502D7" w:rsidR="00111953" w:rsidRPr="006E5840" w:rsidRDefault="00111953" w:rsidP="2EEBC528">
      <w:pPr>
        <w:rPr>
          <w:rFonts w:ascii="Calibri" w:hAnsi="Calibri" w:cs="Calibri"/>
          <w:b/>
          <w:sz w:val="21"/>
          <w:szCs w:val="21"/>
        </w:rPr>
      </w:pPr>
    </w:p>
    <w:p w14:paraId="659ABE1F" w14:textId="601584ED" w:rsidR="00EA0BA0" w:rsidRPr="006E5840" w:rsidRDefault="006E5840" w:rsidP="3BE1DA69">
      <w:pPr>
        <w:spacing w:after="180" w:line="274" w:lineRule="auto"/>
        <w:rPr>
          <w:rFonts w:ascii="Calibri" w:eastAsia="Calibri" w:hAnsi="Calibri" w:cs="Calibri"/>
          <w:b/>
          <w:bCs/>
          <w:sz w:val="21"/>
          <w:szCs w:val="21"/>
        </w:rPr>
      </w:pPr>
      <w:r w:rsidRPr="006E5840">
        <w:rPr>
          <w:rFonts w:ascii="Calibri" w:eastAsia="Calibri" w:hAnsi="Calibri" w:cs="Calibri"/>
          <w:b/>
          <w:kern w:val="0"/>
          <w:sz w:val="21"/>
          <w:szCs w:val="21"/>
          <w:lang w:val="lt"/>
        </w:rPr>
        <w:t>Appendix 2. Evaluation Table</w:t>
      </w:r>
    </w:p>
    <w:tbl>
      <w:tblPr>
        <w:tblStyle w:val="Lentelstinklelis"/>
        <w:tblW w:w="0" w:type="auto"/>
        <w:tblLook w:val="06A0" w:firstRow="1" w:lastRow="0" w:firstColumn="1" w:lastColumn="0" w:noHBand="1" w:noVBand="1"/>
      </w:tblPr>
      <w:tblGrid>
        <w:gridCol w:w="2876"/>
        <w:gridCol w:w="2878"/>
        <w:gridCol w:w="2878"/>
        <w:gridCol w:w="2878"/>
      </w:tblGrid>
      <w:tr w:rsidR="3BE1DA69" w14:paraId="165AE63F" w14:textId="77777777" w:rsidTr="3BE1DA69">
        <w:trPr>
          <w:trHeight w:val="300"/>
        </w:trPr>
        <w:tc>
          <w:tcPr>
            <w:tcW w:w="2880" w:type="dxa"/>
          </w:tcPr>
          <w:p w14:paraId="48B711F1" w14:textId="66703510" w:rsidR="3BE1DA69" w:rsidRPr="00773FD7" w:rsidRDefault="3BE1DA69" w:rsidP="00D1199E">
            <w:pPr>
              <w:rPr>
                <w:rFonts w:ascii="Calibri" w:eastAsia="Calibri" w:hAnsi="Calibri" w:cs="Calibri"/>
                <w:b/>
              </w:rPr>
            </w:pPr>
            <w:r w:rsidRPr="00773FD7">
              <w:rPr>
                <w:rFonts w:ascii="Arial" w:eastAsia="Arial" w:hAnsi="Arial" w:cs="Arial"/>
                <w:b/>
                <w:color w:val="3F3F3F"/>
                <w:sz w:val="19"/>
                <w:szCs w:val="19"/>
              </w:rPr>
              <w:t xml:space="preserve"> </w:t>
            </w:r>
            <w:r w:rsidR="00D1199E" w:rsidRPr="00773FD7">
              <w:rPr>
                <w:rFonts w:ascii="Arial" w:eastAsia="Arial" w:hAnsi="Arial" w:cs="Arial"/>
                <w:b/>
                <w:color w:val="3F3F3F"/>
                <w:sz w:val="19"/>
                <w:szCs w:val="19"/>
              </w:rPr>
              <w:t>Group member</w:t>
            </w:r>
          </w:p>
        </w:tc>
        <w:tc>
          <w:tcPr>
            <w:tcW w:w="2880" w:type="dxa"/>
          </w:tcPr>
          <w:p w14:paraId="5E1BF7DE" w14:textId="4D474269" w:rsidR="3BE1DA69" w:rsidRPr="00773FD7" w:rsidRDefault="00D1199E" w:rsidP="3BE1DA69">
            <w:pPr>
              <w:rPr>
                <w:rFonts w:ascii="Calibri" w:eastAsia="Calibri" w:hAnsi="Calibri" w:cs="Calibri"/>
                <w:b/>
              </w:rPr>
            </w:pPr>
            <w:r w:rsidRPr="00773FD7">
              <w:rPr>
                <w:rFonts w:ascii="Arial" w:eastAsia="Arial" w:hAnsi="Arial" w:cs="Arial"/>
                <w:b/>
                <w:color w:val="3F3F3F"/>
                <w:sz w:val="19"/>
                <w:szCs w:val="19"/>
              </w:rPr>
              <w:t>Explained well, understood everything.</w:t>
            </w:r>
          </w:p>
        </w:tc>
        <w:tc>
          <w:tcPr>
            <w:tcW w:w="2880" w:type="dxa"/>
          </w:tcPr>
          <w:p w14:paraId="0B43BE33" w14:textId="5612EA1A" w:rsidR="3BE1DA69" w:rsidRPr="00773FD7" w:rsidRDefault="00D1199E" w:rsidP="3BE1DA69">
            <w:pPr>
              <w:rPr>
                <w:rFonts w:ascii="Calibri" w:eastAsia="Calibri" w:hAnsi="Calibri" w:cs="Calibri"/>
                <w:b/>
              </w:rPr>
            </w:pPr>
            <w:r w:rsidRPr="00773FD7">
              <w:rPr>
                <w:rFonts w:ascii="Arial" w:eastAsia="Arial" w:hAnsi="Arial" w:cs="Arial"/>
                <w:b/>
                <w:color w:val="3F3F3F"/>
                <w:sz w:val="19"/>
                <w:szCs w:val="19"/>
              </w:rPr>
              <w:t>Not very clear, didn't understand everything.</w:t>
            </w:r>
          </w:p>
        </w:tc>
        <w:tc>
          <w:tcPr>
            <w:tcW w:w="2880" w:type="dxa"/>
          </w:tcPr>
          <w:p w14:paraId="16D4D636" w14:textId="317F4C26" w:rsidR="3BE1DA69" w:rsidRPr="00773FD7" w:rsidRDefault="00D1199E" w:rsidP="3BE1DA69">
            <w:pPr>
              <w:rPr>
                <w:rFonts w:ascii="Calibri" w:eastAsia="Calibri" w:hAnsi="Calibri" w:cs="Calibri"/>
                <w:b/>
              </w:rPr>
            </w:pPr>
            <w:r w:rsidRPr="00773FD7">
              <w:rPr>
                <w:rFonts w:ascii="Arial" w:eastAsia="Arial" w:hAnsi="Arial" w:cs="Arial"/>
                <w:b/>
                <w:color w:val="3F3F3F"/>
                <w:sz w:val="19"/>
                <w:szCs w:val="19"/>
              </w:rPr>
              <w:t>Explained poorly, hardly understood anything.</w:t>
            </w:r>
          </w:p>
        </w:tc>
      </w:tr>
      <w:tr w:rsidR="3BE1DA69" w14:paraId="2FB4BA70" w14:textId="77777777" w:rsidTr="3BE1DA69">
        <w:trPr>
          <w:trHeight w:val="300"/>
        </w:trPr>
        <w:tc>
          <w:tcPr>
            <w:tcW w:w="2880" w:type="dxa"/>
          </w:tcPr>
          <w:p w14:paraId="57A8EB7D" w14:textId="4E016A39" w:rsidR="3BE1DA69" w:rsidRDefault="3BE1DA69" w:rsidP="3BE1DA69">
            <w:pPr>
              <w:rPr>
                <w:rFonts w:ascii="Calibri" w:eastAsia="Calibri" w:hAnsi="Calibri" w:cs="Calibri"/>
                <w:b/>
                <w:bCs/>
              </w:rPr>
            </w:pPr>
          </w:p>
        </w:tc>
        <w:tc>
          <w:tcPr>
            <w:tcW w:w="2880" w:type="dxa"/>
          </w:tcPr>
          <w:p w14:paraId="55023E14" w14:textId="4E016A39" w:rsidR="3BE1DA69" w:rsidRDefault="3BE1DA69" w:rsidP="3BE1DA69">
            <w:pPr>
              <w:rPr>
                <w:rFonts w:ascii="Calibri" w:eastAsia="Calibri" w:hAnsi="Calibri" w:cs="Calibri"/>
                <w:b/>
                <w:bCs/>
              </w:rPr>
            </w:pPr>
          </w:p>
        </w:tc>
        <w:tc>
          <w:tcPr>
            <w:tcW w:w="2880" w:type="dxa"/>
          </w:tcPr>
          <w:p w14:paraId="5A3E21A4" w14:textId="4E016A39" w:rsidR="3BE1DA69" w:rsidRDefault="3BE1DA69" w:rsidP="3BE1DA69">
            <w:pPr>
              <w:rPr>
                <w:rFonts w:ascii="Calibri" w:eastAsia="Calibri" w:hAnsi="Calibri" w:cs="Calibri"/>
                <w:b/>
                <w:bCs/>
              </w:rPr>
            </w:pPr>
          </w:p>
        </w:tc>
        <w:tc>
          <w:tcPr>
            <w:tcW w:w="2880" w:type="dxa"/>
          </w:tcPr>
          <w:p w14:paraId="71F40DDF" w14:textId="4E016A39" w:rsidR="3BE1DA69" w:rsidRDefault="3BE1DA69" w:rsidP="3BE1DA69">
            <w:pPr>
              <w:rPr>
                <w:rFonts w:ascii="Calibri" w:eastAsia="Calibri" w:hAnsi="Calibri" w:cs="Calibri"/>
                <w:b/>
                <w:bCs/>
              </w:rPr>
            </w:pPr>
          </w:p>
        </w:tc>
      </w:tr>
      <w:tr w:rsidR="3BE1DA69" w14:paraId="7E88C5C5" w14:textId="77777777" w:rsidTr="3BE1DA69">
        <w:trPr>
          <w:trHeight w:val="300"/>
        </w:trPr>
        <w:tc>
          <w:tcPr>
            <w:tcW w:w="2880" w:type="dxa"/>
          </w:tcPr>
          <w:p w14:paraId="2D2154A0" w14:textId="4E016A39" w:rsidR="3BE1DA69" w:rsidRDefault="3BE1DA69" w:rsidP="3BE1DA69">
            <w:pPr>
              <w:rPr>
                <w:rFonts w:ascii="Calibri" w:eastAsia="Calibri" w:hAnsi="Calibri" w:cs="Calibri"/>
                <w:b/>
                <w:bCs/>
              </w:rPr>
            </w:pPr>
          </w:p>
        </w:tc>
        <w:tc>
          <w:tcPr>
            <w:tcW w:w="2880" w:type="dxa"/>
          </w:tcPr>
          <w:p w14:paraId="0EABC40E" w14:textId="4E016A39" w:rsidR="3BE1DA69" w:rsidRDefault="3BE1DA69" w:rsidP="3BE1DA69">
            <w:pPr>
              <w:rPr>
                <w:rFonts w:ascii="Calibri" w:eastAsia="Calibri" w:hAnsi="Calibri" w:cs="Calibri"/>
                <w:b/>
                <w:bCs/>
              </w:rPr>
            </w:pPr>
          </w:p>
        </w:tc>
        <w:tc>
          <w:tcPr>
            <w:tcW w:w="2880" w:type="dxa"/>
          </w:tcPr>
          <w:p w14:paraId="77BF26C1" w14:textId="4E016A39" w:rsidR="3BE1DA69" w:rsidRDefault="3BE1DA69" w:rsidP="3BE1DA69">
            <w:pPr>
              <w:rPr>
                <w:rFonts w:ascii="Calibri" w:eastAsia="Calibri" w:hAnsi="Calibri" w:cs="Calibri"/>
                <w:b/>
                <w:bCs/>
              </w:rPr>
            </w:pPr>
          </w:p>
        </w:tc>
        <w:tc>
          <w:tcPr>
            <w:tcW w:w="2880" w:type="dxa"/>
          </w:tcPr>
          <w:p w14:paraId="7F59DA5C" w14:textId="4E016A39" w:rsidR="3BE1DA69" w:rsidRDefault="3BE1DA69" w:rsidP="3BE1DA69">
            <w:pPr>
              <w:rPr>
                <w:rFonts w:ascii="Calibri" w:eastAsia="Calibri" w:hAnsi="Calibri" w:cs="Calibri"/>
                <w:b/>
                <w:bCs/>
              </w:rPr>
            </w:pPr>
          </w:p>
        </w:tc>
      </w:tr>
      <w:tr w:rsidR="3BE1DA69" w14:paraId="248FAF8C" w14:textId="77777777" w:rsidTr="3BE1DA69">
        <w:trPr>
          <w:trHeight w:val="300"/>
        </w:trPr>
        <w:tc>
          <w:tcPr>
            <w:tcW w:w="2880" w:type="dxa"/>
          </w:tcPr>
          <w:p w14:paraId="2BA764B2" w14:textId="4E016A39" w:rsidR="3BE1DA69" w:rsidRDefault="3BE1DA69" w:rsidP="3BE1DA69">
            <w:pPr>
              <w:rPr>
                <w:rFonts w:ascii="Calibri" w:eastAsia="Calibri" w:hAnsi="Calibri" w:cs="Calibri"/>
                <w:b/>
                <w:bCs/>
              </w:rPr>
            </w:pPr>
          </w:p>
        </w:tc>
        <w:tc>
          <w:tcPr>
            <w:tcW w:w="2880" w:type="dxa"/>
          </w:tcPr>
          <w:p w14:paraId="0D7F7870" w14:textId="4E016A39" w:rsidR="3BE1DA69" w:rsidRDefault="3BE1DA69" w:rsidP="3BE1DA69">
            <w:pPr>
              <w:rPr>
                <w:rFonts w:ascii="Calibri" w:eastAsia="Calibri" w:hAnsi="Calibri" w:cs="Calibri"/>
                <w:b/>
                <w:bCs/>
              </w:rPr>
            </w:pPr>
          </w:p>
        </w:tc>
        <w:tc>
          <w:tcPr>
            <w:tcW w:w="2880" w:type="dxa"/>
          </w:tcPr>
          <w:p w14:paraId="022CEB81" w14:textId="4E016A39" w:rsidR="3BE1DA69" w:rsidRDefault="3BE1DA69" w:rsidP="3BE1DA69">
            <w:pPr>
              <w:rPr>
                <w:rFonts w:ascii="Calibri" w:eastAsia="Calibri" w:hAnsi="Calibri" w:cs="Calibri"/>
                <w:b/>
                <w:bCs/>
              </w:rPr>
            </w:pPr>
          </w:p>
        </w:tc>
        <w:tc>
          <w:tcPr>
            <w:tcW w:w="2880" w:type="dxa"/>
          </w:tcPr>
          <w:p w14:paraId="7341DABC" w14:textId="4E016A39" w:rsidR="3BE1DA69" w:rsidRDefault="3BE1DA69" w:rsidP="3BE1DA69">
            <w:pPr>
              <w:rPr>
                <w:rFonts w:ascii="Calibri" w:eastAsia="Calibri" w:hAnsi="Calibri" w:cs="Calibri"/>
                <w:b/>
                <w:bCs/>
              </w:rPr>
            </w:pPr>
          </w:p>
        </w:tc>
      </w:tr>
      <w:tr w:rsidR="3BE1DA69" w14:paraId="771D403C" w14:textId="77777777" w:rsidTr="3BE1DA69">
        <w:trPr>
          <w:trHeight w:val="300"/>
        </w:trPr>
        <w:tc>
          <w:tcPr>
            <w:tcW w:w="2880" w:type="dxa"/>
          </w:tcPr>
          <w:p w14:paraId="04FE88D9" w14:textId="4E016A39" w:rsidR="3BE1DA69" w:rsidRDefault="3BE1DA69" w:rsidP="3BE1DA69">
            <w:pPr>
              <w:rPr>
                <w:rFonts w:ascii="Calibri" w:eastAsia="Calibri" w:hAnsi="Calibri" w:cs="Calibri"/>
                <w:b/>
                <w:bCs/>
              </w:rPr>
            </w:pPr>
          </w:p>
        </w:tc>
        <w:tc>
          <w:tcPr>
            <w:tcW w:w="2880" w:type="dxa"/>
          </w:tcPr>
          <w:p w14:paraId="5BD31EBF" w14:textId="4E016A39" w:rsidR="3BE1DA69" w:rsidRDefault="3BE1DA69" w:rsidP="3BE1DA69">
            <w:pPr>
              <w:rPr>
                <w:rFonts w:ascii="Calibri" w:eastAsia="Calibri" w:hAnsi="Calibri" w:cs="Calibri"/>
                <w:b/>
                <w:bCs/>
              </w:rPr>
            </w:pPr>
          </w:p>
        </w:tc>
        <w:tc>
          <w:tcPr>
            <w:tcW w:w="2880" w:type="dxa"/>
          </w:tcPr>
          <w:p w14:paraId="6D3D8CEF" w14:textId="4E016A39" w:rsidR="3BE1DA69" w:rsidRDefault="3BE1DA69" w:rsidP="3BE1DA69">
            <w:pPr>
              <w:rPr>
                <w:rFonts w:ascii="Calibri" w:eastAsia="Calibri" w:hAnsi="Calibri" w:cs="Calibri"/>
                <w:b/>
                <w:bCs/>
              </w:rPr>
            </w:pPr>
          </w:p>
        </w:tc>
        <w:tc>
          <w:tcPr>
            <w:tcW w:w="2880" w:type="dxa"/>
          </w:tcPr>
          <w:p w14:paraId="03E97B03" w14:textId="4E016A39" w:rsidR="3BE1DA69" w:rsidRDefault="3BE1DA69" w:rsidP="3BE1DA69">
            <w:pPr>
              <w:rPr>
                <w:rFonts w:ascii="Calibri" w:eastAsia="Calibri" w:hAnsi="Calibri" w:cs="Calibri"/>
                <w:b/>
                <w:bCs/>
              </w:rPr>
            </w:pPr>
          </w:p>
        </w:tc>
      </w:tr>
    </w:tbl>
    <w:p w14:paraId="49DCFE5B" w14:textId="3046B4F8" w:rsidR="00EA0BA0" w:rsidRPr="00D02503" w:rsidRDefault="00EA0BA0" w:rsidP="3BE1DA69">
      <w:pPr>
        <w:rPr>
          <w:rFonts w:ascii="Calibri" w:eastAsia="Calibri" w:hAnsi="Calibri" w:cs="Calibri"/>
          <w:lang w:val="lt"/>
        </w:rPr>
      </w:pPr>
    </w:p>
    <w:p w14:paraId="64F57ED4" w14:textId="494E31CE" w:rsidR="39D05A18" w:rsidRPr="006E5840" w:rsidRDefault="39D05A18" w:rsidP="39D05A18">
      <w:pPr>
        <w:rPr>
          <w:rFonts w:ascii="Calibri" w:eastAsia="Calibri" w:hAnsi="Calibri" w:cs="Calibri"/>
          <w:b/>
          <w:bCs/>
          <w:sz w:val="21"/>
          <w:szCs w:val="21"/>
          <w:lang w:val="lt"/>
        </w:rPr>
      </w:pPr>
    </w:p>
    <w:p w14:paraId="0640118E" w14:textId="77777777" w:rsidR="006E5840" w:rsidRPr="006E5840" w:rsidRDefault="006E5840" w:rsidP="006E5840">
      <w:pPr>
        <w:spacing w:before="0" w:after="0" w:line="259" w:lineRule="auto"/>
        <w:rPr>
          <w:rFonts w:ascii="Calibri" w:eastAsia="Calibri" w:hAnsi="Calibri" w:cs="Calibri"/>
          <w:b/>
          <w:bCs/>
          <w:kern w:val="0"/>
          <w:sz w:val="21"/>
          <w:szCs w:val="21"/>
          <w:lang w:val="lt"/>
        </w:rPr>
      </w:pPr>
      <w:r w:rsidRPr="006E5840">
        <w:rPr>
          <w:rFonts w:ascii="Calibri" w:eastAsia="Calibri" w:hAnsi="Calibri" w:cs="Calibri"/>
          <w:b/>
          <w:bCs/>
          <w:kern w:val="0"/>
          <w:sz w:val="21"/>
          <w:szCs w:val="21"/>
          <w:lang w:val="lt"/>
        </w:rPr>
        <w:t>Appendix 3. Dish Quality Evaluation.</w:t>
      </w:r>
    </w:p>
    <w:p w14:paraId="00980A93" w14:textId="2C74F86A" w:rsidR="00EA0BA0" w:rsidRPr="00EA0BA0" w:rsidRDefault="00EA0BA0" w:rsidP="00EA0BA0">
      <w:pPr>
        <w:spacing w:before="0" w:after="0" w:line="259" w:lineRule="auto"/>
        <w:rPr>
          <w:rFonts w:ascii="Calibri" w:eastAsia="Calibri" w:hAnsi="Calibri" w:cs="Calibri"/>
          <w:kern w:val="0"/>
          <w:lang w:val="lt-LT"/>
        </w:rPr>
      </w:pPr>
    </w:p>
    <w:tbl>
      <w:tblPr>
        <w:tblStyle w:val="Lentelstinklelis"/>
        <w:tblW w:w="11587" w:type="dxa"/>
        <w:tblLayout w:type="fixed"/>
        <w:tblLook w:val="06A0" w:firstRow="1" w:lastRow="0" w:firstColumn="1" w:lastColumn="0" w:noHBand="1" w:noVBand="1"/>
      </w:tblPr>
      <w:tblGrid>
        <w:gridCol w:w="3277"/>
        <w:gridCol w:w="8310"/>
      </w:tblGrid>
      <w:tr w:rsidR="2EEBC528" w14:paraId="07A14B73" w14:textId="77777777" w:rsidTr="3E3338B2">
        <w:trPr>
          <w:trHeight w:val="300"/>
        </w:trPr>
        <w:tc>
          <w:tcPr>
            <w:tcW w:w="3277" w:type="dxa"/>
          </w:tcPr>
          <w:p w14:paraId="47581F01" w14:textId="6AC6A5F7" w:rsidR="40255768" w:rsidRDefault="00E04ECF" w:rsidP="2EEBC528">
            <w:pPr>
              <w:rPr>
                <w:rFonts w:ascii="Calibri" w:hAnsi="Calibri" w:cs="Calibri"/>
                <w:b/>
                <w:bCs/>
              </w:rPr>
            </w:pPr>
            <w:r>
              <w:rPr>
                <w:rFonts w:ascii="Calibri" w:hAnsi="Calibri" w:cs="Calibri"/>
                <w:b/>
                <w:bCs/>
              </w:rPr>
              <w:t>Quality Criteria</w:t>
            </w:r>
          </w:p>
        </w:tc>
        <w:tc>
          <w:tcPr>
            <w:tcW w:w="8310" w:type="dxa"/>
          </w:tcPr>
          <w:p w14:paraId="4094E6A7" w14:textId="77777777" w:rsidR="00F54DC0" w:rsidRPr="00F54DC0" w:rsidRDefault="6EC908EB" w:rsidP="00F54DC0">
            <w:pPr>
              <w:rPr>
                <w:rFonts w:ascii="Calibri" w:hAnsi="Calibri" w:cs="Calibri"/>
                <w:b/>
                <w:bCs/>
              </w:rPr>
            </w:pPr>
            <w:r w:rsidRPr="4B48A68A">
              <w:rPr>
                <w:rFonts w:ascii="Calibri" w:hAnsi="Calibri" w:cs="Calibri"/>
                <w:b/>
                <w:bCs/>
              </w:rPr>
              <w:t xml:space="preserve">                                                </w:t>
            </w:r>
            <w:r w:rsidR="00F54DC0" w:rsidRPr="00F54DC0">
              <w:rPr>
                <w:rFonts w:ascii="Calibri" w:hAnsi="Calibri" w:cs="Calibri"/>
                <w:b/>
                <w:bCs/>
              </w:rPr>
              <w:t>Description of the Dish</w:t>
            </w:r>
          </w:p>
          <w:p w14:paraId="0AA39A33" w14:textId="34181E3E" w:rsidR="3C35E10B" w:rsidRDefault="3C35E10B" w:rsidP="2EEBC528">
            <w:pPr>
              <w:rPr>
                <w:rFonts w:ascii="Calibri" w:hAnsi="Calibri" w:cs="Calibri"/>
                <w:b/>
                <w:bCs/>
              </w:rPr>
            </w:pPr>
          </w:p>
        </w:tc>
      </w:tr>
      <w:tr w:rsidR="2EEBC528" w14:paraId="213875A8" w14:textId="77777777" w:rsidTr="3E3338B2">
        <w:trPr>
          <w:trHeight w:val="300"/>
        </w:trPr>
        <w:tc>
          <w:tcPr>
            <w:tcW w:w="3277" w:type="dxa"/>
          </w:tcPr>
          <w:p w14:paraId="6034CF44" w14:textId="31B1E704" w:rsidR="40255768" w:rsidRDefault="40255768" w:rsidP="00E04ECF">
            <w:pPr>
              <w:spacing w:before="0" w:line="259" w:lineRule="auto"/>
              <w:rPr>
                <w:rFonts w:ascii="Calibri" w:eastAsia="Calibri" w:hAnsi="Calibri" w:cs="Calibri"/>
                <w:b/>
                <w:bCs/>
                <w:lang w:val="lt-LT"/>
              </w:rPr>
            </w:pPr>
            <w:r w:rsidRPr="2EEBC528">
              <w:rPr>
                <w:rFonts w:ascii="Calibri" w:eastAsia="Calibri" w:hAnsi="Calibri" w:cs="Calibri"/>
                <w:b/>
                <w:bCs/>
                <w:lang w:val="lt-LT"/>
              </w:rPr>
              <w:t>Aroma.</w:t>
            </w:r>
          </w:p>
        </w:tc>
        <w:tc>
          <w:tcPr>
            <w:tcW w:w="8310" w:type="dxa"/>
          </w:tcPr>
          <w:p w14:paraId="5A20AE86" w14:textId="6099EDD5" w:rsidR="2EEBC528" w:rsidRDefault="2EEBC528" w:rsidP="2EEBC528">
            <w:pPr>
              <w:rPr>
                <w:rFonts w:ascii="Calibri" w:hAnsi="Calibri" w:cs="Calibri"/>
              </w:rPr>
            </w:pPr>
          </w:p>
        </w:tc>
      </w:tr>
      <w:tr w:rsidR="2EEBC528" w14:paraId="25063907" w14:textId="77777777" w:rsidTr="3E3338B2">
        <w:trPr>
          <w:trHeight w:val="300"/>
        </w:trPr>
        <w:tc>
          <w:tcPr>
            <w:tcW w:w="3277" w:type="dxa"/>
          </w:tcPr>
          <w:p w14:paraId="068AC4D6" w14:textId="247F665E" w:rsidR="40255768" w:rsidRDefault="00E04ECF" w:rsidP="4B48A68A">
            <w:pPr>
              <w:rPr>
                <w:rFonts w:ascii="Calibri" w:eastAsia="Calibri" w:hAnsi="Calibri" w:cs="Calibri"/>
                <w:b/>
                <w:bCs/>
                <w:lang w:val="lt-LT"/>
              </w:rPr>
            </w:pPr>
            <w:r w:rsidRPr="00E04ECF">
              <w:rPr>
                <w:rFonts w:ascii="Calibri" w:eastAsia="Calibri" w:hAnsi="Calibri" w:cs="Calibri"/>
                <w:b/>
                <w:bCs/>
                <w:lang w:val="lt-LT"/>
              </w:rPr>
              <w:t xml:space="preserve">Appearance of the dish </w:t>
            </w:r>
            <w:r w:rsidRPr="00E04ECF">
              <w:rPr>
                <w:rFonts w:ascii="Calibri" w:eastAsia="Calibri" w:hAnsi="Calibri" w:cs="Calibri"/>
                <w:bCs/>
                <w:lang w:val="lt-LT"/>
              </w:rPr>
              <w:t>(Color. Texture. Shape)</w:t>
            </w:r>
          </w:p>
        </w:tc>
        <w:tc>
          <w:tcPr>
            <w:tcW w:w="8310" w:type="dxa"/>
          </w:tcPr>
          <w:p w14:paraId="76F8BDD3" w14:textId="384242D2" w:rsidR="40255768" w:rsidRDefault="40255768" w:rsidP="4B48A68A">
            <w:pPr>
              <w:rPr>
                <w:rFonts w:ascii="Calibri" w:eastAsia="Calibri" w:hAnsi="Calibri" w:cs="Calibri"/>
                <w:lang w:val="lt-LT"/>
              </w:rPr>
            </w:pPr>
          </w:p>
        </w:tc>
      </w:tr>
      <w:tr w:rsidR="2EEBC528" w14:paraId="65936CC3" w14:textId="77777777" w:rsidTr="3E3338B2">
        <w:trPr>
          <w:trHeight w:val="300"/>
        </w:trPr>
        <w:tc>
          <w:tcPr>
            <w:tcW w:w="3277" w:type="dxa"/>
          </w:tcPr>
          <w:p w14:paraId="18C7F761" w14:textId="135E535F" w:rsidR="40255768" w:rsidRDefault="00E04ECF" w:rsidP="2EEBC528">
            <w:pPr>
              <w:spacing w:before="0" w:line="259" w:lineRule="auto"/>
              <w:rPr>
                <w:rFonts w:ascii="Calibri" w:eastAsia="Calibri" w:hAnsi="Calibri" w:cs="Calibri"/>
                <w:b/>
                <w:bCs/>
                <w:lang w:val="lt-LT"/>
              </w:rPr>
            </w:pPr>
            <w:r>
              <w:rPr>
                <w:rFonts w:ascii="Calibri" w:eastAsia="Calibri" w:hAnsi="Calibri" w:cs="Calibri"/>
                <w:b/>
                <w:bCs/>
                <w:lang w:val="lt-LT"/>
              </w:rPr>
              <w:t>Taste.</w:t>
            </w:r>
          </w:p>
          <w:p w14:paraId="34D066B4" w14:textId="4B485C9F" w:rsidR="2EEBC528" w:rsidRDefault="2EEBC528" w:rsidP="2EEBC528">
            <w:pPr>
              <w:rPr>
                <w:rFonts w:ascii="Calibri" w:hAnsi="Calibri" w:cs="Calibri"/>
              </w:rPr>
            </w:pPr>
          </w:p>
        </w:tc>
        <w:tc>
          <w:tcPr>
            <w:tcW w:w="8310" w:type="dxa"/>
          </w:tcPr>
          <w:p w14:paraId="6D91EEBB" w14:textId="6099EDD5" w:rsidR="2EEBC528" w:rsidRDefault="2EEBC528" w:rsidP="2EEBC528">
            <w:pPr>
              <w:rPr>
                <w:rFonts w:ascii="Calibri" w:hAnsi="Calibri" w:cs="Calibri"/>
              </w:rPr>
            </w:pPr>
          </w:p>
        </w:tc>
      </w:tr>
      <w:tr w:rsidR="2EEBC528" w14:paraId="41A9AB02" w14:textId="77777777" w:rsidTr="3E3338B2">
        <w:trPr>
          <w:trHeight w:val="300"/>
        </w:trPr>
        <w:tc>
          <w:tcPr>
            <w:tcW w:w="3277" w:type="dxa"/>
          </w:tcPr>
          <w:p w14:paraId="281B8BBE" w14:textId="77777777" w:rsidR="00E04ECF" w:rsidRDefault="00E04ECF" w:rsidP="4B48A68A">
            <w:pPr>
              <w:spacing w:before="0" w:line="259" w:lineRule="auto"/>
              <w:rPr>
                <w:rFonts w:ascii="Calibri" w:eastAsia="Calibri" w:hAnsi="Calibri" w:cs="Calibri"/>
                <w:lang w:val="lt-LT"/>
              </w:rPr>
            </w:pPr>
            <w:r w:rsidRPr="00E04ECF">
              <w:rPr>
                <w:rFonts w:ascii="Calibri" w:eastAsia="Calibri" w:hAnsi="Calibri" w:cs="Calibri"/>
                <w:b/>
                <w:bCs/>
                <w:lang w:val="lt-LT"/>
              </w:rPr>
              <w:t xml:space="preserve">Technological execution. </w:t>
            </w:r>
            <w:r w:rsidRPr="00E04ECF">
              <w:rPr>
                <w:rFonts w:ascii="Calibri" w:eastAsia="Calibri" w:hAnsi="Calibri" w:cs="Calibri"/>
                <w:bCs/>
                <w:lang w:val="lt-LT"/>
              </w:rPr>
              <w:t>Cooking method (baked, undercooked, burnt, risen, collapsed, etc.)</w:t>
            </w:r>
          </w:p>
          <w:p w14:paraId="75D0A55E" w14:textId="77777777" w:rsidR="00E04ECF" w:rsidRDefault="00E04ECF" w:rsidP="4B48A68A">
            <w:pPr>
              <w:spacing w:before="0" w:line="259" w:lineRule="auto"/>
              <w:rPr>
                <w:rFonts w:ascii="Calibri" w:eastAsia="Calibri" w:hAnsi="Calibri" w:cs="Calibri"/>
                <w:lang w:val="lt-LT"/>
              </w:rPr>
            </w:pPr>
            <w:r w:rsidRPr="00E04ECF">
              <w:rPr>
                <w:rFonts w:ascii="Calibri" w:eastAsia="Calibri" w:hAnsi="Calibri" w:cs="Calibri"/>
                <w:lang w:val="lt-LT"/>
              </w:rPr>
              <w:t>Cooking process - order of products, baking temperature, and duration</w:t>
            </w:r>
            <w:r>
              <w:rPr>
                <w:rFonts w:ascii="Calibri" w:eastAsia="Calibri" w:hAnsi="Calibri" w:cs="Calibri"/>
                <w:lang w:val="lt-LT"/>
              </w:rPr>
              <w:t>.</w:t>
            </w:r>
          </w:p>
          <w:p w14:paraId="7BEDB94A" w14:textId="599FB4A1" w:rsidR="575FF5B0" w:rsidRDefault="00E04ECF" w:rsidP="4B48A68A">
            <w:pPr>
              <w:spacing w:before="0" w:line="259" w:lineRule="auto"/>
              <w:rPr>
                <w:rFonts w:ascii="Calibri" w:eastAsia="Calibri" w:hAnsi="Calibri" w:cs="Calibri"/>
                <w:lang w:val="lt-LT"/>
              </w:rPr>
            </w:pPr>
            <w:r w:rsidRPr="00E04ECF">
              <w:rPr>
                <w:rFonts w:ascii="Calibri" w:eastAsia="Calibri" w:hAnsi="Calibri" w:cs="Calibri"/>
                <w:lang w:val="lt-LT"/>
              </w:rPr>
              <w:t>Use of the dish recipe or created by myself.</w:t>
            </w:r>
          </w:p>
        </w:tc>
        <w:tc>
          <w:tcPr>
            <w:tcW w:w="8310" w:type="dxa"/>
          </w:tcPr>
          <w:p w14:paraId="311878E1" w14:textId="6A1AA33E" w:rsidR="2EEBC528" w:rsidRDefault="2EEBC528" w:rsidP="2EEBC528">
            <w:pPr>
              <w:spacing w:after="40" w:line="259" w:lineRule="auto"/>
              <w:rPr>
                <w:rFonts w:ascii="Calibri" w:hAnsi="Calibri" w:cs="Calibri"/>
              </w:rPr>
            </w:pPr>
          </w:p>
        </w:tc>
      </w:tr>
      <w:tr w:rsidR="2EEBC528" w14:paraId="064D8F45" w14:textId="77777777" w:rsidTr="3E3338B2">
        <w:trPr>
          <w:trHeight w:val="1560"/>
        </w:trPr>
        <w:tc>
          <w:tcPr>
            <w:tcW w:w="3277" w:type="dxa"/>
          </w:tcPr>
          <w:p w14:paraId="672312FB" w14:textId="4621217E" w:rsidR="00E04ECF" w:rsidRPr="00E04ECF" w:rsidRDefault="00E04ECF" w:rsidP="00E04ECF">
            <w:pPr>
              <w:spacing w:before="0" w:line="259" w:lineRule="auto"/>
              <w:rPr>
                <w:rFonts w:ascii="Calibri" w:eastAsia="Calibri" w:hAnsi="Calibri" w:cs="Calibri"/>
                <w:b/>
                <w:bCs/>
                <w:lang w:val="lt-LT"/>
              </w:rPr>
            </w:pPr>
            <w:r w:rsidRPr="00E04ECF">
              <w:rPr>
                <w:rFonts w:ascii="Calibri" w:eastAsia="Calibri" w:hAnsi="Calibri" w:cs="Calibri"/>
                <w:b/>
                <w:bCs/>
                <w:lang w:val="lt-LT"/>
              </w:rPr>
              <w:t>Presentation of the dish</w:t>
            </w:r>
            <w:r>
              <w:rPr>
                <w:rFonts w:ascii="Calibri" w:eastAsia="Calibri" w:hAnsi="Calibri" w:cs="Calibri"/>
                <w:b/>
                <w:bCs/>
                <w:lang w:val="lt-LT"/>
              </w:rPr>
              <w:t>.</w:t>
            </w:r>
          </w:p>
          <w:p w14:paraId="479C1028" w14:textId="1DB90D87" w:rsidR="00E04ECF" w:rsidRPr="00E04ECF" w:rsidRDefault="00E04ECF" w:rsidP="00E04ECF">
            <w:pPr>
              <w:spacing w:before="0" w:line="259" w:lineRule="auto"/>
              <w:rPr>
                <w:rFonts w:ascii="Calibri" w:eastAsia="Calibri" w:hAnsi="Calibri" w:cs="Calibri"/>
                <w:bCs/>
                <w:lang w:val="lt-LT"/>
              </w:rPr>
            </w:pPr>
            <w:r w:rsidRPr="00E04ECF">
              <w:rPr>
                <w:rFonts w:ascii="Calibri" w:eastAsia="Calibri" w:hAnsi="Calibri" w:cs="Calibri"/>
                <w:bCs/>
                <w:lang w:val="lt-LT"/>
              </w:rPr>
              <w:t>Portion size on the plate</w:t>
            </w:r>
            <w:r>
              <w:rPr>
                <w:rFonts w:ascii="Calibri" w:eastAsia="Calibri" w:hAnsi="Calibri" w:cs="Calibri"/>
                <w:bCs/>
                <w:lang w:val="lt-LT"/>
              </w:rPr>
              <w:t>.</w:t>
            </w:r>
          </w:p>
          <w:p w14:paraId="4924BABA" w14:textId="77777777" w:rsidR="00E04ECF" w:rsidRPr="00E04ECF" w:rsidRDefault="00E04ECF" w:rsidP="00E04ECF">
            <w:pPr>
              <w:spacing w:before="0" w:line="259" w:lineRule="auto"/>
              <w:rPr>
                <w:rFonts w:ascii="Calibri" w:eastAsia="Calibri" w:hAnsi="Calibri" w:cs="Calibri"/>
                <w:bCs/>
                <w:lang w:val="lt-LT"/>
              </w:rPr>
            </w:pPr>
            <w:r w:rsidRPr="00E04ECF">
              <w:rPr>
                <w:rFonts w:ascii="Calibri" w:eastAsia="Calibri" w:hAnsi="Calibri" w:cs="Calibri"/>
                <w:bCs/>
                <w:lang w:val="lt-LT"/>
              </w:rPr>
              <w:t>Decoration of the dish.</w:t>
            </w:r>
          </w:p>
          <w:p w14:paraId="7A75DFB0" w14:textId="211C5680" w:rsidR="2EEBC528" w:rsidRDefault="00E04ECF" w:rsidP="00E04ECF">
            <w:pPr>
              <w:spacing w:before="0" w:line="259" w:lineRule="auto"/>
              <w:rPr>
                <w:rFonts w:ascii="Calibri" w:eastAsia="Calibri" w:hAnsi="Calibri" w:cs="Calibri"/>
                <w:lang w:val="lt-LT"/>
              </w:rPr>
            </w:pPr>
            <w:r w:rsidRPr="00E04ECF">
              <w:rPr>
                <w:rFonts w:ascii="Calibri" w:eastAsia="Calibri" w:hAnsi="Calibri" w:cs="Calibri"/>
                <w:bCs/>
                <w:lang w:val="lt-LT"/>
              </w:rPr>
              <w:t>Originality (in a classical way).</w:t>
            </w:r>
          </w:p>
        </w:tc>
        <w:tc>
          <w:tcPr>
            <w:tcW w:w="8310" w:type="dxa"/>
          </w:tcPr>
          <w:p w14:paraId="1F5DAD4D" w14:textId="4161E023" w:rsidR="2EEBC528" w:rsidRDefault="2EEBC528" w:rsidP="2EEBC528">
            <w:pPr>
              <w:rPr>
                <w:rFonts w:ascii="Calibri" w:hAnsi="Calibri" w:cs="Calibri"/>
              </w:rPr>
            </w:pPr>
          </w:p>
        </w:tc>
      </w:tr>
      <w:tr w:rsidR="2EEBC528" w14:paraId="2F8FEE07" w14:textId="77777777" w:rsidTr="3E3338B2">
        <w:trPr>
          <w:trHeight w:val="300"/>
        </w:trPr>
        <w:tc>
          <w:tcPr>
            <w:tcW w:w="3277" w:type="dxa"/>
          </w:tcPr>
          <w:p w14:paraId="351F27A5" w14:textId="45483625" w:rsidR="2EEBC528" w:rsidRDefault="00E04ECF" w:rsidP="2EEBC528">
            <w:pPr>
              <w:spacing w:before="0" w:line="259" w:lineRule="auto"/>
              <w:rPr>
                <w:rFonts w:ascii="Calibri" w:eastAsia="Calibri" w:hAnsi="Calibri" w:cs="Calibri"/>
                <w:lang w:val="lt-LT"/>
              </w:rPr>
            </w:pPr>
            <w:r w:rsidRPr="00E04ECF">
              <w:rPr>
                <w:rFonts w:ascii="Calibri" w:eastAsia="Calibri" w:hAnsi="Calibri" w:cs="Calibri"/>
                <w:b/>
                <w:bCs/>
                <w:lang w:val="lt-LT"/>
              </w:rPr>
              <w:t>Caloric content, nutritional value</w:t>
            </w:r>
            <w:r>
              <w:rPr>
                <w:rFonts w:ascii="Calibri" w:eastAsia="Calibri" w:hAnsi="Calibri" w:cs="Calibri"/>
                <w:b/>
                <w:bCs/>
                <w:lang w:val="lt-LT"/>
              </w:rPr>
              <w:t>.</w:t>
            </w:r>
          </w:p>
        </w:tc>
        <w:tc>
          <w:tcPr>
            <w:tcW w:w="8310" w:type="dxa"/>
          </w:tcPr>
          <w:p w14:paraId="1700C094" w14:textId="7CFC5A27" w:rsidR="2EEBC528" w:rsidRDefault="2EEBC528" w:rsidP="2EEBC528">
            <w:pPr>
              <w:spacing w:line="259" w:lineRule="auto"/>
              <w:rPr>
                <w:rFonts w:ascii="Calibri" w:eastAsia="Calibri" w:hAnsi="Calibri" w:cs="Calibri"/>
                <w:lang w:val="lt-LT"/>
              </w:rPr>
            </w:pPr>
          </w:p>
        </w:tc>
      </w:tr>
      <w:tr w:rsidR="2EEBC528" w14:paraId="7E9C8A78" w14:textId="77777777" w:rsidTr="3E3338B2">
        <w:trPr>
          <w:trHeight w:val="300"/>
        </w:trPr>
        <w:tc>
          <w:tcPr>
            <w:tcW w:w="3277" w:type="dxa"/>
          </w:tcPr>
          <w:p w14:paraId="0EB2A235" w14:textId="4B8D6293" w:rsidR="5A2D38D5" w:rsidRDefault="00E04ECF" w:rsidP="2EEBC528">
            <w:pPr>
              <w:spacing w:before="0" w:line="259" w:lineRule="auto"/>
              <w:rPr>
                <w:rFonts w:ascii="Calibri" w:eastAsia="Calibri" w:hAnsi="Calibri" w:cs="Calibri"/>
                <w:b/>
                <w:bCs/>
                <w:lang w:val="lt-LT"/>
              </w:rPr>
            </w:pPr>
            <w:r w:rsidRPr="00E04ECF">
              <w:rPr>
                <w:rFonts w:ascii="Calibri" w:eastAsia="Calibri" w:hAnsi="Calibri" w:cs="Calibri"/>
                <w:b/>
                <w:bCs/>
                <w:lang w:val="lt-LT"/>
              </w:rPr>
              <w:t>Value for money.</w:t>
            </w:r>
          </w:p>
        </w:tc>
        <w:tc>
          <w:tcPr>
            <w:tcW w:w="8310" w:type="dxa"/>
          </w:tcPr>
          <w:p w14:paraId="1FDDC640" w14:textId="05F0ABB9" w:rsidR="2EEBC528" w:rsidRDefault="2EEBC528" w:rsidP="2EEBC528">
            <w:pPr>
              <w:spacing w:line="259" w:lineRule="auto"/>
              <w:rPr>
                <w:rFonts w:ascii="Calibri" w:eastAsia="Calibri" w:hAnsi="Calibri" w:cs="Calibri"/>
                <w:lang w:val="lt-LT"/>
              </w:rPr>
            </w:pPr>
          </w:p>
        </w:tc>
      </w:tr>
      <w:tr w:rsidR="2EEBC528" w14:paraId="28608C05" w14:textId="77777777" w:rsidTr="3E3338B2">
        <w:trPr>
          <w:trHeight w:val="300"/>
        </w:trPr>
        <w:tc>
          <w:tcPr>
            <w:tcW w:w="3277" w:type="dxa"/>
          </w:tcPr>
          <w:p w14:paraId="00BBD8AB" w14:textId="1128CA10" w:rsidR="5A2D38D5" w:rsidRDefault="00E04ECF" w:rsidP="2EEBC528">
            <w:pPr>
              <w:spacing w:before="0" w:line="259" w:lineRule="auto"/>
              <w:rPr>
                <w:rFonts w:ascii="Calibri" w:eastAsia="Calibri" w:hAnsi="Calibri" w:cs="Calibri"/>
                <w:b/>
                <w:bCs/>
                <w:lang w:val="lt-LT"/>
              </w:rPr>
            </w:pPr>
            <w:r w:rsidRPr="00E04ECF">
              <w:rPr>
                <w:rFonts w:ascii="Calibri" w:eastAsia="Calibri" w:hAnsi="Calibri" w:cs="Calibri"/>
                <w:b/>
                <w:bCs/>
                <w:lang w:val="lt-LT"/>
              </w:rPr>
              <w:t>Eco-friendliness</w:t>
            </w:r>
            <w:r>
              <w:rPr>
                <w:rFonts w:ascii="Calibri" w:eastAsia="Calibri" w:hAnsi="Calibri" w:cs="Calibri"/>
                <w:b/>
                <w:bCs/>
                <w:lang w:val="lt-LT"/>
              </w:rPr>
              <w:t>.</w:t>
            </w:r>
          </w:p>
        </w:tc>
        <w:tc>
          <w:tcPr>
            <w:tcW w:w="8310" w:type="dxa"/>
          </w:tcPr>
          <w:p w14:paraId="7104A32B" w14:textId="16167076" w:rsidR="2EEBC528" w:rsidRDefault="2EEBC528" w:rsidP="2EEBC528">
            <w:pPr>
              <w:spacing w:line="259" w:lineRule="auto"/>
              <w:rPr>
                <w:rFonts w:ascii="Calibri" w:eastAsia="Calibri" w:hAnsi="Calibri" w:cs="Calibri"/>
                <w:lang w:val="lt-LT"/>
              </w:rPr>
            </w:pPr>
          </w:p>
        </w:tc>
      </w:tr>
    </w:tbl>
    <w:p w14:paraId="3182CD76" w14:textId="2541017E" w:rsidR="005E1DDD" w:rsidRPr="00D02503" w:rsidRDefault="005E1DDD" w:rsidP="2EEBC528">
      <w:pPr>
        <w:spacing w:after="180" w:line="274" w:lineRule="auto"/>
      </w:pPr>
    </w:p>
    <w:p w14:paraId="6592BB15" w14:textId="490E7EC0" w:rsidR="2EEBC528" w:rsidRDefault="2EEBC528" w:rsidP="2EEBC528">
      <w:pPr>
        <w:spacing w:after="180" w:line="274" w:lineRule="auto"/>
        <w:rPr>
          <w:rFonts w:ascii="Arial" w:eastAsia="Arial" w:hAnsi="Arial" w:cs="Arial"/>
          <w:color w:val="1155CC"/>
        </w:rPr>
      </w:pPr>
    </w:p>
    <w:sectPr w:rsidR="2EEBC528" w:rsidSect="001A58E9">
      <w:footerReference w:type="default" r:id="rId15"/>
      <w:pgSz w:w="12240" w:h="15840" w:code="1"/>
      <w:pgMar w:top="360" w:right="360" w:bottom="360" w:left="360" w:header="864"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ius" w:initials="A">
    <w:p w14:paraId="22028951" w14:textId="758D5F6E" w:rsidR="16374269" w:rsidRDefault="16374269">
      <w:r>
        <w:t>ka ras jame?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028951" w15:done="0"/>
</w15:commentsEx>
</file>

<file path=word/commentsIds.xml><?xml version="1.0" encoding="utf-8"?>
<w16cid:commentsIds xmlns:mc="http://schemas.openxmlformats.org/markup-compatibility/2006" xmlns:w16cid="http://schemas.microsoft.com/office/word/2016/wordml/cid" mc:Ignorable="w16cid">
  <w16cid:commentId w16cid:paraId="380E3A7F" w16cid:durableId="7A82C9FD"/>
  <w16cid:commentId w16cid:paraId="22028951" w16cid:durableId="4FBA95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03490" w14:textId="77777777" w:rsidR="0084385B" w:rsidRDefault="0084385B" w:rsidP="00E02929">
      <w:pPr>
        <w:spacing w:after="0"/>
      </w:pPr>
      <w:r>
        <w:separator/>
      </w:r>
    </w:p>
    <w:p w14:paraId="138D6E54" w14:textId="77777777" w:rsidR="0084385B" w:rsidRDefault="0084385B"/>
  </w:endnote>
  <w:endnote w:type="continuationSeparator" w:id="0">
    <w:p w14:paraId="0AF55F63" w14:textId="77777777" w:rsidR="0084385B" w:rsidRDefault="0084385B" w:rsidP="00E02929">
      <w:pPr>
        <w:spacing w:after="0"/>
      </w:pPr>
      <w:r>
        <w:continuationSeparator/>
      </w:r>
    </w:p>
    <w:p w14:paraId="02591A9B" w14:textId="77777777" w:rsidR="0084385B" w:rsidRDefault="00843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323CF1DE"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F6646">
          <w:rPr>
            <w:noProof/>
          </w:rPr>
          <w:t>6</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3B54D" w14:textId="77777777" w:rsidR="0084385B" w:rsidRDefault="0084385B" w:rsidP="00E02929">
      <w:pPr>
        <w:spacing w:after="0"/>
      </w:pPr>
      <w:r>
        <w:separator/>
      </w:r>
    </w:p>
    <w:p w14:paraId="371F2F3A" w14:textId="77777777" w:rsidR="0084385B" w:rsidRDefault="0084385B"/>
  </w:footnote>
  <w:footnote w:type="continuationSeparator" w:id="0">
    <w:p w14:paraId="02E182FE" w14:textId="77777777" w:rsidR="0084385B" w:rsidRDefault="0084385B" w:rsidP="00E02929">
      <w:pPr>
        <w:spacing w:after="0"/>
      </w:pPr>
      <w:r>
        <w:continuationSeparator/>
      </w:r>
    </w:p>
    <w:p w14:paraId="206AFFD9" w14:textId="77777777" w:rsidR="0084385B" w:rsidRDefault="0084385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F7295"/>
    <w:multiLevelType w:val="multilevel"/>
    <w:tmpl w:val="2774E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371F71"/>
    <w:multiLevelType w:val="multilevel"/>
    <w:tmpl w:val="E9F0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D53BFD"/>
    <w:multiLevelType w:val="multilevel"/>
    <w:tmpl w:val="1606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B713EE"/>
    <w:multiLevelType w:val="hybridMultilevel"/>
    <w:tmpl w:val="AE6C0D76"/>
    <w:lvl w:ilvl="0" w:tplc="04270001">
      <w:start w:val="1"/>
      <w:numFmt w:val="bullet"/>
      <w:lvlText w:val=""/>
      <w:lvlJc w:val="left"/>
      <w:pPr>
        <w:ind w:left="720" w:hanging="360"/>
      </w:pPr>
      <w:rPr>
        <w:rFonts w:ascii="Symbol" w:hAnsi="Symbol" w:hint="default"/>
      </w:rPr>
    </w:lvl>
    <w:lvl w:ilvl="1" w:tplc="7E5620E4">
      <w:numFmt w:val="bullet"/>
      <w:lvlText w:val="•"/>
      <w:lvlJc w:val="left"/>
      <w:pPr>
        <w:ind w:left="1440" w:hanging="360"/>
      </w:pPr>
      <w:rPr>
        <w:rFonts w:ascii="Calibri" w:eastAsiaTheme="minorHAns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C9A1D1E"/>
    <w:multiLevelType w:val="multilevel"/>
    <w:tmpl w:val="6D90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465709"/>
    <w:multiLevelType w:val="hybridMultilevel"/>
    <w:tmpl w:val="5AFCDB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8CC16CF"/>
    <w:multiLevelType w:val="multilevel"/>
    <w:tmpl w:val="4D40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2"/>
  </w:num>
  <w:num w:numId="4">
    <w:abstractNumId w:val="1"/>
  </w:num>
  <w:num w:numId="5">
    <w:abstractNumId w:val="6"/>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20F7"/>
    <w:rsid w:val="000260A9"/>
    <w:rsid w:val="000343B8"/>
    <w:rsid w:val="00042A7A"/>
    <w:rsid w:val="000953A7"/>
    <w:rsid w:val="000B7024"/>
    <w:rsid w:val="000C215D"/>
    <w:rsid w:val="000C321B"/>
    <w:rsid w:val="000D4B75"/>
    <w:rsid w:val="000F425B"/>
    <w:rsid w:val="00111953"/>
    <w:rsid w:val="00132055"/>
    <w:rsid w:val="00133CF1"/>
    <w:rsid w:val="0013652A"/>
    <w:rsid w:val="00145D68"/>
    <w:rsid w:val="00166CFC"/>
    <w:rsid w:val="001960E4"/>
    <w:rsid w:val="001A58E9"/>
    <w:rsid w:val="001B0C6F"/>
    <w:rsid w:val="001C0A80"/>
    <w:rsid w:val="001F31F6"/>
    <w:rsid w:val="001F4777"/>
    <w:rsid w:val="0020390E"/>
    <w:rsid w:val="0022708D"/>
    <w:rsid w:val="00240B38"/>
    <w:rsid w:val="00251688"/>
    <w:rsid w:val="002517EA"/>
    <w:rsid w:val="00251B6F"/>
    <w:rsid w:val="00274D9E"/>
    <w:rsid w:val="00290F0F"/>
    <w:rsid w:val="00292154"/>
    <w:rsid w:val="00292EF3"/>
    <w:rsid w:val="0029418F"/>
    <w:rsid w:val="002C1F64"/>
    <w:rsid w:val="002C2A2E"/>
    <w:rsid w:val="0031035A"/>
    <w:rsid w:val="003120E0"/>
    <w:rsid w:val="00321270"/>
    <w:rsid w:val="00321F35"/>
    <w:rsid w:val="0033460E"/>
    <w:rsid w:val="00356BB9"/>
    <w:rsid w:val="003611FD"/>
    <w:rsid w:val="00376E31"/>
    <w:rsid w:val="0038652D"/>
    <w:rsid w:val="00386800"/>
    <w:rsid w:val="00392E08"/>
    <w:rsid w:val="00393D6F"/>
    <w:rsid w:val="003C1FC0"/>
    <w:rsid w:val="003C3319"/>
    <w:rsid w:val="003C46A7"/>
    <w:rsid w:val="003C78CB"/>
    <w:rsid w:val="003D3FAB"/>
    <w:rsid w:val="003D6565"/>
    <w:rsid w:val="003F504D"/>
    <w:rsid w:val="003F6C2B"/>
    <w:rsid w:val="004257E0"/>
    <w:rsid w:val="0044378E"/>
    <w:rsid w:val="004502DA"/>
    <w:rsid w:val="004537C5"/>
    <w:rsid w:val="00465B79"/>
    <w:rsid w:val="00482963"/>
    <w:rsid w:val="0048560A"/>
    <w:rsid w:val="00495301"/>
    <w:rsid w:val="00496590"/>
    <w:rsid w:val="004A0772"/>
    <w:rsid w:val="004A09E8"/>
    <w:rsid w:val="004A234F"/>
    <w:rsid w:val="004A668C"/>
    <w:rsid w:val="004F3B05"/>
    <w:rsid w:val="00504074"/>
    <w:rsid w:val="005235FF"/>
    <w:rsid w:val="0052F94E"/>
    <w:rsid w:val="00554FFA"/>
    <w:rsid w:val="0057415F"/>
    <w:rsid w:val="005848AD"/>
    <w:rsid w:val="00587DBA"/>
    <w:rsid w:val="005901FE"/>
    <w:rsid w:val="005A2C96"/>
    <w:rsid w:val="005A49E4"/>
    <w:rsid w:val="005A62C2"/>
    <w:rsid w:val="005C4039"/>
    <w:rsid w:val="005E1DDD"/>
    <w:rsid w:val="005F4C34"/>
    <w:rsid w:val="005F61B2"/>
    <w:rsid w:val="00607D89"/>
    <w:rsid w:val="00610040"/>
    <w:rsid w:val="00621DA7"/>
    <w:rsid w:val="00631F6B"/>
    <w:rsid w:val="006320CE"/>
    <w:rsid w:val="006466B1"/>
    <w:rsid w:val="00667735"/>
    <w:rsid w:val="006A11A0"/>
    <w:rsid w:val="006B7FF7"/>
    <w:rsid w:val="006D6065"/>
    <w:rsid w:val="006D7E96"/>
    <w:rsid w:val="006E1492"/>
    <w:rsid w:val="006E5840"/>
    <w:rsid w:val="007052A6"/>
    <w:rsid w:val="00717354"/>
    <w:rsid w:val="00723158"/>
    <w:rsid w:val="007455C5"/>
    <w:rsid w:val="00754C49"/>
    <w:rsid w:val="00763ECB"/>
    <w:rsid w:val="00773FD7"/>
    <w:rsid w:val="00774DBC"/>
    <w:rsid w:val="00781081"/>
    <w:rsid w:val="00785B50"/>
    <w:rsid w:val="00791ED5"/>
    <w:rsid w:val="00794F82"/>
    <w:rsid w:val="007A565D"/>
    <w:rsid w:val="007B57C2"/>
    <w:rsid w:val="008105F2"/>
    <w:rsid w:val="00813E52"/>
    <w:rsid w:val="0081578A"/>
    <w:rsid w:val="00825C42"/>
    <w:rsid w:val="008411EF"/>
    <w:rsid w:val="0084385B"/>
    <w:rsid w:val="00872777"/>
    <w:rsid w:val="00893B4B"/>
    <w:rsid w:val="008A2200"/>
    <w:rsid w:val="008E3A9C"/>
    <w:rsid w:val="008E448C"/>
    <w:rsid w:val="008E5DD9"/>
    <w:rsid w:val="009074A7"/>
    <w:rsid w:val="00913758"/>
    <w:rsid w:val="00923E5C"/>
    <w:rsid w:val="00935810"/>
    <w:rsid w:val="0093672F"/>
    <w:rsid w:val="009436AA"/>
    <w:rsid w:val="00957E33"/>
    <w:rsid w:val="00974E1C"/>
    <w:rsid w:val="00984A4F"/>
    <w:rsid w:val="009C3F23"/>
    <w:rsid w:val="00A01BF8"/>
    <w:rsid w:val="00A04571"/>
    <w:rsid w:val="00A14DE6"/>
    <w:rsid w:val="00A1749D"/>
    <w:rsid w:val="00A22F77"/>
    <w:rsid w:val="00A269E5"/>
    <w:rsid w:val="00A36711"/>
    <w:rsid w:val="00A4192E"/>
    <w:rsid w:val="00A45804"/>
    <w:rsid w:val="00A54893"/>
    <w:rsid w:val="00A60984"/>
    <w:rsid w:val="00A653DA"/>
    <w:rsid w:val="00A702E6"/>
    <w:rsid w:val="00A70B29"/>
    <w:rsid w:val="00A72D9A"/>
    <w:rsid w:val="00A87814"/>
    <w:rsid w:val="00A96FB5"/>
    <w:rsid w:val="00AA224B"/>
    <w:rsid w:val="00AB2FD7"/>
    <w:rsid w:val="00AB739B"/>
    <w:rsid w:val="00AE5403"/>
    <w:rsid w:val="00AF1675"/>
    <w:rsid w:val="00B40820"/>
    <w:rsid w:val="00B41BE0"/>
    <w:rsid w:val="00B42B3B"/>
    <w:rsid w:val="00B652CB"/>
    <w:rsid w:val="00B66587"/>
    <w:rsid w:val="00B74036"/>
    <w:rsid w:val="00B83AB0"/>
    <w:rsid w:val="00B90FED"/>
    <w:rsid w:val="00BA0F5B"/>
    <w:rsid w:val="00BB4CB0"/>
    <w:rsid w:val="00BE05B1"/>
    <w:rsid w:val="00BE36A4"/>
    <w:rsid w:val="00BF3C0E"/>
    <w:rsid w:val="00BF79C6"/>
    <w:rsid w:val="00C12475"/>
    <w:rsid w:val="00C40A6D"/>
    <w:rsid w:val="00C467EE"/>
    <w:rsid w:val="00C550E4"/>
    <w:rsid w:val="00C551F8"/>
    <w:rsid w:val="00C67123"/>
    <w:rsid w:val="00C73764"/>
    <w:rsid w:val="00C84238"/>
    <w:rsid w:val="00CA3293"/>
    <w:rsid w:val="00CA4D00"/>
    <w:rsid w:val="00CA5660"/>
    <w:rsid w:val="00CA6178"/>
    <w:rsid w:val="00CB4B76"/>
    <w:rsid w:val="00CC0778"/>
    <w:rsid w:val="00CD2D94"/>
    <w:rsid w:val="00CF5029"/>
    <w:rsid w:val="00D02503"/>
    <w:rsid w:val="00D05E23"/>
    <w:rsid w:val="00D1199E"/>
    <w:rsid w:val="00D11BC5"/>
    <w:rsid w:val="00D30639"/>
    <w:rsid w:val="00D431E9"/>
    <w:rsid w:val="00D5540F"/>
    <w:rsid w:val="00D649CE"/>
    <w:rsid w:val="00D9659E"/>
    <w:rsid w:val="00DA3872"/>
    <w:rsid w:val="00DB6653"/>
    <w:rsid w:val="00DC0B39"/>
    <w:rsid w:val="00DC205C"/>
    <w:rsid w:val="00DE1834"/>
    <w:rsid w:val="00DF2476"/>
    <w:rsid w:val="00DF3922"/>
    <w:rsid w:val="00DF625C"/>
    <w:rsid w:val="00E02929"/>
    <w:rsid w:val="00E04ECF"/>
    <w:rsid w:val="00E05D83"/>
    <w:rsid w:val="00E06FC8"/>
    <w:rsid w:val="00E16F2B"/>
    <w:rsid w:val="00E219DC"/>
    <w:rsid w:val="00E21E25"/>
    <w:rsid w:val="00E30731"/>
    <w:rsid w:val="00E41447"/>
    <w:rsid w:val="00E443B7"/>
    <w:rsid w:val="00E6151F"/>
    <w:rsid w:val="00E62C63"/>
    <w:rsid w:val="00E64456"/>
    <w:rsid w:val="00E64774"/>
    <w:rsid w:val="00E7072B"/>
    <w:rsid w:val="00EA0BA0"/>
    <w:rsid w:val="00EA7D5B"/>
    <w:rsid w:val="00EB2EC9"/>
    <w:rsid w:val="00EC0CF1"/>
    <w:rsid w:val="00EC1F4E"/>
    <w:rsid w:val="00ED333F"/>
    <w:rsid w:val="00EF6646"/>
    <w:rsid w:val="00F06320"/>
    <w:rsid w:val="00F0767F"/>
    <w:rsid w:val="00F30471"/>
    <w:rsid w:val="00F37578"/>
    <w:rsid w:val="00F54DC0"/>
    <w:rsid w:val="00FA207E"/>
    <w:rsid w:val="00FC3092"/>
    <w:rsid w:val="00FD3E75"/>
    <w:rsid w:val="00FE08F3"/>
    <w:rsid w:val="00FE60CC"/>
    <w:rsid w:val="00FE627E"/>
    <w:rsid w:val="00FF0D00"/>
    <w:rsid w:val="00FF7EBE"/>
    <w:rsid w:val="0122560C"/>
    <w:rsid w:val="01CA0AFD"/>
    <w:rsid w:val="01F5BAEA"/>
    <w:rsid w:val="01F82C91"/>
    <w:rsid w:val="021B4F39"/>
    <w:rsid w:val="025210F0"/>
    <w:rsid w:val="02DA5AB5"/>
    <w:rsid w:val="02E41031"/>
    <w:rsid w:val="02F43C83"/>
    <w:rsid w:val="02F8FA45"/>
    <w:rsid w:val="034756E2"/>
    <w:rsid w:val="03918B4B"/>
    <w:rsid w:val="039B577A"/>
    <w:rsid w:val="03A23BF9"/>
    <w:rsid w:val="03C9B2A7"/>
    <w:rsid w:val="040B834F"/>
    <w:rsid w:val="04209DA7"/>
    <w:rsid w:val="05BF6488"/>
    <w:rsid w:val="06465FCA"/>
    <w:rsid w:val="0672D4C5"/>
    <w:rsid w:val="06D13614"/>
    <w:rsid w:val="06DD852A"/>
    <w:rsid w:val="07338460"/>
    <w:rsid w:val="07734A88"/>
    <w:rsid w:val="07A733BD"/>
    <w:rsid w:val="07CC6B68"/>
    <w:rsid w:val="07EEE9AC"/>
    <w:rsid w:val="0808CDF8"/>
    <w:rsid w:val="080EA526"/>
    <w:rsid w:val="082A1829"/>
    <w:rsid w:val="086BD467"/>
    <w:rsid w:val="08931369"/>
    <w:rsid w:val="08986F78"/>
    <w:rsid w:val="08A729C1"/>
    <w:rsid w:val="091A66B2"/>
    <w:rsid w:val="097582E0"/>
    <w:rsid w:val="098CBA2E"/>
    <w:rsid w:val="098E785A"/>
    <w:rsid w:val="09BACDBC"/>
    <w:rsid w:val="09CCB62A"/>
    <w:rsid w:val="0A0337FE"/>
    <w:rsid w:val="0A08A37A"/>
    <w:rsid w:val="0A0CEFCF"/>
    <w:rsid w:val="0A253FCD"/>
    <w:rsid w:val="0A30490B"/>
    <w:rsid w:val="0A335F7A"/>
    <w:rsid w:val="0A517834"/>
    <w:rsid w:val="0A539F10"/>
    <w:rsid w:val="0A5F09B6"/>
    <w:rsid w:val="0A668393"/>
    <w:rsid w:val="0AB8793E"/>
    <w:rsid w:val="0AC51370"/>
    <w:rsid w:val="0AF00C7B"/>
    <w:rsid w:val="0AF9DF78"/>
    <w:rsid w:val="0B06DE9F"/>
    <w:rsid w:val="0B2C5A3F"/>
    <w:rsid w:val="0BA533AE"/>
    <w:rsid w:val="0BEF6F71"/>
    <w:rsid w:val="0BF134DE"/>
    <w:rsid w:val="0C11A1E2"/>
    <w:rsid w:val="0C12A3A1"/>
    <w:rsid w:val="0C240014"/>
    <w:rsid w:val="0CDBBD55"/>
    <w:rsid w:val="0CF616E7"/>
    <w:rsid w:val="0D443E2E"/>
    <w:rsid w:val="0D701F37"/>
    <w:rsid w:val="0D99CD74"/>
    <w:rsid w:val="0DEBB8B4"/>
    <w:rsid w:val="0F28D5A0"/>
    <w:rsid w:val="0F4D21EB"/>
    <w:rsid w:val="0F97D170"/>
    <w:rsid w:val="1046B774"/>
    <w:rsid w:val="10551DAB"/>
    <w:rsid w:val="10876C82"/>
    <w:rsid w:val="10B217E3"/>
    <w:rsid w:val="10FB4779"/>
    <w:rsid w:val="1103248B"/>
    <w:rsid w:val="11072B48"/>
    <w:rsid w:val="11998A3F"/>
    <w:rsid w:val="11A1B935"/>
    <w:rsid w:val="11EDB8A3"/>
    <w:rsid w:val="123D1164"/>
    <w:rsid w:val="1244D1AF"/>
    <w:rsid w:val="12708344"/>
    <w:rsid w:val="12934198"/>
    <w:rsid w:val="12FF6855"/>
    <w:rsid w:val="13355AA0"/>
    <w:rsid w:val="139AA6DF"/>
    <w:rsid w:val="13EE99CD"/>
    <w:rsid w:val="13F166B2"/>
    <w:rsid w:val="1452E3DA"/>
    <w:rsid w:val="148CA481"/>
    <w:rsid w:val="149B7208"/>
    <w:rsid w:val="15FDC0DA"/>
    <w:rsid w:val="162F989A"/>
    <w:rsid w:val="1631B47B"/>
    <w:rsid w:val="16374269"/>
    <w:rsid w:val="165A8703"/>
    <w:rsid w:val="166CFB62"/>
    <w:rsid w:val="16A20B0D"/>
    <w:rsid w:val="16C8A5AD"/>
    <w:rsid w:val="16E6858F"/>
    <w:rsid w:val="177589E3"/>
    <w:rsid w:val="182354E6"/>
    <w:rsid w:val="1823DAF2"/>
    <w:rsid w:val="18B3A3CC"/>
    <w:rsid w:val="19047217"/>
    <w:rsid w:val="190E3670"/>
    <w:rsid w:val="194F34A7"/>
    <w:rsid w:val="19535B9F"/>
    <w:rsid w:val="19600760"/>
    <w:rsid w:val="19B45BA4"/>
    <w:rsid w:val="19BB7192"/>
    <w:rsid w:val="19EE2E4B"/>
    <w:rsid w:val="1A327AED"/>
    <w:rsid w:val="1A51011C"/>
    <w:rsid w:val="1AE94AE3"/>
    <w:rsid w:val="1B0A291A"/>
    <w:rsid w:val="1B3CD7F2"/>
    <w:rsid w:val="1B5741F3"/>
    <w:rsid w:val="1BC6EFB8"/>
    <w:rsid w:val="1BD60E19"/>
    <w:rsid w:val="1BE220FF"/>
    <w:rsid w:val="1BF0DD5A"/>
    <w:rsid w:val="1BFAC806"/>
    <w:rsid w:val="1C45D732"/>
    <w:rsid w:val="1D0E9AC0"/>
    <w:rsid w:val="1D2B843F"/>
    <w:rsid w:val="1D4D2A14"/>
    <w:rsid w:val="1D770E70"/>
    <w:rsid w:val="1D8041D5"/>
    <w:rsid w:val="1DABC56E"/>
    <w:rsid w:val="1DC89B0F"/>
    <w:rsid w:val="1E3AAA7F"/>
    <w:rsid w:val="1E69DD98"/>
    <w:rsid w:val="1E6EBDDA"/>
    <w:rsid w:val="1E789DCC"/>
    <w:rsid w:val="1E8EE2B5"/>
    <w:rsid w:val="1EA712F7"/>
    <w:rsid w:val="1EFAE5C0"/>
    <w:rsid w:val="1F1342EF"/>
    <w:rsid w:val="1F850B7C"/>
    <w:rsid w:val="1F8E74E1"/>
    <w:rsid w:val="1FBCBC06"/>
    <w:rsid w:val="201BCB2E"/>
    <w:rsid w:val="20430930"/>
    <w:rsid w:val="20494759"/>
    <w:rsid w:val="2092A36B"/>
    <w:rsid w:val="20C91F9D"/>
    <w:rsid w:val="20CA3DD3"/>
    <w:rsid w:val="20FB653A"/>
    <w:rsid w:val="20FEDEA3"/>
    <w:rsid w:val="21001FF8"/>
    <w:rsid w:val="21A7D6FE"/>
    <w:rsid w:val="21DDE6C7"/>
    <w:rsid w:val="221C0AC4"/>
    <w:rsid w:val="222D3282"/>
    <w:rsid w:val="22346EC0"/>
    <w:rsid w:val="22388266"/>
    <w:rsid w:val="2243DB2E"/>
    <w:rsid w:val="227E87B2"/>
    <w:rsid w:val="229BF059"/>
    <w:rsid w:val="22A6D4B1"/>
    <w:rsid w:val="22F001AB"/>
    <w:rsid w:val="22F45CC8"/>
    <w:rsid w:val="231A1472"/>
    <w:rsid w:val="23410EE0"/>
    <w:rsid w:val="23D2B102"/>
    <w:rsid w:val="23DD0F16"/>
    <w:rsid w:val="23E6B412"/>
    <w:rsid w:val="23EBB1E6"/>
    <w:rsid w:val="24897739"/>
    <w:rsid w:val="24C872CA"/>
    <w:rsid w:val="24EF3C51"/>
    <w:rsid w:val="2540281D"/>
    <w:rsid w:val="2560EFEE"/>
    <w:rsid w:val="2572EA25"/>
    <w:rsid w:val="25828473"/>
    <w:rsid w:val="259DAEF6"/>
    <w:rsid w:val="25B62874"/>
    <w:rsid w:val="262F1391"/>
    <w:rsid w:val="263B738E"/>
    <w:rsid w:val="26632BEA"/>
    <w:rsid w:val="2663E380"/>
    <w:rsid w:val="26F058F1"/>
    <w:rsid w:val="270A4F98"/>
    <w:rsid w:val="279A546D"/>
    <w:rsid w:val="27BE34C6"/>
    <w:rsid w:val="27D3F0CC"/>
    <w:rsid w:val="27E763F0"/>
    <w:rsid w:val="28A6715E"/>
    <w:rsid w:val="28DD06D6"/>
    <w:rsid w:val="2947CF5E"/>
    <w:rsid w:val="295931E2"/>
    <w:rsid w:val="2A0EBE26"/>
    <w:rsid w:val="2AB94537"/>
    <w:rsid w:val="2B43974C"/>
    <w:rsid w:val="2BC3DA15"/>
    <w:rsid w:val="2BC88EAF"/>
    <w:rsid w:val="2BFB71EC"/>
    <w:rsid w:val="2C36386E"/>
    <w:rsid w:val="2C551598"/>
    <w:rsid w:val="2C6702F4"/>
    <w:rsid w:val="2C8CC22C"/>
    <w:rsid w:val="2CB984A3"/>
    <w:rsid w:val="2CDF67AD"/>
    <w:rsid w:val="2DA8C0DB"/>
    <w:rsid w:val="2DADD3CC"/>
    <w:rsid w:val="2DE3D0B4"/>
    <w:rsid w:val="2DF0E5F9"/>
    <w:rsid w:val="2E194ADA"/>
    <w:rsid w:val="2E314CC0"/>
    <w:rsid w:val="2E370F6F"/>
    <w:rsid w:val="2EC64459"/>
    <w:rsid w:val="2ECB965E"/>
    <w:rsid w:val="2EEBC528"/>
    <w:rsid w:val="2F1C8A96"/>
    <w:rsid w:val="2F64C982"/>
    <w:rsid w:val="2F8CB65A"/>
    <w:rsid w:val="2F93770A"/>
    <w:rsid w:val="30031083"/>
    <w:rsid w:val="3012D1C2"/>
    <w:rsid w:val="3017086F"/>
    <w:rsid w:val="301D1AFE"/>
    <w:rsid w:val="3045F653"/>
    <w:rsid w:val="307E12DA"/>
    <w:rsid w:val="30D5F3E7"/>
    <w:rsid w:val="310247CF"/>
    <w:rsid w:val="31AEA223"/>
    <w:rsid w:val="31B51E62"/>
    <w:rsid w:val="31D29D2A"/>
    <w:rsid w:val="31E52B04"/>
    <w:rsid w:val="323E05EB"/>
    <w:rsid w:val="3279389F"/>
    <w:rsid w:val="3283FC4B"/>
    <w:rsid w:val="32BD9AAC"/>
    <w:rsid w:val="32C32D58"/>
    <w:rsid w:val="3327B6D0"/>
    <w:rsid w:val="33F235E8"/>
    <w:rsid w:val="340007A0"/>
    <w:rsid w:val="342579D6"/>
    <w:rsid w:val="34442A50"/>
    <w:rsid w:val="3456C1B3"/>
    <w:rsid w:val="34B42E34"/>
    <w:rsid w:val="35078687"/>
    <w:rsid w:val="352EDBBE"/>
    <w:rsid w:val="359BD801"/>
    <w:rsid w:val="35FF7F40"/>
    <w:rsid w:val="3637D45D"/>
    <w:rsid w:val="365AE5A4"/>
    <w:rsid w:val="36634046"/>
    <w:rsid w:val="36B4E300"/>
    <w:rsid w:val="36EA32C2"/>
    <w:rsid w:val="3718E5DD"/>
    <w:rsid w:val="37214749"/>
    <w:rsid w:val="37A1FC74"/>
    <w:rsid w:val="37C3AFB2"/>
    <w:rsid w:val="3829D3C3"/>
    <w:rsid w:val="38329012"/>
    <w:rsid w:val="385AB925"/>
    <w:rsid w:val="385F1ED7"/>
    <w:rsid w:val="3875B970"/>
    <w:rsid w:val="389FFEEE"/>
    <w:rsid w:val="38B0D49B"/>
    <w:rsid w:val="38BA4670"/>
    <w:rsid w:val="39357EC5"/>
    <w:rsid w:val="399125A0"/>
    <w:rsid w:val="39A4C258"/>
    <w:rsid w:val="39B9B408"/>
    <w:rsid w:val="39D05A18"/>
    <w:rsid w:val="3A53C12D"/>
    <w:rsid w:val="3A545CAC"/>
    <w:rsid w:val="3A5616D1"/>
    <w:rsid w:val="3A8FF982"/>
    <w:rsid w:val="3AA671FA"/>
    <w:rsid w:val="3ABB8383"/>
    <w:rsid w:val="3B85C96F"/>
    <w:rsid w:val="3BC58D6B"/>
    <w:rsid w:val="3BE1DA69"/>
    <w:rsid w:val="3BF1E732"/>
    <w:rsid w:val="3C17C40A"/>
    <w:rsid w:val="3C35E10B"/>
    <w:rsid w:val="3CB162D8"/>
    <w:rsid w:val="3CC66731"/>
    <w:rsid w:val="3CF94250"/>
    <w:rsid w:val="3CFBACB4"/>
    <w:rsid w:val="3D0B69E5"/>
    <w:rsid w:val="3D3D8A80"/>
    <w:rsid w:val="3D7A5206"/>
    <w:rsid w:val="3D8DB793"/>
    <w:rsid w:val="3DA6BEF8"/>
    <w:rsid w:val="3DB32560"/>
    <w:rsid w:val="3DB73B82"/>
    <w:rsid w:val="3DC7A27A"/>
    <w:rsid w:val="3E238D29"/>
    <w:rsid w:val="3E3338B2"/>
    <w:rsid w:val="3E4D3339"/>
    <w:rsid w:val="3E779D6E"/>
    <w:rsid w:val="3E977D15"/>
    <w:rsid w:val="3EBF7E72"/>
    <w:rsid w:val="3ECF1BF7"/>
    <w:rsid w:val="3F1015BE"/>
    <w:rsid w:val="3F1230F0"/>
    <w:rsid w:val="3F193764"/>
    <w:rsid w:val="3F7F5C54"/>
    <w:rsid w:val="3FAA28BB"/>
    <w:rsid w:val="40255768"/>
    <w:rsid w:val="405396B4"/>
    <w:rsid w:val="406EFB4E"/>
    <w:rsid w:val="40D59A3D"/>
    <w:rsid w:val="40E561AF"/>
    <w:rsid w:val="416BAB9E"/>
    <w:rsid w:val="41ADACBF"/>
    <w:rsid w:val="41AE141C"/>
    <w:rsid w:val="41C6CC46"/>
    <w:rsid w:val="41CF1DD7"/>
    <w:rsid w:val="41FF5807"/>
    <w:rsid w:val="4212CB6E"/>
    <w:rsid w:val="42456609"/>
    <w:rsid w:val="4245AAB5"/>
    <w:rsid w:val="425C9AD3"/>
    <w:rsid w:val="42840924"/>
    <w:rsid w:val="4297B432"/>
    <w:rsid w:val="42DABFE9"/>
    <w:rsid w:val="4383EDAC"/>
    <w:rsid w:val="43B688DE"/>
    <w:rsid w:val="44969576"/>
    <w:rsid w:val="449CF21A"/>
    <w:rsid w:val="44F583C2"/>
    <w:rsid w:val="44F8BBA8"/>
    <w:rsid w:val="45BC44D4"/>
    <w:rsid w:val="45EE63E2"/>
    <w:rsid w:val="4627EB53"/>
    <w:rsid w:val="462D643D"/>
    <w:rsid w:val="46312FCA"/>
    <w:rsid w:val="463FB0A2"/>
    <w:rsid w:val="464BC50C"/>
    <w:rsid w:val="4674A38D"/>
    <w:rsid w:val="46915423"/>
    <w:rsid w:val="46ADB48C"/>
    <w:rsid w:val="47066D80"/>
    <w:rsid w:val="4706C6EA"/>
    <w:rsid w:val="47330A51"/>
    <w:rsid w:val="474DADCF"/>
    <w:rsid w:val="4791D634"/>
    <w:rsid w:val="4809E046"/>
    <w:rsid w:val="482EF042"/>
    <w:rsid w:val="483BF4F7"/>
    <w:rsid w:val="4846C9FB"/>
    <w:rsid w:val="48A5E96B"/>
    <w:rsid w:val="4954170B"/>
    <w:rsid w:val="496DF043"/>
    <w:rsid w:val="497EE951"/>
    <w:rsid w:val="49CAC0A3"/>
    <w:rsid w:val="49D7C558"/>
    <w:rsid w:val="49FC478A"/>
    <w:rsid w:val="4A60140C"/>
    <w:rsid w:val="4A726DFC"/>
    <w:rsid w:val="4A8C2CD6"/>
    <w:rsid w:val="4AE13BE8"/>
    <w:rsid w:val="4B1A7B6A"/>
    <w:rsid w:val="4B27F404"/>
    <w:rsid w:val="4B48A68A"/>
    <w:rsid w:val="4BA6CDA8"/>
    <w:rsid w:val="4BD7ACFE"/>
    <w:rsid w:val="4BF4FFCD"/>
    <w:rsid w:val="4BFFF691"/>
    <w:rsid w:val="4C1DB461"/>
    <w:rsid w:val="4C4EB30A"/>
    <w:rsid w:val="4C4EEF05"/>
    <w:rsid w:val="4C970791"/>
    <w:rsid w:val="4CDD5169"/>
    <w:rsid w:val="4CE2A592"/>
    <w:rsid w:val="4CF77F12"/>
    <w:rsid w:val="4D3D0265"/>
    <w:rsid w:val="4D504DF4"/>
    <w:rsid w:val="4D5465BF"/>
    <w:rsid w:val="4D5E5939"/>
    <w:rsid w:val="4D9030AA"/>
    <w:rsid w:val="4D97B4CE"/>
    <w:rsid w:val="4DA8FA3D"/>
    <w:rsid w:val="4DC4FB36"/>
    <w:rsid w:val="4E42172F"/>
    <w:rsid w:val="4E6AFAB1"/>
    <w:rsid w:val="4E78925F"/>
    <w:rsid w:val="4E9C6608"/>
    <w:rsid w:val="4EC4DFC7"/>
    <w:rsid w:val="4F0B2FE3"/>
    <w:rsid w:val="4F784997"/>
    <w:rsid w:val="4FB3D62F"/>
    <w:rsid w:val="4FD97EF5"/>
    <w:rsid w:val="50383669"/>
    <w:rsid w:val="50C4102A"/>
    <w:rsid w:val="51240BD6"/>
    <w:rsid w:val="51793F3B"/>
    <w:rsid w:val="51A37264"/>
    <w:rsid w:val="51D9F02C"/>
    <w:rsid w:val="51FEA751"/>
    <w:rsid w:val="5220BAE8"/>
    <w:rsid w:val="524CDAD0"/>
    <w:rsid w:val="537AFB23"/>
    <w:rsid w:val="53ACEA6A"/>
    <w:rsid w:val="53F6C70E"/>
    <w:rsid w:val="541FDB3E"/>
    <w:rsid w:val="542F2C27"/>
    <w:rsid w:val="545195E3"/>
    <w:rsid w:val="547462CF"/>
    <w:rsid w:val="54A2A60B"/>
    <w:rsid w:val="54B0B71C"/>
    <w:rsid w:val="54F7BA90"/>
    <w:rsid w:val="5524CFE9"/>
    <w:rsid w:val="5526D20F"/>
    <w:rsid w:val="554D458C"/>
    <w:rsid w:val="55726092"/>
    <w:rsid w:val="557533F3"/>
    <w:rsid w:val="55A569E0"/>
    <w:rsid w:val="56103330"/>
    <w:rsid w:val="565DB857"/>
    <w:rsid w:val="566803B1"/>
    <w:rsid w:val="5693022C"/>
    <w:rsid w:val="56BD386F"/>
    <w:rsid w:val="56F2D116"/>
    <w:rsid w:val="575FF5B0"/>
    <w:rsid w:val="57BD5EAA"/>
    <w:rsid w:val="57F8FE72"/>
    <w:rsid w:val="57FDEDDC"/>
    <w:rsid w:val="58255839"/>
    <w:rsid w:val="584CBAF1"/>
    <w:rsid w:val="58CDC103"/>
    <w:rsid w:val="58E19A23"/>
    <w:rsid w:val="58E30F0C"/>
    <w:rsid w:val="5949995F"/>
    <w:rsid w:val="595CBB7A"/>
    <w:rsid w:val="59CE2A68"/>
    <w:rsid w:val="59FB70D0"/>
    <w:rsid w:val="5A039714"/>
    <w:rsid w:val="5A2D38D5"/>
    <w:rsid w:val="5A65ECFB"/>
    <w:rsid w:val="5A7EDF6D"/>
    <w:rsid w:val="5B088D9D"/>
    <w:rsid w:val="5B3BF056"/>
    <w:rsid w:val="5BB65163"/>
    <w:rsid w:val="5BBA4DFE"/>
    <w:rsid w:val="5C03D874"/>
    <w:rsid w:val="5C0FF48F"/>
    <w:rsid w:val="5CA4DA61"/>
    <w:rsid w:val="5CB27402"/>
    <w:rsid w:val="5CC8E45A"/>
    <w:rsid w:val="5CDD28AB"/>
    <w:rsid w:val="5CFDED1C"/>
    <w:rsid w:val="5D331192"/>
    <w:rsid w:val="5D9FA8D5"/>
    <w:rsid w:val="5DC03288"/>
    <w:rsid w:val="5DD73077"/>
    <w:rsid w:val="5DE98626"/>
    <w:rsid w:val="5E3C61E3"/>
    <w:rsid w:val="5E7394A8"/>
    <w:rsid w:val="5E9C8743"/>
    <w:rsid w:val="5ECABAF6"/>
    <w:rsid w:val="5F45A686"/>
    <w:rsid w:val="5F51A1E2"/>
    <w:rsid w:val="5FAC1426"/>
    <w:rsid w:val="5FC6C4CB"/>
    <w:rsid w:val="5FC9D8A8"/>
    <w:rsid w:val="5FD7EC89"/>
    <w:rsid w:val="60581377"/>
    <w:rsid w:val="6079072B"/>
    <w:rsid w:val="60909883"/>
    <w:rsid w:val="60B1A9D4"/>
    <w:rsid w:val="60EE20F1"/>
    <w:rsid w:val="6131C410"/>
    <w:rsid w:val="61379BC4"/>
    <w:rsid w:val="614BC436"/>
    <w:rsid w:val="614E3594"/>
    <w:rsid w:val="616E4E1D"/>
    <w:rsid w:val="61C013F0"/>
    <w:rsid w:val="62546785"/>
    <w:rsid w:val="627693E0"/>
    <w:rsid w:val="6289F152"/>
    <w:rsid w:val="62B46939"/>
    <w:rsid w:val="62E3A184"/>
    <w:rsid w:val="630A1E7E"/>
    <w:rsid w:val="6310081A"/>
    <w:rsid w:val="632205EA"/>
    <w:rsid w:val="6338ECE7"/>
    <w:rsid w:val="636FF866"/>
    <w:rsid w:val="6373A134"/>
    <w:rsid w:val="6387E4C1"/>
    <w:rsid w:val="63884D50"/>
    <w:rsid w:val="63DF4A41"/>
    <w:rsid w:val="640C94F4"/>
    <w:rsid w:val="6425C1B3"/>
    <w:rsid w:val="646F65FE"/>
    <w:rsid w:val="648C3045"/>
    <w:rsid w:val="648DA4FE"/>
    <w:rsid w:val="64ABD87B"/>
    <w:rsid w:val="64E9F82C"/>
    <w:rsid w:val="650BC8C7"/>
    <w:rsid w:val="6511CD80"/>
    <w:rsid w:val="65A7AFA6"/>
    <w:rsid w:val="65C19214"/>
    <w:rsid w:val="66015993"/>
    <w:rsid w:val="66934D6D"/>
    <w:rsid w:val="66955E03"/>
    <w:rsid w:val="673C90A1"/>
    <w:rsid w:val="675496AC"/>
    <w:rsid w:val="675D6275"/>
    <w:rsid w:val="677B201F"/>
    <w:rsid w:val="67D709B5"/>
    <w:rsid w:val="683E05C5"/>
    <w:rsid w:val="68670D9B"/>
    <w:rsid w:val="687D5470"/>
    <w:rsid w:val="688CB607"/>
    <w:rsid w:val="690738CC"/>
    <w:rsid w:val="693E7A75"/>
    <w:rsid w:val="694F3131"/>
    <w:rsid w:val="695347AF"/>
    <w:rsid w:val="695B732A"/>
    <w:rsid w:val="6A15C566"/>
    <w:rsid w:val="6A4E925E"/>
    <w:rsid w:val="6ABE6127"/>
    <w:rsid w:val="6AED32A6"/>
    <w:rsid w:val="6B8A56DA"/>
    <w:rsid w:val="6BA60370"/>
    <w:rsid w:val="6BAEAB15"/>
    <w:rsid w:val="6C5560E0"/>
    <w:rsid w:val="6C58FDE5"/>
    <w:rsid w:val="6C920B08"/>
    <w:rsid w:val="6CBCB418"/>
    <w:rsid w:val="6CC65FCA"/>
    <w:rsid w:val="6CEC400C"/>
    <w:rsid w:val="6D50C593"/>
    <w:rsid w:val="6D7A7C69"/>
    <w:rsid w:val="6D9CA49B"/>
    <w:rsid w:val="6DC80395"/>
    <w:rsid w:val="6EBB67F4"/>
    <w:rsid w:val="6EBD5453"/>
    <w:rsid w:val="6EBF4624"/>
    <w:rsid w:val="6EC908EB"/>
    <w:rsid w:val="6EE02C36"/>
    <w:rsid w:val="6EF6D7B3"/>
    <w:rsid w:val="6F142387"/>
    <w:rsid w:val="6F1A405F"/>
    <w:rsid w:val="6F94B543"/>
    <w:rsid w:val="6F992A0C"/>
    <w:rsid w:val="6F9CBE8A"/>
    <w:rsid w:val="6FA34832"/>
    <w:rsid w:val="6FB8BD4A"/>
    <w:rsid w:val="6FBB83EE"/>
    <w:rsid w:val="6FDB50E0"/>
    <w:rsid w:val="702BA60F"/>
    <w:rsid w:val="705E113C"/>
    <w:rsid w:val="707B937E"/>
    <w:rsid w:val="70B2E874"/>
    <w:rsid w:val="710C3241"/>
    <w:rsid w:val="711D184F"/>
    <w:rsid w:val="712AFE14"/>
    <w:rsid w:val="71CECDCE"/>
    <w:rsid w:val="71D87188"/>
    <w:rsid w:val="722CA106"/>
    <w:rsid w:val="7287A395"/>
    <w:rsid w:val="72E4EBEF"/>
    <w:rsid w:val="72E92D13"/>
    <w:rsid w:val="72F324B0"/>
    <w:rsid w:val="7304221E"/>
    <w:rsid w:val="730F3967"/>
    <w:rsid w:val="734B3DB7"/>
    <w:rsid w:val="73691E11"/>
    <w:rsid w:val="738A3FE1"/>
    <w:rsid w:val="73CA48D6"/>
    <w:rsid w:val="73D5A9CB"/>
    <w:rsid w:val="74743779"/>
    <w:rsid w:val="7476B955"/>
    <w:rsid w:val="748F2123"/>
    <w:rsid w:val="74CE6535"/>
    <w:rsid w:val="74D7D90B"/>
    <w:rsid w:val="74D872D5"/>
    <w:rsid w:val="75218E58"/>
    <w:rsid w:val="7535AC01"/>
    <w:rsid w:val="75661937"/>
    <w:rsid w:val="75FAD2F3"/>
    <w:rsid w:val="760627E7"/>
    <w:rsid w:val="76071DE5"/>
    <w:rsid w:val="762D4360"/>
    <w:rsid w:val="768D9181"/>
    <w:rsid w:val="76A2DA70"/>
    <w:rsid w:val="770B45BE"/>
    <w:rsid w:val="775E4EBF"/>
    <w:rsid w:val="7786B40E"/>
    <w:rsid w:val="77C2B874"/>
    <w:rsid w:val="77C4C1B5"/>
    <w:rsid w:val="77E0AB5B"/>
    <w:rsid w:val="780DF0D3"/>
    <w:rsid w:val="7811A9B8"/>
    <w:rsid w:val="783EAAD1"/>
    <w:rsid w:val="78628E66"/>
    <w:rsid w:val="787B9DCE"/>
    <w:rsid w:val="787C6217"/>
    <w:rsid w:val="78C38A98"/>
    <w:rsid w:val="78D02093"/>
    <w:rsid w:val="78ED82DE"/>
    <w:rsid w:val="7913E90A"/>
    <w:rsid w:val="795217FE"/>
    <w:rsid w:val="79AC7DCD"/>
    <w:rsid w:val="79D00EB9"/>
    <w:rsid w:val="79DA7B32"/>
    <w:rsid w:val="7A074241"/>
    <w:rsid w:val="7A12C0D3"/>
    <w:rsid w:val="7A3230FB"/>
    <w:rsid w:val="7A438639"/>
    <w:rsid w:val="7A8DB8BE"/>
    <w:rsid w:val="7B572322"/>
    <w:rsid w:val="7C7F60D6"/>
    <w:rsid w:val="7CB42B2B"/>
    <w:rsid w:val="7D07AF8A"/>
    <w:rsid w:val="7DCF4453"/>
    <w:rsid w:val="7EADEC55"/>
    <w:rsid w:val="7F010578"/>
    <w:rsid w:val="7F2C19B4"/>
    <w:rsid w:val="7F37F2EA"/>
    <w:rsid w:val="7F3D8F85"/>
    <w:rsid w:val="7F47725E"/>
    <w:rsid w:val="7F8685AA"/>
    <w:rsid w:val="7F8F00B5"/>
    <w:rsid w:val="7FA2BCB6"/>
    <w:rsid w:val="7FA6F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AE5403"/>
  </w:style>
  <w:style w:type="paragraph" w:customStyle="1" w:styleId="paragraph">
    <w:name w:val="paragraph"/>
    <w:basedOn w:val="prastasis"/>
    <w:rsid w:val="00CA6178"/>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CA6178"/>
  </w:style>
  <w:style w:type="table" w:customStyle="1" w:styleId="Lentelstinklelis11">
    <w:name w:val="Lentelės tinklelis11"/>
    <w:basedOn w:val="prastojilentel"/>
    <w:next w:val="Lentelstinklelis"/>
    <w:uiPriority w:val="39"/>
    <w:rsid w:val="00C467EE"/>
    <w:pPr>
      <w:spacing w:before="0" w:after="80"/>
      <w:jc w:val="both"/>
    </w:pPr>
    <w:rPr>
      <w:rFonts w:ascii="Times New Roman" w:eastAsia="Times New Roman" w:hAnsi="Times New Roman" w:cs="Times New Roman"/>
      <w:color w:val="auto"/>
      <w:sz w:val="24"/>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color w:val="auto"/>
      <w:kern w:val="20"/>
    </w:rPr>
  </w:style>
  <w:style w:type="character" w:styleId="Komentaronuoroda">
    <w:name w:val="annotation reference"/>
    <w:basedOn w:val="Numatytasispastraiposriftas"/>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62265946">
      <w:bodyDiv w:val="1"/>
      <w:marLeft w:val="0"/>
      <w:marRight w:val="0"/>
      <w:marTop w:val="0"/>
      <w:marBottom w:val="0"/>
      <w:divBdr>
        <w:top w:val="none" w:sz="0" w:space="0" w:color="auto"/>
        <w:left w:val="none" w:sz="0" w:space="0" w:color="auto"/>
        <w:bottom w:val="none" w:sz="0" w:space="0" w:color="auto"/>
        <w:right w:val="none" w:sz="0" w:space="0" w:color="auto"/>
      </w:divBdr>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13125437">
      <w:bodyDiv w:val="1"/>
      <w:marLeft w:val="0"/>
      <w:marRight w:val="0"/>
      <w:marTop w:val="0"/>
      <w:marBottom w:val="0"/>
      <w:divBdr>
        <w:top w:val="none" w:sz="0" w:space="0" w:color="auto"/>
        <w:left w:val="none" w:sz="0" w:space="0" w:color="auto"/>
        <w:bottom w:val="none" w:sz="0" w:space="0" w:color="auto"/>
        <w:right w:val="none" w:sz="0" w:space="0" w:color="auto"/>
      </w:divBdr>
      <w:divsChild>
        <w:div w:id="679820388">
          <w:marLeft w:val="0"/>
          <w:marRight w:val="0"/>
          <w:marTop w:val="0"/>
          <w:marBottom w:val="0"/>
          <w:divBdr>
            <w:top w:val="none" w:sz="0" w:space="0" w:color="auto"/>
            <w:left w:val="none" w:sz="0" w:space="0" w:color="auto"/>
            <w:bottom w:val="none" w:sz="0" w:space="0" w:color="auto"/>
            <w:right w:val="none" w:sz="0" w:space="0" w:color="auto"/>
          </w:divBdr>
        </w:div>
        <w:div w:id="1838378240">
          <w:marLeft w:val="0"/>
          <w:marRight w:val="0"/>
          <w:marTop w:val="0"/>
          <w:marBottom w:val="0"/>
          <w:divBdr>
            <w:top w:val="none" w:sz="0" w:space="0" w:color="auto"/>
            <w:left w:val="none" w:sz="0" w:space="0" w:color="auto"/>
            <w:bottom w:val="none" w:sz="0" w:space="0" w:color="auto"/>
            <w:right w:val="none" w:sz="0" w:space="0" w:color="auto"/>
          </w:divBdr>
        </w:div>
        <w:div w:id="1137650731">
          <w:marLeft w:val="0"/>
          <w:marRight w:val="0"/>
          <w:marTop w:val="0"/>
          <w:marBottom w:val="0"/>
          <w:divBdr>
            <w:top w:val="none" w:sz="0" w:space="0" w:color="auto"/>
            <w:left w:val="none" w:sz="0" w:space="0" w:color="auto"/>
            <w:bottom w:val="none" w:sz="0" w:space="0" w:color="auto"/>
            <w:right w:val="none" w:sz="0" w:space="0" w:color="auto"/>
          </w:divBdr>
        </w:div>
        <w:div w:id="188760605">
          <w:marLeft w:val="0"/>
          <w:marRight w:val="0"/>
          <w:marTop w:val="0"/>
          <w:marBottom w:val="0"/>
          <w:divBdr>
            <w:top w:val="none" w:sz="0" w:space="0" w:color="auto"/>
            <w:left w:val="none" w:sz="0" w:space="0" w:color="auto"/>
            <w:bottom w:val="none" w:sz="0" w:space="0" w:color="auto"/>
            <w:right w:val="none" w:sz="0" w:space="0" w:color="auto"/>
          </w:divBdr>
        </w:div>
        <w:div w:id="2047363810">
          <w:marLeft w:val="0"/>
          <w:marRight w:val="0"/>
          <w:marTop w:val="0"/>
          <w:marBottom w:val="0"/>
          <w:divBdr>
            <w:top w:val="none" w:sz="0" w:space="0" w:color="auto"/>
            <w:left w:val="none" w:sz="0" w:space="0" w:color="auto"/>
            <w:bottom w:val="none" w:sz="0" w:space="0" w:color="auto"/>
            <w:right w:val="none" w:sz="0" w:space="0" w:color="auto"/>
          </w:divBdr>
        </w:div>
        <w:div w:id="927272041">
          <w:marLeft w:val="0"/>
          <w:marRight w:val="0"/>
          <w:marTop w:val="0"/>
          <w:marBottom w:val="0"/>
          <w:divBdr>
            <w:top w:val="none" w:sz="0" w:space="0" w:color="auto"/>
            <w:left w:val="none" w:sz="0" w:space="0" w:color="auto"/>
            <w:bottom w:val="none" w:sz="0" w:space="0" w:color="auto"/>
            <w:right w:val="none" w:sz="0" w:space="0" w:color="auto"/>
          </w:divBdr>
        </w:div>
        <w:div w:id="440150285">
          <w:marLeft w:val="0"/>
          <w:marRight w:val="0"/>
          <w:marTop w:val="0"/>
          <w:marBottom w:val="0"/>
          <w:divBdr>
            <w:top w:val="none" w:sz="0" w:space="0" w:color="auto"/>
            <w:left w:val="none" w:sz="0" w:space="0" w:color="auto"/>
            <w:bottom w:val="none" w:sz="0" w:space="0" w:color="auto"/>
            <w:right w:val="none" w:sz="0" w:space="0" w:color="auto"/>
          </w:divBdr>
        </w:div>
        <w:div w:id="1918510994">
          <w:marLeft w:val="0"/>
          <w:marRight w:val="0"/>
          <w:marTop w:val="0"/>
          <w:marBottom w:val="0"/>
          <w:divBdr>
            <w:top w:val="none" w:sz="0" w:space="0" w:color="auto"/>
            <w:left w:val="none" w:sz="0" w:space="0" w:color="auto"/>
            <w:bottom w:val="none" w:sz="0" w:space="0" w:color="auto"/>
            <w:right w:val="none" w:sz="0" w:space="0" w:color="auto"/>
          </w:divBdr>
        </w:div>
        <w:div w:id="458648858">
          <w:marLeft w:val="0"/>
          <w:marRight w:val="0"/>
          <w:marTop w:val="0"/>
          <w:marBottom w:val="0"/>
          <w:divBdr>
            <w:top w:val="none" w:sz="0" w:space="0" w:color="auto"/>
            <w:left w:val="none" w:sz="0" w:space="0" w:color="auto"/>
            <w:bottom w:val="none" w:sz="0" w:space="0" w:color="auto"/>
            <w:right w:val="none" w:sz="0" w:space="0" w:color="auto"/>
          </w:divBdr>
        </w:div>
        <w:div w:id="879248557">
          <w:marLeft w:val="0"/>
          <w:marRight w:val="0"/>
          <w:marTop w:val="0"/>
          <w:marBottom w:val="0"/>
          <w:divBdr>
            <w:top w:val="none" w:sz="0" w:space="0" w:color="auto"/>
            <w:left w:val="none" w:sz="0" w:space="0" w:color="auto"/>
            <w:bottom w:val="none" w:sz="0" w:space="0" w:color="auto"/>
            <w:right w:val="none" w:sz="0" w:space="0" w:color="auto"/>
          </w:divBdr>
        </w:div>
        <w:div w:id="894780856">
          <w:marLeft w:val="0"/>
          <w:marRight w:val="0"/>
          <w:marTop w:val="0"/>
          <w:marBottom w:val="0"/>
          <w:divBdr>
            <w:top w:val="none" w:sz="0" w:space="0" w:color="auto"/>
            <w:left w:val="none" w:sz="0" w:space="0" w:color="auto"/>
            <w:bottom w:val="none" w:sz="0" w:space="0" w:color="auto"/>
            <w:right w:val="none" w:sz="0" w:space="0" w:color="auto"/>
          </w:divBdr>
        </w:div>
        <w:div w:id="972096409">
          <w:marLeft w:val="0"/>
          <w:marRight w:val="0"/>
          <w:marTop w:val="0"/>
          <w:marBottom w:val="0"/>
          <w:divBdr>
            <w:top w:val="none" w:sz="0" w:space="0" w:color="auto"/>
            <w:left w:val="none" w:sz="0" w:space="0" w:color="auto"/>
            <w:bottom w:val="none" w:sz="0" w:space="0" w:color="auto"/>
            <w:right w:val="none" w:sz="0" w:space="0" w:color="auto"/>
          </w:divBdr>
        </w:div>
        <w:div w:id="408620425">
          <w:marLeft w:val="0"/>
          <w:marRight w:val="0"/>
          <w:marTop w:val="0"/>
          <w:marBottom w:val="0"/>
          <w:divBdr>
            <w:top w:val="none" w:sz="0" w:space="0" w:color="auto"/>
            <w:left w:val="none" w:sz="0" w:space="0" w:color="auto"/>
            <w:bottom w:val="none" w:sz="0" w:space="0" w:color="auto"/>
            <w:right w:val="none" w:sz="0" w:space="0" w:color="auto"/>
          </w:divBdr>
        </w:div>
        <w:div w:id="1195001573">
          <w:marLeft w:val="0"/>
          <w:marRight w:val="0"/>
          <w:marTop w:val="0"/>
          <w:marBottom w:val="0"/>
          <w:divBdr>
            <w:top w:val="none" w:sz="0" w:space="0" w:color="auto"/>
            <w:left w:val="none" w:sz="0" w:space="0" w:color="auto"/>
            <w:bottom w:val="none" w:sz="0" w:space="0" w:color="auto"/>
            <w:right w:val="none" w:sz="0" w:space="0" w:color="auto"/>
          </w:divBdr>
        </w:div>
        <w:div w:id="1537037000">
          <w:marLeft w:val="0"/>
          <w:marRight w:val="0"/>
          <w:marTop w:val="0"/>
          <w:marBottom w:val="0"/>
          <w:divBdr>
            <w:top w:val="none" w:sz="0" w:space="0" w:color="auto"/>
            <w:left w:val="none" w:sz="0" w:space="0" w:color="auto"/>
            <w:bottom w:val="none" w:sz="0" w:space="0" w:color="auto"/>
            <w:right w:val="none" w:sz="0" w:space="0" w:color="auto"/>
          </w:divBdr>
        </w:div>
        <w:div w:id="1667048764">
          <w:marLeft w:val="0"/>
          <w:marRight w:val="0"/>
          <w:marTop w:val="0"/>
          <w:marBottom w:val="0"/>
          <w:divBdr>
            <w:top w:val="none" w:sz="0" w:space="0" w:color="auto"/>
            <w:left w:val="none" w:sz="0" w:space="0" w:color="auto"/>
            <w:bottom w:val="none" w:sz="0" w:space="0" w:color="auto"/>
            <w:right w:val="none" w:sz="0" w:space="0" w:color="auto"/>
          </w:divBdr>
        </w:div>
        <w:div w:id="1929150243">
          <w:marLeft w:val="0"/>
          <w:marRight w:val="0"/>
          <w:marTop w:val="0"/>
          <w:marBottom w:val="0"/>
          <w:divBdr>
            <w:top w:val="none" w:sz="0" w:space="0" w:color="auto"/>
            <w:left w:val="none" w:sz="0" w:space="0" w:color="auto"/>
            <w:bottom w:val="none" w:sz="0" w:space="0" w:color="auto"/>
            <w:right w:val="none" w:sz="0" w:space="0" w:color="auto"/>
          </w:divBdr>
        </w:div>
        <w:div w:id="450706216">
          <w:marLeft w:val="0"/>
          <w:marRight w:val="0"/>
          <w:marTop w:val="0"/>
          <w:marBottom w:val="0"/>
          <w:divBdr>
            <w:top w:val="none" w:sz="0" w:space="0" w:color="auto"/>
            <w:left w:val="none" w:sz="0" w:space="0" w:color="auto"/>
            <w:bottom w:val="none" w:sz="0" w:space="0" w:color="auto"/>
            <w:right w:val="none" w:sz="0" w:space="0" w:color="auto"/>
          </w:divBdr>
        </w:div>
      </w:divsChild>
    </w:div>
    <w:div w:id="219051199">
      <w:bodyDiv w:val="1"/>
      <w:marLeft w:val="0"/>
      <w:marRight w:val="0"/>
      <w:marTop w:val="0"/>
      <w:marBottom w:val="0"/>
      <w:divBdr>
        <w:top w:val="none" w:sz="0" w:space="0" w:color="auto"/>
        <w:left w:val="none" w:sz="0" w:space="0" w:color="auto"/>
        <w:bottom w:val="none" w:sz="0" w:space="0" w:color="auto"/>
        <w:right w:val="none" w:sz="0" w:space="0" w:color="auto"/>
      </w:divBdr>
      <w:divsChild>
        <w:div w:id="862599673">
          <w:marLeft w:val="0"/>
          <w:marRight w:val="0"/>
          <w:marTop w:val="0"/>
          <w:marBottom w:val="0"/>
          <w:divBdr>
            <w:top w:val="none" w:sz="0" w:space="0" w:color="auto"/>
            <w:left w:val="none" w:sz="0" w:space="0" w:color="auto"/>
            <w:bottom w:val="none" w:sz="0" w:space="0" w:color="auto"/>
            <w:right w:val="none" w:sz="0" w:space="0" w:color="auto"/>
          </w:divBdr>
        </w:div>
        <w:div w:id="1261064283">
          <w:marLeft w:val="0"/>
          <w:marRight w:val="0"/>
          <w:marTop w:val="0"/>
          <w:marBottom w:val="0"/>
          <w:divBdr>
            <w:top w:val="none" w:sz="0" w:space="0" w:color="auto"/>
            <w:left w:val="none" w:sz="0" w:space="0" w:color="auto"/>
            <w:bottom w:val="none" w:sz="0" w:space="0" w:color="auto"/>
            <w:right w:val="none" w:sz="0" w:space="0" w:color="auto"/>
          </w:divBdr>
        </w:div>
        <w:div w:id="1879197731">
          <w:marLeft w:val="0"/>
          <w:marRight w:val="0"/>
          <w:marTop w:val="0"/>
          <w:marBottom w:val="0"/>
          <w:divBdr>
            <w:top w:val="none" w:sz="0" w:space="0" w:color="auto"/>
            <w:left w:val="none" w:sz="0" w:space="0" w:color="auto"/>
            <w:bottom w:val="none" w:sz="0" w:space="0" w:color="auto"/>
            <w:right w:val="none" w:sz="0" w:space="0" w:color="auto"/>
          </w:divBdr>
        </w:div>
        <w:div w:id="414979074">
          <w:marLeft w:val="0"/>
          <w:marRight w:val="0"/>
          <w:marTop w:val="0"/>
          <w:marBottom w:val="0"/>
          <w:divBdr>
            <w:top w:val="none" w:sz="0" w:space="0" w:color="auto"/>
            <w:left w:val="none" w:sz="0" w:space="0" w:color="auto"/>
            <w:bottom w:val="none" w:sz="0" w:space="0" w:color="auto"/>
            <w:right w:val="none" w:sz="0" w:space="0" w:color="auto"/>
          </w:divBdr>
        </w:div>
        <w:div w:id="923605342">
          <w:marLeft w:val="0"/>
          <w:marRight w:val="0"/>
          <w:marTop w:val="0"/>
          <w:marBottom w:val="0"/>
          <w:divBdr>
            <w:top w:val="none" w:sz="0" w:space="0" w:color="auto"/>
            <w:left w:val="none" w:sz="0" w:space="0" w:color="auto"/>
            <w:bottom w:val="none" w:sz="0" w:space="0" w:color="auto"/>
            <w:right w:val="none" w:sz="0" w:space="0" w:color="auto"/>
          </w:divBdr>
        </w:div>
        <w:div w:id="2085909041">
          <w:marLeft w:val="0"/>
          <w:marRight w:val="0"/>
          <w:marTop w:val="0"/>
          <w:marBottom w:val="0"/>
          <w:divBdr>
            <w:top w:val="none" w:sz="0" w:space="0" w:color="auto"/>
            <w:left w:val="none" w:sz="0" w:space="0" w:color="auto"/>
            <w:bottom w:val="none" w:sz="0" w:space="0" w:color="auto"/>
            <w:right w:val="none" w:sz="0" w:space="0" w:color="auto"/>
          </w:divBdr>
        </w:div>
        <w:div w:id="1625501042">
          <w:marLeft w:val="0"/>
          <w:marRight w:val="0"/>
          <w:marTop w:val="0"/>
          <w:marBottom w:val="0"/>
          <w:divBdr>
            <w:top w:val="none" w:sz="0" w:space="0" w:color="auto"/>
            <w:left w:val="none" w:sz="0" w:space="0" w:color="auto"/>
            <w:bottom w:val="none" w:sz="0" w:space="0" w:color="auto"/>
            <w:right w:val="none" w:sz="0" w:space="0" w:color="auto"/>
          </w:divBdr>
        </w:div>
      </w:divsChild>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585849052">
      <w:bodyDiv w:val="1"/>
      <w:marLeft w:val="0"/>
      <w:marRight w:val="0"/>
      <w:marTop w:val="0"/>
      <w:marBottom w:val="0"/>
      <w:divBdr>
        <w:top w:val="none" w:sz="0" w:space="0" w:color="auto"/>
        <w:left w:val="none" w:sz="0" w:space="0" w:color="auto"/>
        <w:bottom w:val="none" w:sz="0" w:space="0" w:color="auto"/>
        <w:right w:val="none" w:sz="0" w:space="0" w:color="auto"/>
      </w:divBdr>
      <w:divsChild>
        <w:div w:id="1664771482">
          <w:marLeft w:val="0"/>
          <w:marRight w:val="0"/>
          <w:marTop w:val="0"/>
          <w:marBottom w:val="0"/>
          <w:divBdr>
            <w:top w:val="none" w:sz="0" w:space="0" w:color="auto"/>
            <w:left w:val="none" w:sz="0" w:space="0" w:color="auto"/>
            <w:bottom w:val="none" w:sz="0" w:space="0" w:color="auto"/>
            <w:right w:val="none" w:sz="0" w:space="0" w:color="auto"/>
          </w:divBdr>
        </w:div>
        <w:div w:id="968437822">
          <w:marLeft w:val="0"/>
          <w:marRight w:val="0"/>
          <w:marTop w:val="0"/>
          <w:marBottom w:val="0"/>
          <w:divBdr>
            <w:top w:val="none" w:sz="0" w:space="0" w:color="auto"/>
            <w:left w:val="none" w:sz="0" w:space="0" w:color="auto"/>
            <w:bottom w:val="none" w:sz="0" w:space="0" w:color="auto"/>
            <w:right w:val="none" w:sz="0" w:space="0" w:color="auto"/>
          </w:divBdr>
        </w:div>
        <w:div w:id="1665082806">
          <w:marLeft w:val="0"/>
          <w:marRight w:val="0"/>
          <w:marTop w:val="0"/>
          <w:marBottom w:val="0"/>
          <w:divBdr>
            <w:top w:val="none" w:sz="0" w:space="0" w:color="auto"/>
            <w:left w:val="none" w:sz="0" w:space="0" w:color="auto"/>
            <w:bottom w:val="none" w:sz="0" w:space="0" w:color="auto"/>
            <w:right w:val="none" w:sz="0" w:space="0" w:color="auto"/>
          </w:divBdr>
        </w:div>
        <w:div w:id="1684084493">
          <w:marLeft w:val="0"/>
          <w:marRight w:val="0"/>
          <w:marTop w:val="0"/>
          <w:marBottom w:val="0"/>
          <w:divBdr>
            <w:top w:val="none" w:sz="0" w:space="0" w:color="auto"/>
            <w:left w:val="none" w:sz="0" w:space="0" w:color="auto"/>
            <w:bottom w:val="none" w:sz="0" w:space="0" w:color="auto"/>
            <w:right w:val="none" w:sz="0" w:space="0" w:color="auto"/>
          </w:divBdr>
        </w:div>
        <w:div w:id="875775572">
          <w:marLeft w:val="0"/>
          <w:marRight w:val="0"/>
          <w:marTop w:val="0"/>
          <w:marBottom w:val="0"/>
          <w:divBdr>
            <w:top w:val="none" w:sz="0" w:space="0" w:color="auto"/>
            <w:left w:val="none" w:sz="0" w:space="0" w:color="auto"/>
            <w:bottom w:val="none" w:sz="0" w:space="0" w:color="auto"/>
            <w:right w:val="none" w:sz="0" w:space="0" w:color="auto"/>
          </w:divBdr>
        </w:div>
        <w:div w:id="401414158">
          <w:marLeft w:val="0"/>
          <w:marRight w:val="0"/>
          <w:marTop w:val="0"/>
          <w:marBottom w:val="0"/>
          <w:divBdr>
            <w:top w:val="none" w:sz="0" w:space="0" w:color="auto"/>
            <w:left w:val="none" w:sz="0" w:space="0" w:color="auto"/>
            <w:bottom w:val="none" w:sz="0" w:space="0" w:color="auto"/>
            <w:right w:val="none" w:sz="0" w:space="0" w:color="auto"/>
          </w:divBdr>
        </w:div>
        <w:div w:id="1390030382">
          <w:marLeft w:val="0"/>
          <w:marRight w:val="0"/>
          <w:marTop w:val="0"/>
          <w:marBottom w:val="0"/>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743181972">
      <w:bodyDiv w:val="1"/>
      <w:marLeft w:val="0"/>
      <w:marRight w:val="0"/>
      <w:marTop w:val="0"/>
      <w:marBottom w:val="0"/>
      <w:divBdr>
        <w:top w:val="none" w:sz="0" w:space="0" w:color="auto"/>
        <w:left w:val="none" w:sz="0" w:space="0" w:color="auto"/>
        <w:bottom w:val="none" w:sz="0" w:space="0" w:color="auto"/>
        <w:right w:val="none" w:sz="0" w:space="0" w:color="auto"/>
      </w:divBdr>
      <w:divsChild>
        <w:div w:id="1700667110">
          <w:marLeft w:val="0"/>
          <w:marRight w:val="0"/>
          <w:marTop w:val="0"/>
          <w:marBottom w:val="0"/>
          <w:divBdr>
            <w:top w:val="none" w:sz="0" w:space="0" w:color="auto"/>
            <w:left w:val="none" w:sz="0" w:space="0" w:color="auto"/>
            <w:bottom w:val="none" w:sz="0" w:space="0" w:color="auto"/>
            <w:right w:val="none" w:sz="0" w:space="0" w:color="auto"/>
          </w:divBdr>
        </w:div>
        <w:div w:id="13072150">
          <w:marLeft w:val="0"/>
          <w:marRight w:val="0"/>
          <w:marTop w:val="0"/>
          <w:marBottom w:val="0"/>
          <w:divBdr>
            <w:top w:val="none" w:sz="0" w:space="0" w:color="auto"/>
            <w:left w:val="none" w:sz="0" w:space="0" w:color="auto"/>
            <w:bottom w:val="none" w:sz="0" w:space="0" w:color="auto"/>
            <w:right w:val="none" w:sz="0" w:space="0" w:color="auto"/>
          </w:divBdr>
        </w:div>
      </w:divsChild>
    </w:div>
    <w:div w:id="776750436">
      <w:bodyDiv w:val="1"/>
      <w:marLeft w:val="0"/>
      <w:marRight w:val="0"/>
      <w:marTop w:val="0"/>
      <w:marBottom w:val="0"/>
      <w:divBdr>
        <w:top w:val="none" w:sz="0" w:space="0" w:color="auto"/>
        <w:left w:val="none" w:sz="0" w:space="0" w:color="auto"/>
        <w:bottom w:val="none" w:sz="0" w:space="0" w:color="auto"/>
        <w:right w:val="none" w:sz="0" w:space="0" w:color="auto"/>
      </w:divBdr>
      <w:divsChild>
        <w:div w:id="2095128861">
          <w:marLeft w:val="0"/>
          <w:marRight w:val="0"/>
          <w:marTop w:val="0"/>
          <w:marBottom w:val="0"/>
          <w:divBdr>
            <w:top w:val="none" w:sz="0" w:space="0" w:color="auto"/>
            <w:left w:val="none" w:sz="0" w:space="0" w:color="auto"/>
            <w:bottom w:val="none" w:sz="0" w:space="0" w:color="auto"/>
            <w:right w:val="none" w:sz="0" w:space="0" w:color="auto"/>
          </w:divBdr>
        </w:div>
        <w:div w:id="1559046842">
          <w:marLeft w:val="0"/>
          <w:marRight w:val="0"/>
          <w:marTop w:val="0"/>
          <w:marBottom w:val="0"/>
          <w:divBdr>
            <w:top w:val="none" w:sz="0" w:space="0" w:color="auto"/>
            <w:left w:val="none" w:sz="0" w:space="0" w:color="auto"/>
            <w:bottom w:val="none" w:sz="0" w:space="0" w:color="auto"/>
            <w:right w:val="none" w:sz="0" w:space="0" w:color="auto"/>
          </w:divBdr>
        </w:div>
      </w:divsChild>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996807398">
      <w:bodyDiv w:val="1"/>
      <w:marLeft w:val="0"/>
      <w:marRight w:val="0"/>
      <w:marTop w:val="0"/>
      <w:marBottom w:val="0"/>
      <w:divBdr>
        <w:top w:val="none" w:sz="0" w:space="0" w:color="auto"/>
        <w:left w:val="none" w:sz="0" w:space="0" w:color="auto"/>
        <w:bottom w:val="none" w:sz="0" w:space="0" w:color="auto"/>
        <w:right w:val="none" w:sz="0" w:space="0" w:color="auto"/>
      </w:divBdr>
      <w:divsChild>
        <w:div w:id="762797897">
          <w:marLeft w:val="0"/>
          <w:marRight w:val="0"/>
          <w:marTop w:val="0"/>
          <w:marBottom w:val="0"/>
          <w:divBdr>
            <w:top w:val="none" w:sz="0" w:space="0" w:color="auto"/>
            <w:left w:val="none" w:sz="0" w:space="0" w:color="auto"/>
            <w:bottom w:val="none" w:sz="0" w:space="0" w:color="auto"/>
            <w:right w:val="none" w:sz="0" w:space="0" w:color="auto"/>
          </w:divBdr>
        </w:div>
        <w:div w:id="322587384">
          <w:marLeft w:val="0"/>
          <w:marRight w:val="0"/>
          <w:marTop w:val="0"/>
          <w:marBottom w:val="0"/>
          <w:divBdr>
            <w:top w:val="none" w:sz="0" w:space="0" w:color="auto"/>
            <w:left w:val="none" w:sz="0" w:space="0" w:color="auto"/>
            <w:bottom w:val="none" w:sz="0" w:space="0" w:color="auto"/>
            <w:right w:val="none" w:sz="0" w:space="0" w:color="auto"/>
          </w:divBdr>
        </w:div>
      </w:divsChild>
    </w:div>
    <w:div w:id="1008944420">
      <w:bodyDiv w:val="1"/>
      <w:marLeft w:val="0"/>
      <w:marRight w:val="0"/>
      <w:marTop w:val="0"/>
      <w:marBottom w:val="0"/>
      <w:divBdr>
        <w:top w:val="none" w:sz="0" w:space="0" w:color="auto"/>
        <w:left w:val="none" w:sz="0" w:space="0" w:color="auto"/>
        <w:bottom w:val="none" w:sz="0" w:space="0" w:color="auto"/>
        <w:right w:val="none" w:sz="0" w:space="0" w:color="auto"/>
      </w:divBdr>
      <w:divsChild>
        <w:div w:id="462499862">
          <w:marLeft w:val="0"/>
          <w:marRight w:val="0"/>
          <w:marTop w:val="0"/>
          <w:marBottom w:val="0"/>
          <w:divBdr>
            <w:top w:val="none" w:sz="0" w:space="0" w:color="auto"/>
            <w:left w:val="none" w:sz="0" w:space="0" w:color="auto"/>
            <w:bottom w:val="none" w:sz="0" w:space="0" w:color="auto"/>
            <w:right w:val="none" w:sz="0" w:space="0" w:color="auto"/>
          </w:divBdr>
        </w:div>
        <w:div w:id="1457987389">
          <w:marLeft w:val="0"/>
          <w:marRight w:val="0"/>
          <w:marTop w:val="0"/>
          <w:marBottom w:val="0"/>
          <w:divBdr>
            <w:top w:val="none" w:sz="0" w:space="0" w:color="auto"/>
            <w:left w:val="none" w:sz="0" w:space="0" w:color="auto"/>
            <w:bottom w:val="none" w:sz="0" w:space="0" w:color="auto"/>
            <w:right w:val="none" w:sz="0" w:space="0" w:color="auto"/>
          </w:divBdr>
        </w:div>
        <w:div w:id="1983073597">
          <w:marLeft w:val="0"/>
          <w:marRight w:val="0"/>
          <w:marTop w:val="0"/>
          <w:marBottom w:val="0"/>
          <w:divBdr>
            <w:top w:val="none" w:sz="0" w:space="0" w:color="auto"/>
            <w:left w:val="none" w:sz="0" w:space="0" w:color="auto"/>
            <w:bottom w:val="none" w:sz="0" w:space="0" w:color="auto"/>
            <w:right w:val="none" w:sz="0" w:space="0" w:color="auto"/>
          </w:divBdr>
        </w:div>
        <w:div w:id="1203132706">
          <w:marLeft w:val="0"/>
          <w:marRight w:val="0"/>
          <w:marTop w:val="0"/>
          <w:marBottom w:val="0"/>
          <w:divBdr>
            <w:top w:val="none" w:sz="0" w:space="0" w:color="auto"/>
            <w:left w:val="none" w:sz="0" w:space="0" w:color="auto"/>
            <w:bottom w:val="none" w:sz="0" w:space="0" w:color="auto"/>
            <w:right w:val="none" w:sz="0" w:space="0" w:color="auto"/>
          </w:divBdr>
        </w:div>
        <w:div w:id="38286720">
          <w:marLeft w:val="0"/>
          <w:marRight w:val="0"/>
          <w:marTop w:val="0"/>
          <w:marBottom w:val="0"/>
          <w:divBdr>
            <w:top w:val="none" w:sz="0" w:space="0" w:color="auto"/>
            <w:left w:val="none" w:sz="0" w:space="0" w:color="auto"/>
            <w:bottom w:val="none" w:sz="0" w:space="0" w:color="auto"/>
            <w:right w:val="none" w:sz="0" w:space="0" w:color="auto"/>
          </w:divBdr>
        </w:div>
        <w:div w:id="173499167">
          <w:marLeft w:val="0"/>
          <w:marRight w:val="0"/>
          <w:marTop w:val="0"/>
          <w:marBottom w:val="0"/>
          <w:divBdr>
            <w:top w:val="none" w:sz="0" w:space="0" w:color="auto"/>
            <w:left w:val="none" w:sz="0" w:space="0" w:color="auto"/>
            <w:bottom w:val="none" w:sz="0" w:space="0" w:color="auto"/>
            <w:right w:val="none" w:sz="0" w:space="0" w:color="auto"/>
          </w:divBdr>
        </w:div>
      </w:divsChild>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31370547">
      <w:bodyDiv w:val="1"/>
      <w:marLeft w:val="0"/>
      <w:marRight w:val="0"/>
      <w:marTop w:val="0"/>
      <w:marBottom w:val="0"/>
      <w:divBdr>
        <w:top w:val="none" w:sz="0" w:space="0" w:color="auto"/>
        <w:left w:val="none" w:sz="0" w:space="0" w:color="auto"/>
        <w:bottom w:val="none" w:sz="0" w:space="0" w:color="auto"/>
        <w:right w:val="none" w:sz="0" w:space="0" w:color="auto"/>
      </w:divBdr>
      <w:divsChild>
        <w:div w:id="894048552">
          <w:marLeft w:val="0"/>
          <w:marRight w:val="0"/>
          <w:marTop w:val="0"/>
          <w:marBottom w:val="0"/>
          <w:divBdr>
            <w:top w:val="single" w:sz="2" w:space="0" w:color="E3E3E3"/>
            <w:left w:val="single" w:sz="2" w:space="0" w:color="E3E3E3"/>
            <w:bottom w:val="single" w:sz="2" w:space="0" w:color="E3E3E3"/>
            <w:right w:val="single" w:sz="2" w:space="0" w:color="E3E3E3"/>
          </w:divBdr>
          <w:divsChild>
            <w:div w:id="1181580325">
              <w:marLeft w:val="0"/>
              <w:marRight w:val="0"/>
              <w:marTop w:val="0"/>
              <w:marBottom w:val="0"/>
              <w:divBdr>
                <w:top w:val="single" w:sz="2" w:space="0" w:color="E3E3E3"/>
                <w:left w:val="single" w:sz="2" w:space="0" w:color="E3E3E3"/>
                <w:bottom w:val="single" w:sz="2" w:space="0" w:color="E3E3E3"/>
                <w:right w:val="single" w:sz="2" w:space="0" w:color="E3E3E3"/>
              </w:divBdr>
              <w:divsChild>
                <w:div w:id="1113669228">
                  <w:marLeft w:val="0"/>
                  <w:marRight w:val="0"/>
                  <w:marTop w:val="0"/>
                  <w:marBottom w:val="0"/>
                  <w:divBdr>
                    <w:top w:val="single" w:sz="2" w:space="0" w:color="E3E3E3"/>
                    <w:left w:val="single" w:sz="2" w:space="0" w:color="E3E3E3"/>
                    <w:bottom w:val="single" w:sz="2" w:space="0" w:color="E3E3E3"/>
                    <w:right w:val="single" w:sz="2" w:space="0" w:color="E3E3E3"/>
                  </w:divBdr>
                  <w:divsChild>
                    <w:div w:id="1221357748">
                      <w:marLeft w:val="0"/>
                      <w:marRight w:val="0"/>
                      <w:marTop w:val="0"/>
                      <w:marBottom w:val="0"/>
                      <w:divBdr>
                        <w:top w:val="single" w:sz="2" w:space="0" w:color="E3E3E3"/>
                        <w:left w:val="single" w:sz="2" w:space="0" w:color="E3E3E3"/>
                        <w:bottom w:val="single" w:sz="2" w:space="0" w:color="E3E3E3"/>
                        <w:right w:val="single" w:sz="2" w:space="0" w:color="E3E3E3"/>
                      </w:divBdr>
                      <w:divsChild>
                        <w:div w:id="1923753258">
                          <w:marLeft w:val="0"/>
                          <w:marRight w:val="0"/>
                          <w:marTop w:val="0"/>
                          <w:marBottom w:val="0"/>
                          <w:divBdr>
                            <w:top w:val="single" w:sz="2" w:space="0" w:color="E3E3E3"/>
                            <w:left w:val="single" w:sz="2" w:space="0" w:color="E3E3E3"/>
                            <w:bottom w:val="single" w:sz="2" w:space="0" w:color="E3E3E3"/>
                            <w:right w:val="single" w:sz="2" w:space="0" w:color="E3E3E3"/>
                          </w:divBdr>
                          <w:divsChild>
                            <w:div w:id="391319409">
                              <w:marLeft w:val="0"/>
                              <w:marRight w:val="0"/>
                              <w:marTop w:val="0"/>
                              <w:marBottom w:val="0"/>
                              <w:divBdr>
                                <w:top w:val="single" w:sz="2" w:space="0" w:color="E3E3E3"/>
                                <w:left w:val="single" w:sz="2" w:space="0" w:color="E3E3E3"/>
                                <w:bottom w:val="single" w:sz="2" w:space="0" w:color="E3E3E3"/>
                                <w:right w:val="single" w:sz="2" w:space="0" w:color="E3E3E3"/>
                              </w:divBdr>
                              <w:divsChild>
                                <w:div w:id="191115144">
                                  <w:marLeft w:val="0"/>
                                  <w:marRight w:val="0"/>
                                  <w:marTop w:val="100"/>
                                  <w:marBottom w:val="100"/>
                                  <w:divBdr>
                                    <w:top w:val="single" w:sz="2" w:space="0" w:color="E3E3E3"/>
                                    <w:left w:val="single" w:sz="2" w:space="0" w:color="E3E3E3"/>
                                    <w:bottom w:val="single" w:sz="2" w:space="0" w:color="E3E3E3"/>
                                    <w:right w:val="single" w:sz="2" w:space="0" w:color="E3E3E3"/>
                                  </w:divBdr>
                                  <w:divsChild>
                                    <w:div w:id="955912500">
                                      <w:marLeft w:val="0"/>
                                      <w:marRight w:val="0"/>
                                      <w:marTop w:val="0"/>
                                      <w:marBottom w:val="0"/>
                                      <w:divBdr>
                                        <w:top w:val="single" w:sz="2" w:space="0" w:color="E3E3E3"/>
                                        <w:left w:val="single" w:sz="2" w:space="0" w:color="E3E3E3"/>
                                        <w:bottom w:val="single" w:sz="2" w:space="0" w:color="E3E3E3"/>
                                        <w:right w:val="single" w:sz="2" w:space="0" w:color="E3E3E3"/>
                                      </w:divBdr>
                                      <w:divsChild>
                                        <w:div w:id="868681523">
                                          <w:marLeft w:val="0"/>
                                          <w:marRight w:val="0"/>
                                          <w:marTop w:val="0"/>
                                          <w:marBottom w:val="0"/>
                                          <w:divBdr>
                                            <w:top w:val="single" w:sz="2" w:space="0" w:color="E3E3E3"/>
                                            <w:left w:val="single" w:sz="2" w:space="0" w:color="E3E3E3"/>
                                            <w:bottom w:val="single" w:sz="2" w:space="0" w:color="E3E3E3"/>
                                            <w:right w:val="single" w:sz="2" w:space="0" w:color="E3E3E3"/>
                                          </w:divBdr>
                                          <w:divsChild>
                                            <w:div w:id="1275558695">
                                              <w:marLeft w:val="0"/>
                                              <w:marRight w:val="0"/>
                                              <w:marTop w:val="0"/>
                                              <w:marBottom w:val="0"/>
                                              <w:divBdr>
                                                <w:top w:val="single" w:sz="2" w:space="0" w:color="E3E3E3"/>
                                                <w:left w:val="single" w:sz="2" w:space="0" w:color="E3E3E3"/>
                                                <w:bottom w:val="single" w:sz="2" w:space="0" w:color="E3E3E3"/>
                                                <w:right w:val="single" w:sz="2" w:space="0" w:color="E3E3E3"/>
                                              </w:divBdr>
                                              <w:divsChild>
                                                <w:div w:id="287274334">
                                                  <w:marLeft w:val="0"/>
                                                  <w:marRight w:val="0"/>
                                                  <w:marTop w:val="0"/>
                                                  <w:marBottom w:val="0"/>
                                                  <w:divBdr>
                                                    <w:top w:val="single" w:sz="2" w:space="0" w:color="E3E3E3"/>
                                                    <w:left w:val="single" w:sz="2" w:space="0" w:color="E3E3E3"/>
                                                    <w:bottom w:val="single" w:sz="2" w:space="0" w:color="E3E3E3"/>
                                                    <w:right w:val="single" w:sz="2" w:space="0" w:color="E3E3E3"/>
                                                  </w:divBdr>
                                                  <w:divsChild>
                                                    <w:div w:id="113066543">
                                                      <w:marLeft w:val="0"/>
                                                      <w:marRight w:val="0"/>
                                                      <w:marTop w:val="0"/>
                                                      <w:marBottom w:val="0"/>
                                                      <w:divBdr>
                                                        <w:top w:val="single" w:sz="2" w:space="0" w:color="E3E3E3"/>
                                                        <w:left w:val="single" w:sz="2" w:space="0" w:color="E3E3E3"/>
                                                        <w:bottom w:val="single" w:sz="2" w:space="0" w:color="E3E3E3"/>
                                                        <w:right w:val="single" w:sz="2" w:space="0" w:color="E3E3E3"/>
                                                      </w:divBdr>
                                                      <w:divsChild>
                                                        <w:div w:id="12472237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922368434">
          <w:marLeft w:val="0"/>
          <w:marRight w:val="0"/>
          <w:marTop w:val="0"/>
          <w:marBottom w:val="0"/>
          <w:divBdr>
            <w:top w:val="none" w:sz="0" w:space="0" w:color="auto"/>
            <w:left w:val="none" w:sz="0" w:space="0" w:color="auto"/>
            <w:bottom w:val="none" w:sz="0" w:space="0" w:color="auto"/>
            <w:right w:val="none" w:sz="0" w:space="0" w:color="auto"/>
          </w:divBdr>
        </w:div>
      </w:divsChild>
    </w:div>
    <w:div w:id="1357658845">
      <w:bodyDiv w:val="1"/>
      <w:marLeft w:val="0"/>
      <w:marRight w:val="0"/>
      <w:marTop w:val="0"/>
      <w:marBottom w:val="0"/>
      <w:divBdr>
        <w:top w:val="none" w:sz="0" w:space="0" w:color="auto"/>
        <w:left w:val="none" w:sz="0" w:space="0" w:color="auto"/>
        <w:bottom w:val="none" w:sz="0" w:space="0" w:color="auto"/>
        <w:right w:val="none" w:sz="0" w:space="0" w:color="auto"/>
      </w:divBdr>
    </w:div>
    <w:div w:id="1370686966">
      <w:bodyDiv w:val="1"/>
      <w:marLeft w:val="0"/>
      <w:marRight w:val="0"/>
      <w:marTop w:val="0"/>
      <w:marBottom w:val="0"/>
      <w:divBdr>
        <w:top w:val="none" w:sz="0" w:space="0" w:color="auto"/>
        <w:left w:val="none" w:sz="0" w:space="0" w:color="auto"/>
        <w:bottom w:val="none" w:sz="0" w:space="0" w:color="auto"/>
        <w:right w:val="none" w:sz="0" w:space="0" w:color="auto"/>
      </w:divBdr>
    </w:div>
    <w:div w:id="1389959610">
      <w:bodyDiv w:val="1"/>
      <w:marLeft w:val="0"/>
      <w:marRight w:val="0"/>
      <w:marTop w:val="0"/>
      <w:marBottom w:val="0"/>
      <w:divBdr>
        <w:top w:val="none" w:sz="0" w:space="0" w:color="auto"/>
        <w:left w:val="none" w:sz="0" w:space="0" w:color="auto"/>
        <w:bottom w:val="none" w:sz="0" w:space="0" w:color="auto"/>
        <w:right w:val="none" w:sz="0" w:space="0" w:color="auto"/>
      </w:divBdr>
    </w:div>
    <w:div w:id="1401753441">
      <w:bodyDiv w:val="1"/>
      <w:marLeft w:val="0"/>
      <w:marRight w:val="0"/>
      <w:marTop w:val="0"/>
      <w:marBottom w:val="0"/>
      <w:divBdr>
        <w:top w:val="none" w:sz="0" w:space="0" w:color="auto"/>
        <w:left w:val="none" w:sz="0" w:space="0" w:color="auto"/>
        <w:bottom w:val="none" w:sz="0" w:space="0" w:color="auto"/>
        <w:right w:val="none" w:sz="0" w:space="0" w:color="auto"/>
      </w:divBdr>
      <w:divsChild>
        <w:div w:id="857474566">
          <w:marLeft w:val="0"/>
          <w:marRight w:val="0"/>
          <w:marTop w:val="0"/>
          <w:marBottom w:val="0"/>
          <w:divBdr>
            <w:top w:val="none" w:sz="0" w:space="0" w:color="auto"/>
            <w:left w:val="none" w:sz="0" w:space="0" w:color="auto"/>
            <w:bottom w:val="none" w:sz="0" w:space="0" w:color="auto"/>
            <w:right w:val="none" w:sz="0" w:space="0" w:color="auto"/>
          </w:divBdr>
        </w:div>
        <w:div w:id="723916126">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933007478">
      <w:bodyDiv w:val="1"/>
      <w:marLeft w:val="0"/>
      <w:marRight w:val="0"/>
      <w:marTop w:val="0"/>
      <w:marBottom w:val="0"/>
      <w:divBdr>
        <w:top w:val="none" w:sz="0" w:space="0" w:color="auto"/>
        <w:left w:val="none" w:sz="0" w:space="0" w:color="auto"/>
        <w:bottom w:val="none" w:sz="0" w:space="0" w:color="auto"/>
        <w:right w:val="none" w:sz="0" w:space="0" w:color="auto"/>
      </w:divBdr>
      <w:divsChild>
        <w:div w:id="1977296251">
          <w:marLeft w:val="0"/>
          <w:marRight w:val="0"/>
          <w:marTop w:val="0"/>
          <w:marBottom w:val="0"/>
          <w:divBdr>
            <w:top w:val="none" w:sz="0" w:space="0" w:color="auto"/>
            <w:left w:val="none" w:sz="0" w:space="0" w:color="auto"/>
            <w:bottom w:val="none" w:sz="0" w:space="0" w:color="auto"/>
            <w:right w:val="none" w:sz="0" w:space="0" w:color="auto"/>
          </w:divBdr>
        </w:div>
        <w:div w:id="73822396">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01040927">
      <w:bodyDiv w:val="1"/>
      <w:marLeft w:val="0"/>
      <w:marRight w:val="0"/>
      <w:marTop w:val="0"/>
      <w:marBottom w:val="0"/>
      <w:divBdr>
        <w:top w:val="none" w:sz="0" w:space="0" w:color="auto"/>
        <w:left w:val="none" w:sz="0" w:space="0" w:color="auto"/>
        <w:bottom w:val="none" w:sz="0" w:space="0" w:color="auto"/>
        <w:right w:val="none" w:sz="0" w:space="0" w:color="auto"/>
      </w:divBdr>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5c0eea3ce7d2426a"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odas.ugdome.lt/metodiniai-dokumentai/perziura/1655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lt.wikipedia.org/wiki/Atliek%C5%B3_tvarkyma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ata.kurklt.lt/wp-content/uploads/2023/05/MAISTO-SVAISTYMO-APZVALGA.pdf"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7350</Words>
  <Characters>4190</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15</cp:revision>
  <dcterms:created xsi:type="dcterms:W3CDTF">2024-02-25T10:22:00Z</dcterms:created>
  <dcterms:modified xsi:type="dcterms:W3CDTF">2024-04-06T18:22:00Z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