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7740"/>
        <w:gridCol w:w="3330"/>
        <w:gridCol w:w="180"/>
        <w:gridCol w:w="16"/>
      </w:tblGrid>
      <w:tr w:rsidRPr="00B90FED" w:rsidR="00356BB9" w:rsidTr="55A569E0" w14:paraId="33945064" w14:textId="77777777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:rsidRPr="00356BB9" w:rsidR="00356BB9" w:rsidP="00356BB9" w:rsidRDefault="00356BB9" w14:paraId="354DC0BB" w14:textId="77777777"/>
        </w:tc>
        <w:tc>
          <w:tcPr>
            <w:tcW w:w="7740" w:type="dxa"/>
            <w:tcBorders>
              <w:righ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02E78DA5" w14:textId="77777777">
            <w:pPr>
              <w:pStyle w:val="ContactInfo"/>
            </w:pPr>
          </w:p>
        </w:tc>
        <w:tc>
          <w:tcPr>
            <w:tcW w:w="3330" w:type="dxa"/>
            <w:tcBorders>
              <w:lef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08319FE7" w14:textId="77777777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:rsidRPr="00B90FED" w:rsidR="00356BB9" w:rsidP="001A58E9" w:rsidRDefault="00356BB9" w14:paraId="72D013CB" w14:textId="77777777">
            <w:pPr>
              <w:pStyle w:val="Graphic"/>
              <w:rPr>
                <w:color w:val="006666" w:themeColor="accent3"/>
              </w:rPr>
            </w:pPr>
          </w:p>
        </w:tc>
      </w:tr>
      <w:tr w:rsidRPr="003F1EF1" w:rsidR="001A58E9" w:rsidTr="55A569E0" w14:paraId="45B30311" w14:textId="77777777">
        <w:trPr>
          <w:trHeight w:val="1167"/>
        </w:trPr>
        <w:tc>
          <w:tcPr>
            <w:tcW w:w="11536" w:type="dxa"/>
            <w:gridSpan w:val="5"/>
            <w:vAlign w:val="bottom"/>
          </w:tcPr>
          <w:p w:rsidRPr="003F1EF1" w:rsidR="001A58E9" w:rsidP="385F1ED7" w:rsidRDefault="55A569E0" w14:paraId="5BDCEE68" w14:textId="77777777">
            <w:pPr>
              <w:pStyle w:val="Title"/>
              <w:rPr>
                <w:rFonts w:ascii="Calibri" w:hAnsi="Calibri" w:cs="Calibri"/>
                <w:color w:val="000000" w:themeColor="text1"/>
              </w:rPr>
            </w:pPr>
            <w:r w:rsidRPr="003F1EF1">
              <w:rPr>
                <w:rFonts w:ascii="Calibri" w:hAnsi="Calibri" w:cs="Calibri"/>
                <w:color w:val="000000" w:themeColor="text1"/>
              </w:rPr>
              <w:t>Activity plan</w:t>
            </w:r>
          </w:p>
        </w:tc>
      </w:tr>
      <w:tr w:rsidRPr="003F1EF1" w:rsidR="001A58E9" w:rsidTr="55A569E0" w14:paraId="598AC8BE" w14:textId="77777777">
        <w:trPr>
          <w:trHeight w:val="864"/>
        </w:trPr>
        <w:tc>
          <w:tcPr>
            <w:tcW w:w="11536" w:type="dxa"/>
            <w:gridSpan w:val="5"/>
            <w:tcBorders>
              <w:bottom w:val="single" w:color="FEDE00" w:themeColor="accent2" w:sz="18" w:space="0"/>
            </w:tcBorders>
            <w:vAlign w:val="bottom"/>
          </w:tcPr>
          <w:p w:rsidRPr="003F1EF1" w:rsidR="001A58E9" w:rsidP="001960E4" w:rsidRDefault="565DB857" w14:paraId="7F89839B" w14:textId="77777777">
            <w:pPr>
              <w:pStyle w:val="Heading1"/>
              <w:rPr>
                <w:rFonts w:ascii="Calibri" w:hAnsi="Calibri" w:cs="Calibri"/>
              </w:rPr>
            </w:pPr>
            <w:r w:rsidRPr="003F1EF1">
              <w:rPr>
                <w:rFonts w:ascii="Calibri" w:hAnsi="Calibri" w:cs="Calibri"/>
              </w:rPr>
              <w:t>ACTIVITY PLAN</w:t>
            </w:r>
          </w:p>
        </w:tc>
      </w:tr>
      <w:tr w:rsidRPr="003F1EF1" w:rsidR="001A58E9" w:rsidTr="55A569E0" w14:paraId="1A151E44" w14:textId="77777777">
        <w:trPr>
          <w:trHeight w:val="216" w:hRule="exact"/>
        </w:trPr>
        <w:tc>
          <w:tcPr>
            <w:tcW w:w="11536" w:type="dxa"/>
            <w:gridSpan w:val="5"/>
            <w:tcBorders>
              <w:top w:val="single" w:color="FEDE00" w:themeColor="accent2" w:sz="18" w:space="0"/>
            </w:tcBorders>
          </w:tcPr>
          <w:p w:rsidRPr="003F1EF1" w:rsidR="001A58E9" w:rsidP="001A58E9" w:rsidRDefault="001A58E9" w14:paraId="3C440F8B" w14:textId="77777777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</w:tblPr>
      <w:tblGrid>
        <w:gridCol w:w="3201"/>
        <w:gridCol w:w="4259"/>
        <w:gridCol w:w="4276"/>
      </w:tblGrid>
      <w:tr w:rsidRPr="003F1EF1" w:rsidR="00E219DC" w:rsidTr="385F1ED7" w14:paraId="41FBA1C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:rsidRPr="003F1EF1" w:rsidR="00E219DC" w:rsidP="385F1ED7" w:rsidRDefault="7A438639" w14:paraId="3736D738" w14:textId="77777777">
            <w:pPr>
              <w:pStyle w:val="Heading2"/>
              <w:rPr>
                <w:rFonts w:ascii="Calibri" w:hAnsi="Calibri" w:cs="Calibri"/>
              </w:rPr>
            </w:pPr>
            <w:r w:rsidRPr="003F1EF1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:rsidRPr="003F1EF1" w:rsidR="00E219DC" w:rsidP="385F1ED7" w:rsidRDefault="4F0B2FE3" w14:paraId="4DEB41E1" w14:textId="77777777">
            <w:pPr>
              <w:pStyle w:val="Heading2"/>
              <w:rPr>
                <w:rFonts w:ascii="Calibri" w:hAnsi="Calibri" w:cs="Calibri"/>
              </w:rPr>
            </w:pPr>
            <w:r w:rsidRPr="003F1EF1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:rsidRPr="003F1EF1" w:rsidR="385F1ED7" w:rsidP="385F1ED7" w:rsidRDefault="385F1ED7" w14:paraId="554B39F7" w14:textId="77777777">
            <w:pPr>
              <w:spacing w:after="180" w:line="274" w:lineRule="auto"/>
              <w:rPr>
                <w:rFonts w:ascii="Calibri" w:hAnsi="Calibri" w:cs="Calibri"/>
              </w:rPr>
            </w:pPr>
            <w:r w:rsidRPr="003F1EF1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Activity Title</w:t>
            </w:r>
          </w:p>
        </w:tc>
      </w:tr>
      <w:tr w:rsidRPr="003F1EF1" w:rsidR="00E219DC" w:rsidTr="00C11A86" w14:paraId="437A7DCD" w14:textId="77777777">
        <w:trPr>
          <w:trHeight w:val="807"/>
        </w:trPr>
        <w:tc>
          <w:tcPr>
            <w:tcW w:w="3142" w:type="dxa"/>
          </w:tcPr>
          <w:p w:rsidRPr="0015562F" w:rsidR="00E219DC" w:rsidP="00C11A86" w:rsidRDefault="00EC377D" w14:paraId="6D7A4275" w14:textId="77777777">
            <w:pPr>
              <w:pStyle w:val="ListParagraph"/>
              <w:numPr>
                <w:ilvl w:val="0"/>
                <w:numId w:val="18"/>
              </w:numPr>
              <w:spacing w:before="100" w:beforeAutospacing="1" w:after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 xml:space="preserve">  Collaboration and communication in Eco</w:t>
            </w:r>
            <w:r w:rsidRPr="0015562F" w:rsidR="00110C1E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-</w:t>
            </w:r>
            <w:r w:rsidRPr="0015562F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STEAM projects</w:t>
            </w:r>
          </w:p>
        </w:tc>
        <w:tc>
          <w:tcPr>
            <w:tcW w:w="4181" w:type="dxa"/>
          </w:tcPr>
          <w:p w:rsidRPr="00C11A86" w:rsidR="00E219DC" w:rsidP="00C11A86" w:rsidRDefault="00EC377D" w14:paraId="06546351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4.1</w:t>
            </w:r>
            <w:r w:rsidR="0015562F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.</w:t>
            </w:r>
            <w:r w:rsidRPr="0015562F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 xml:space="preserve"> Teamwork and leadership in environmental initiatives</w:t>
            </w:r>
          </w:p>
        </w:tc>
        <w:tc>
          <w:tcPr>
            <w:tcW w:w="4197" w:type="dxa"/>
          </w:tcPr>
          <w:p w:rsidRPr="0015562F" w:rsidR="385F1ED7" w:rsidP="00C11A86" w:rsidRDefault="00EC377D" w14:paraId="6E72C19C" w14:textId="77777777">
            <w:pPr>
              <w:spacing w:before="100" w:beforeAutospacing="1" w:after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Creation of a motivational flyer for raising an initiative for a cleaner environment</w:t>
            </w: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3F1EF1" w:rsidR="00825C42" w:rsidTr="55A569E0" w14:paraId="1BCF179A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3F1EF1" w:rsidR="00825C42" w:rsidP="001960E4" w:rsidRDefault="55A569E0" w14:paraId="4D38EC53" w14:textId="77777777">
            <w:pPr>
              <w:pStyle w:val="Heading1"/>
              <w:rPr>
                <w:rFonts w:ascii="Calibri" w:hAnsi="Calibri" w:cs="Calibri"/>
              </w:rPr>
            </w:pPr>
            <w:r w:rsidRPr="003F1EF1">
              <w:rPr>
                <w:rFonts w:ascii="Calibri" w:hAnsi="Calibri" w:eastAsia="Calibri" w:cs="Calibri"/>
                <w:sz w:val="21"/>
                <w:szCs w:val="21"/>
              </w:rPr>
              <w:t>Introduction part (or activity overview)</w:t>
            </w:r>
          </w:p>
        </w:tc>
      </w:tr>
      <w:tr w:rsidRPr="003F1EF1" w:rsidR="00825C42" w:rsidTr="55A569E0" w14:paraId="2BF1FB9C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3F1EF1" w:rsidR="00825C42" w:rsidP="00BE6ACF" w:rsidRDefault="00825C42" w14:paraId="72C9348D" w14:textId="77777777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</w:tblPr>
      <w:tblGrid>
        <w:gridCol w:w="2880"/>
        <w:gridCol w:w="8640"/>
      </w:tblGrid>
      <w:tr w:rsidRPr="003F1EF1" w:rsidR="008A2200" w:rsidTr="385F1ED7" w14:paraId="442718C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3F1EF1" w:rsidR="008A2200" w:rsidP="001A58E9" w:rsidRDefault="008A2200" w14:paraId="7D4E6935" w14:textId="77777777">
            <w:pPr>
              <w:pStyle w:val="Heading2"/>
              <w:rPr>
                <w:rFonts w:ascii="Calibri" w:hAnsi="Calibri" w:cs="Calibri"/>
              </w:rPr>
            </w:pPr>
          </w:p>
        </w:tc>
      </w:tr>
      <w:tr w:rsidRPr="0015562F" w:rsidR="008A2200" w:rsidTr="385F1ED7" w14:paraId="74337428" w14:textId="77777777">
        <w:trPr>
          <w:trHeight w:val="993"/>
        </w:trPr>
        <w:tc>
          <w:tcPr>
            <w:tcW w:w="2880" w:type="dxa"/>
          </w:tcPr>
          <w:p w:rsidRPr="0015562F" w:rsidR="385F1ED7" w:rsidP="385F1ED7" w:rsidRDefault="385F1ED7" w14:paraId="2AEE7451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:rsidRPr="0015562F" w:rsidR="008A2200" w:rsidP="00982BED" w:rsidRDefault="72E4EBEF" w14:paraId="18F12217" w14:textId="77777777">
            <w:pPr>
              <w:spacing w:after="180" w:line="274" w:lineRule="auto"/>
              <w:ind w:left="-20" w:right="-2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 xml:space="preserve">This session is designed to deepen students' understanding </w:t>
            </w:r>
            <w:r w:rsidRPr="0015562F" w:rsidR="00F44011">
              <w:rPr>
                <w:rFonts w:ascii="Calibri" w:hAnsi="Calibri" w:eastAsia="Calibri" w:cs="Calibri"/>
                <w:sz w:val="21"/>
                <w:szCs w:val="21"/>
              </w:rPr>
              <w:t>to</w:t>
            </w:r>
            <w:r w:rsidRPr="0015562F" w:rsidR="00F44011">
              <w:rPr>
                <w:rFonts w:ascii="Calibri" w:hAnsi="Calibri" w:cs="Calibri"/>
                <w:sz w:val="21"/>
                <w:szCs w:val="21"/>
              </w:rPr>
              <w:t xml:space="preserve"> create visually impactful </w:t>
            </w:r>
            <w:r w:rsidRPr="0015562F" w:rsidR="005309A6">
              <w:rPr>
                <w:rFonts w:ascii="Calibri" w:hAnsi="Calibri" w:cs="Calibri"/>
                <w:sz w:val="21"/>
                <w:szCs w:val="21"/>
              </w:rPr>
              <w:t>flyers</w:t>
            </w:r>
            <w:r w:rsidRPr="0015562F" w:rsidR="00F44011">
              <w:rPr>
                <w:rFonts w:ascii="Calibri" w:hAnsi="Calibri" w:cs="Calibri"/>
                <w:sz w:val="21"/>
                <w:szCs w:val="21"/>
              </w:rPr>
              <w:t xml:space="preserve"> that raise awareness about </w:t>
            </w:r>
            <w:r w:rsidRPr="0015562F" w:rsidR="00CB6CA4">
              <w:rPr>
                <w:rFonts w:ascii="Calibri" w:hAnsi="Calibri" w:cs="Calibri"/>
                <w:sz w:val="21"/>
                <w:szCs w:val="21"/>
              </w:rPr>
              <w:t>cleaner environment</w:t>
            </w:r>
            <w:r w:rsidRPr="0015562F" w:rsidR="007F5A12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="008A2200" w:rsidP="00C11A86" w:rsidRDefault="00982BED" w14:paraId="75B59DF3" w14:textId="77777777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By following this activity plan, you can empower your students to use their creativity and design skills to advocate for a cleaner environment and inspire positive change in their communities.</w:t>
            </w:r>
          </w:p>
          <w:p w:rsidRPr="0015562F" w:rsidR="00C11A86" w:rsidP="00C11A86" w:rsidRDefault="00C11A86" w14:paraId="53796C10" w14:textId="77777777">
            <w:pPr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Pr="0015562F" w:rsidR="005901FE" w:rsidTr="00C11A86" w14:paraId="48A48967" w14:textId="77777777">
        <w:trPr>
          <w:trHeight w:val="546"/>
        </w:trPr>
        <w:tc>
          <w:tcPr>
            <w:tcW w:w="2880" w:type="dxa"/>
          </w:tcPr>
          <w:p w:rsidRPr="0015562F" w:rsidR="005901FE" w:rsidP="00C11A86" w:rsidRDefault="005901FE" w14:paraId="74FC1445" w14:textId="77777777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SETTING</w:t>
            </w:r>
          </w:p>
        </w:tc>
        <w:tc>
          <w:tcPr>
            <w:tcW w:w="8640" w:type="dxa"/>
          </w:tcPr>
          <w:p w:rsidRPr="0015562F" w:rsidR="005901FE" w:rsidP="385F1ED7" w:rsidRDefault="005901FE" w14:paraId="05A29115" w14:textId="77777777">
            <w:pPr>
              <w:spacing w:after="180"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Classroom complemented by digital research.</w:t>
            </w: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15562F" w:rsidR="00825C42" w:rsidTr="385F1ED7" w14:paraId="5F42FA43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15562F" w:rsidR="00825C42" w:rsidP="001960E4" w:rsidRDefault="45EE63E2" w14:paraId="6B3805CA" w14:textId="77777777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bCs/>
                <w:sz w:val="21"/>
                <w:szCs w:val="21"/>
              </w:rPr>
              <w:t>Materials Needed</w:t>
            </w:r>
          </w:p>
        </w:tc>
      </w:tr>
      <w:tr w:rsidRPr="0015562F" w:rsidR="00825C42" w:rsidTr="385F1ED7" w14:paraId="1D228BDA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15562F" w:rsidR="00825C42" w:rsidP="00BE6ACF" w:rsidRDefault="00825C42" w14:paraId="2787BB20" w14:textId="77777777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</w:tblPr>
      <w:tblGrid>
        <w:gridCol w:w="2880"/>
        <w:gridCol w:w="8640"/>
      </w:tblGrid>
      <w:tr w:rsidRPr="0015562F" w:rsidR="00EC1F4E" w:rsidTr="385F1ED7" w14:paraId="4BBE67E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15562F" w:rsidR="00EC1F4E" w:rsidP="001A58E9" w:rsidRDefault="00EC1F4E" w14:paraId="515BD9C6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15562F" w:rsidR="00EC1F4E" w:rsidTr="385F1ED7" w14:paraId="3E5628F1" w14:textId="77777777">
        <w:trPr>
          <w:trHeight w:val="993"/>
        </w:trPr>
        <w:tc>
          <w:tcPr>
            <w:tcW w:w="2880" w:type="dxa"/>
          </w:tcPr>
          <w:p w:rsidRPr="0015562F" w:rsidR="385F1ED7" w:rsidP="385F1ED7" w:rsidRDefault="385F1ED7" w14:paraId="62A4129B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:rsidRPr="0015562F" w:rsidR="00CB6CA4" w:rsidP="00CB6CA4" w:rsidRDefault="00C11A86" w14:paraId="4B6AA56A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- </w:t>
            </w:r>
            <w:r w:rsidRPr="0015562F" w:rsidR="00CB6CA4">
              <w:rPr>
                <w:rFonts w:ascii="Calibri" w:hAnsi="Calibri" w:cs="Calibri"/>
                <w:sz w:val="21"/>
                <w:szCs w:val="21"/>
              </w:rPr>
              <w:t>Drawing paper or computer/laptop with design software</w:t>
            </w:r>
          </w:p>
          <w:p w:rsidRPr="0015562F" w:rsidR="00CB6CA4" w:rsidP="00CB6CA4" w:rsidRDefault="00CB6CA4" w14:paraId="5558BCEE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- Markers, colored pencils, or digital drawing tools</w:t>
            </w:r>
          </w:p>
          <w:p w:rsidRPr="0015562F" w:rsidR="00CB6CA4" w:rsidP="00CB6CA4" w:rsidRDefault="00CB6CA4" w14:paraId="4854E61B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- Reference materials or examples of motivational flyers</w:t>
            </w:r>
          </w:p>
          <w:p w:rsidRPr="0015562F" w:rsidR="00CB6CA4" w:rsidP="00CB6CA4" w:rsidRDefault="00CB6CA4" w14:paraId="7C0C6602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- Information about environmental initiatives or campaigns</w:t>
            </w:r>
          </w:p>
          <w:p w:rsidRPr="0015562F" w:rsidR="00CB6CA4" w:rsidP="00CB6CA4" w:rsidRDefault="00CB6CA4" w14:paraId="02B25085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- Printer or access to printing services (if printing physical flyers)</w:t>
            </w:r>
          </w:p>
          <w:p w:rsidRPr="0015562F" w:rsidR="00EC1F4E" w:rsidP="00C11A86" w:rsidRDefault="00CB6CA4" w14:paraId="0DC7A01D" w14:textId="77777777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- Projector or screen (if presenting digital flyers)</w:t>
            </w: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15562F" w:rsidR="00825C42" w:rsidTr="00C11A86" w14:paraId="2563D503" w14:textId="77777777">
        <w:trPr>
          <w:trHeight w:val="369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15562F" w:rsidR="00825C42" w:rsidP="001960E4" w:rsidRDefault="00825C42" w14:paraId="0A6D7D12" w14:textId="77777777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15562F" w:rsidR="00825C42" w:rsidTr="385F1ED7" w14:paraId="5F052244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15562F" w:rsidR="00825C42" w:rsidP="00BE6ACF" w:rsidRDefault="00825C42" w14:paraId="01EF93C8" w14:textId="77777777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</w:tblPr>
      <w:tblGrid>
        <w:gridCol w:w="2115"/>
        <w:gridCol w:w="9060"/>
        <w:gridCol w:w="345"/>
      </w:tblGrid>
      <w:tr w:rsidRPr="0015562F" w:rsidR="00B83AB0" w:rsidTr="796A9CB4" w14:paraId="5CC6886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15562F" w:rsidR="00B83AB0" w:rsidP="001A58E9" w:rsidRDefault="00B83AB0" w14:paraId="630076E6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15562F" w:rsidR="00B83AB0" w:rsidP="001A58E9" w:rsidRDefault="00B83AB0" w14:paraId="23DE517D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15562F" w:rsidR="00B83AB0" w:rsidP="001A58E9" w:rsidRDefault="00B83AB0" w14:paraId="22E8EC86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15562F" w:rsidR="00B83AB0" w:rsidTr="796A9CB4" w14:paraId="6B7EDD4D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15562F" w:rsidR="385F1ED7" w:rsidP="385F1ED7" w:rsidRDefault="385F1ED7" w14:paraId="476C9CD5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15562F" w:rsidR="385F1ED7" w:rsidP="385F1ED7" w:rsidRDefault="00FE627E" w14:paraId="2CC96C0D" w14:textId="77777777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Developing d</w:t>
            </w:r>
            <w:r w:rsidRPr="0015562F" w:rsidR="385F1ED7">
              <w:rPr>
                <w:rFonts w:ascii="Calibri" w:hAnsi="Calibri" w:cs="Calibri"/>
                <w:sz w:val="21"/>
                <w:szCs w:val="21"/>
              </w:rPr>
              <w:t xml:space="preserve">eep understanding </w:t>
            </w:r>
            <w:r w:rsidRPr="0015562F" w:rsidR="007F5A12">
              <w:rPr>
                <w:rFonts w:ascii="Calibri" w:hAnsi="Calibri" w:cs="Calibri"/>
                <w:sz w:val="21"/>
                <w:szCs w:val="21"/>
              </w:rPr>
              <w:t>about</w:t>
            </w:r>
            <w:r w:rsidR="00D627FE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15562F" w:rsidR="006E652F">
              <w:rPr>
                <w:rFonts w:ascii="Calibri" w:hAnsi="Calibri" w:cs="Calibri"/>
                <w:sz w:val="21"/>
                <w:szCs w:val="21"/>
              </w:rPr>
              <w:t xml:space="preserve">the </w:t>
            </w:r>
            <w:r w:rsidRPr="0015562F" w:rsidR="00F44011">
              <w:rPr>
                <w:rFonts w:ascii="Calibri" w:hAnsi="Calibri" w:cs="Calibri"/>
                <w:sz w:val="21"/>
                <w:szCs w:val="21"/>
              </w:rPr>
              <w:t xml:space="preserve">impact </w:t>
            </w:r>
            <w:r w:rsidRPr="0015562F" w:rsidR="006E652F">
              <w:rPr>
                <w:rFonts w:ascii="Calibri" w:hAnsi="Calibri" w:cs="Calibri"/>
                <w:sz w:val="21"/>
                <w:szCs w:val="21"/>
              </w:rPr>
              <w:t>of individual action on</w:t>
            </w:r>
            <w:r w:rsidRPr="0015562F" w:rsidR="00F44011">
              <w:rPr>
                <w:rFonts w:ascii="Calibri" w:hAnsi="Calibri" w:cs="Calibri"/>
                <w:sz w:val="21"/>
                <w:szCs w:val="21"/>
              </w:rPr>
              <w:t xml:space="preserve"> the environment</w:t>
            </w:r>
            <w:r w:rsidRPr="0015562F" w:rsidR="007F5A12">
              <w:rPr>
                <w:rFonts w:ascii="Calibri" w:hAnsi="Calibri" w:cs="Calibri"/>
                <w:sz w:val="21"/>
                <w:szCs w:val="21"/>
              </w:rPr>
              <w:t>;</w:t>
            </w:r>
          </w:p>
          <w:p w:rsidRPr="0015562F" w:rsidR="385F1ED7" w:rsidP="385F1ED7" w:rsidRDefault="007F5A12" w14:paraId="4642EBF0" w14:textId="77777777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Improving proficiency in expressing an opinion about a certain phenomenon through a drawing;</w:t>
            </w:r>
          </w:p>
          <w:p w:rsidRPr="0015562F" w:rsidR="385F1ED7" w:rsidP="385F1ED7" w:rsidRDefault="00FE627E" w14:paraId="10623F64" w14:textId="02825061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Enhancing s</w:t>
            </w:r>
            <w:r w:rsidRPr="0015562F" w:rsidR="385F1ED7">
              <w:rPr>
                <w:rFonts w:ascii="Calibri" w:hAnsi="Calibri" w:cs="Calibri"/>
                <w:sz w:val="21"/>
                <w:szCs w:val="21"/>
              </w:rPr>
              <w:t>kills in digital research and data analysis</w:t>
            </w:r>
            <w:r w:rsidR="00C72BD9">
              <w:rPr>
                <w:rFonts w:ascii="Calibri" w:hAnsi="Calibri" w:cs="Calibri"/>
                <w:sz w:val="21"/>
                <w:szCs w:val="21"/>
              </w:rPr>
              <w:t>;</w:t>
            </w:r>
          </w:p>
          <w:p w:rsidRPr="0015562F" w:rsidR="385F1ED7" w:rsidP="00C11A86" w:rsidRDefault="00FE627E" w14:paraId="242693B4" w14:textId="5C523868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eastAsia="Calibri" w:cs="Calibri"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Improving a</w:t>
            </w:r>
            <w:r w:rsidRPr="0015562F" w:rsidR="385F1ED7">
              <w:rPr>
                <w:rFonts w:ascii="Calibri" w:hAnsi="Calibri" w:cs="Calibri"/>
                <w:sz w:val="21"/>
                <w:szCs w:val="21"/>
              </w:rPr>
              <w:t xml:space="preserve">bility to critically analyze and discuss </w:t>
            </w:r>
            <w:r w:rsidRPr="0015562F" w:rsidR="00F44011">
              <w:rPr>
                <w:rFonts w:ascii="Calibri" w:hAnsi="Calibri" w:cs="Calibri"/>
                <w:sz w:val="21"/>
                <w:szCs w:val="21"/>
              </w:rPr>
              <w:t xml:space="preserve">about </w:t>
            </w:r>
            <w:r w:rsidRPr="0015562F" w:rsidR="006E652F">
              <w:rPr>
                <w:rFonts w:ascii="Calibri" w:hAnsi="Calibri" w:cs="Calibri"/>
                <w:sz w:val="21"/>
                <w:szCs w:val="21"/>
              </w:rPr>
              <w:t>the adv</w:t>
            </w:r>
            <w:r w:rsidRPr="0015562F" w:rsidR="00EE25F9">
              <w:rPr>
                <w:rFonts w:ascii="Calibri" w:hAnsi="Calibri" w:cs="Calibri"/>
                <w:sz w:val="21"/>
                <w:szCs w:val="21"/>
              </w:rPr>
              <w:t>a</w:t>
            </w:r>
            <w:r w:rsidRPr="0015562F" w:rsidR="006E652F">
              <w:rPr>
                <w:rFonts w:ascii="Calibri" w:hAnsi="Calibri" w:cs="Calibri"/>
                <w:sz w:val="21"/>
                <w:szCs w:val="21"/>
              </w:rPr>
              <w:t xml:space="preserve">ntages </w:t>
            </w:r>
            <w:r w:rsidRPr="0015562F" w:rsidR="00EE25F9">
              <w:rPr>
                <w:rFonts w:ascii="Calibri" w:hAnsi="Calibri" w:cs="Calibri"/>
                <w:sz w:val="21"/>
                <w:szCs w:val="21"/>
              </w:rPr>
              <w:t xml:space="preserve">of cleaner environment </w:t>
            </w:r>
            <w:r w:rsidRPr="0015562F" w:rsidR="00F44011">
              <w:rPr>
                <w:rFonts w:ascii="Calibri" w:hAnsi="Calibri" w:cs="Calibri"/>
                <w:sz w:val="21"/>
                <w:szCs w:val="21"/>
              </w:rPr>
              <w:t xml:space="preserve"> and its impact on</w:t>
            </w:r>
            <w:r w:rsidRPr="0015562F" w:rsidR="00EE25F9">
              <w:rPr>
                <w:rFonts w:ascii="Calibri" w:hAnsi="Calibri" w:cs="Calibri"/>
                <w:sz w:val="21"/>
                <w:szCs w:val="21"/>
              </w:rPr>
              <w:t xml:space="preserve"> the quality of life</w:t>
            </w:r>
            <w:r w:rsidR="00C72BD9">
              <w:rPr>
                <w:rFonts w:ascii="Calibri" w:hAnsi="Calibri" w:cs="Calibri"/>
                <w:sz w:val="21"/>
                <w:szCs w:val="21"/>
              </w:rPr>
              <w:t>;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15562F" w:rsidR="00B83AB0" w:rsidP="0013652A" w:rsidRDefault="00B83AB0" w14:paraId="76FD38F4" w14:textId="77777777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Pr="0015562F" w:rsidR="00FF7EBE" w:rsidTr="796A9CB4" w14:paraId="4A8A579B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15562F" w:rsidR="385F1ED7" w:rsidP="385F1ED7" w:rsidRDefault="385F1ED7" w14:paraId="7CFCCC21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lastRenderedPageBreak/>
              <w:t>Activity Contents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15562F" w:rsidR="007F5A12" w:rsidP="007F5A12" w:rsidRDefault="007F5A12" w14:paraId="09300341" w14:textId="77777777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Duration:</w:t>
            </w:r>
            <w:r w:rsidRPr="00C11A86">
              <w:rPr>
                <w:rFonts w:ascii="Calibri" w:hAnsi="Calibri" w:cs="Calibri"/>
                <w:bCs/>
                <w:sz w:val="21"/>
                <w:szCs w:val="21"/>
              </w:rPr>
              <w:t>1-2 hours, depending on the complexity of designs and available class time.</w:t>
            </w:r>
          </w:p>
          <w:p w:rsidRPr="0015562F" w:rsidR="00206A6D" w:rsidP="00AE5AA6" w:rsidRDefault="00206A6D" w14:paraId="11F9926F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D627FE" w:rsidR="00D627FE" w:rsidP="00AE5AA6" w:rsidRDefault="00D627FE" w14:paraId="2E735A2F" w14:textId="594ADD33">
            <w:pPr>
              <w:ind w:left="360"/>
              <w:rPr>
                <w:rFonts w:ascii="Calibri" w:hAnsi="Calibri" w:cs="Calibri"/>
                <w:b w:val="1"/>
                <w:bCs w:val="1"/>
                <w:sz w:val="21"/>
                <w:szCs w:val="21"/>
              </w:rPr>
            </w:pPr>
            <w:r>
              <w:rPr>
                <w:rFonts w:ascii="Calibri" w:hAnsi="Calibri" w:cs="Calibri"/>
                <w:b w:val="1"/>
                <w:bCs w:val="1"/>
                <w:sz w:val="21"/>
                <w:szCs w:val="21"/>
              </w:rPr>
              <w:t>Activity1:</w:t>
            </w:r>
            <w:r w:rsidRPr="0015562F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 xml:space="preserve"> </w:t>
            </w:r>
            <w:r w:rsidRPr="00C72BD9">
              <w:rPr>
                <w:rFonts w:ascii="Calibri" w:hAnsi="Calibri" w:eastAsia="Times New Roman" w:cs="Calibri"/>
                <w:b w:val="1"/>
                <w:bCs w:val="1"/>
                <w:kern w:val="0"/>
                <w:sz w:val="21"/>
                <w:szCs w:val="21"/>
              </w:rPr>
              <w:t>Creation of a motivational flyer</w:t>
            </w:r>
            <w:r w:rsidRPr="0015562F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 xml:space="preserve"> </w:t>
            </w:r>
          </w:p>
          <w:p w:rsidRPr="0015562F" w:rsidR="00AE5AA6" w:rsidP="00AE5AA6" w:rsidRDefault="00D627FE" w14:paraId="1A5776D9" w14:textId="2814E231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Theor</w:t>
            </w:r>
            <w:r w:rsidR="0031167A">
              <w:rPr>
                <w:rFonts w:ascii="Calibri" w:hAnsi="Calibri" w:cs="Calibri"/>
                <w:b/>
                <w:bCs/>
                <w:sz w:val="21"/>
                <w:szCs w:val="21"/>
              </w:rPr>
              <w:t>et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ical part:</w:t>
            </w:r>
            <w:r w:rsidRPr="0015562F" w:rsidR="00C11A86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Pr="0015562F" w:rsidR="00AE5AA6">
              <w:rPr>
                <w:rFonts w:ascii="Calibri" w:hAnsi="Calibri" w:cs="Calibri"/>
                <w:b/>
                <w:bCs/>
                <w:sz w:val="21"/>
                <w:szCs w:val="21"/>
              </w:rPr>
              <w:t>(</w:t>
            </w:r>
            <w:r w:rsidR="00C11A86">
              <w:rPr>
                <w:rFonts w:ascii="Calibri" w:hAnsi="Calibri" w:cs="Calibri"/>
                <w:b/>
                <w:bCs/>
                <w:sz w:val="21"/>
                <w:szCs w:val="21"/>
              </w:rPr>
              <w:t>30</w:t>
            </w:r>
            <w:r w:rsidRPr="0015562F" w:rsidR="00AE5AA6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minutes)</w:t>
            </w:r>
          </w:p>
          <w:p w:rsidR="00D627FE" w:rsidP="00AE5AA6" w:rsidRDefault="00D627FE" w14:paraId="28771808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The teacher discuss about the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 xml:space="preserve"> importance of environmental awareness and the impact of individual actions on the</w:t>
            </w:r>
            <w:r w:rsidR="00C5481B">
              <w:rPr>
                <w:rFonts w:ascii="Calibri" w:hAnsi="Calibri" w:cs="Calibri"/>
                <w:sz w:val="21"/>
                <w:szCs w:val="21"/>
              </w:rPr>
              <w:t xml:space="preserve"> cleanliness of the environment, and 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>examples of motivational flyers or environmental campaigns.</w:t>
            </w:r>
            <w:r w:rsidRPr="0015562F" w:rsidR="00EE25F9">
              <w:rPr>
                <w:rFonts w:ascii="Calibri" w:hAnsi="Calibri" w:cs="Calibri"/>
                <w:sz w:val="21"/>
                <w:szCs w:val="21"/>
              </w:rPr>
              <w:t xml:space="preserve"> </w:t>
            </w:r>
          </w:p>
          <w:p w:rsidRPr="0015562F" w:rsidR="00AE5AA6" w:rsidP="00AE5AA6" w:rsidRDefault="00D627FE" w14:paraId="7BE1C365" w14:textId="77777777">
            <w:pPr>
              <w:ind w:left="360"/>
              <w:rPr>
                <w:rFonts w:ascii="Calibri" w:hAnsi="Calibri" w:cs="Calibri"/>
                <w:sz w:val="21"/>
                <w:szCs w:val="21"/>
                <w:lang w:val="mk-MK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The students</w:t>
            </w:r>
            <w:r w:rsidRPr="0015562F" w:rsidR="00EE25F9">
              <w:rPr>
                <w:rFonts w:ascii="Calibri" w:hAnsi="Calibri" w:cs="Calibri"/>
                <w:sz w:val="21"/>
                <w:szCs w:val="21"/>
              </w:rPr>
              <w:t xml:space="preserve"> can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15562F" w:rsidR="00EE25F9">
              <w:rPr>
                <w:rFonts w:ascii="Calibri" w:hAnsi="Calibri" w:cs="Calibri"/>
                <w:sz w:val="21"/>
                <w:szCs w:val="21"/>
              </w:rPr>
              <w:t>see examples on the link below</w:t>
            </w:r>
            <w:r w:rsidR="00C5481B">
              <w:rPr>
                <w:rFonts w:ascii="Calibri" w:hAnsi="Calibri" w:cs="Calibri"/>
                <w:sz w:val="21"/>
                <w:szCs w:val="21"/>
              </w:rPr>
              <w:t>:</w:t>
            </w:r>
          </w:p>
          <w:p w:rsidRPr="00D627FE" w:rsidR="00D627FE" w:rsidP="00AE5AA6" w:rsidRDefault="00000000" w14:paraId="1F11E764" w14:textId="77777777">
            <w:pPr>
              <w:ind w:left="360"/>
            </w:pPr>
            <w:hyperlink w:history="1" r:id="rId10">
              <w:r w:rsidRPr="0015562F" w:rsidR="006E652F">
                <w:rPr>
                  <w:rStyle w:val="Hyperlink"/>
                  <w:rFonts w:ascii="Calibri" w:hAnsi="Calibri" w:cs="Calibri"/>
                  <w:sz w:val="21"/>
                  <w:szCs w:val="21"/>
                </w:rPr>
                <w:t>https://www.canva.com/posters/templates/environment/</w:t>
              </w:r>
            </w:hyperlink>
          </w:p>
          <w:p w:rsidRPr="0015562F" w:rsidR="00AE5AA6" w:rsidP="00C5481B" w:rsidRDefault="00D627FE" w14:paraId="0CE697CF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The teacher  b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>rainstorm</w:t>
            </w:r>
            <w:r>
              <w:rPr>
                <w:rFonts w:ascii="Calibri" w:hAnsi="Calibri" w:cs="Calibri"/>
                <w:sz w:val="21"/>
                <w:szCs w:val="21"/>
              </w:rPr>
              <w:t>s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 xml:space="preserve"> ideas for their motivational flyers, considering key message</w:t>
            </w:r>
            <w:r w:rsidR="00C5481B">
              <w:rPr>
                <w:rFonts w:ascii="Calibri" w:hAnsi="Calibri" w:cs="Calibri"/>
                <w:sz w:val="21"/>
                <w:szCs w:val="21"/>
              </w:rPr>
              <w:t xml:space="preserve">s, imagery, and design elements, as well as 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>how to convey the</w:t>
            </w:r>
            <w:r w:rsidR="00C5481B">
              <w:rPr>
                <w:rFonts w:ascii="Calibri" w:hAnsi="Calibri" w:cs="Calibri"/>
                <w:sz w:val="21"/>
                <w:szCs w:val="21"/>
              </w:rPr>
              <w:t>ir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 xml:space="preserve"> messages effectively.</w:t>
            </w:r>
          </w:p>
          <w:p w:rsidRPr="0015562F" w:rsidR="00AE5AA6" w:rsidP="00AE5AA6" w:rsidRDefault="00AE5AA6" w14:paraId="055AA7AF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15562F" w:rsidR="00AE5AA6" w:rsidP="00AE5AA6" w:rsidRDefault="0031167A" w14:paraId="01DFA2FE" w14:textId="44364486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Task </w:t>
            </w:r>
            <w:r w:rsidR="00C11A86">
              <w:rPr>
                <w:rFonts w:ascii="Calibri" w:hAnsi="Calibri" w:cs="Calibri"/>
                <w:b/>
                <w:bCs/>
                <w:sz w:val="21"/>
                <w:szCs w:val="21"/>
              </w:rPr>
              <w:t>2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:</w:t>
            </w:r>
            <w:r w:rsidR="00C72BD9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Pr="0015562F" w:rsidR="00AE5AA6">
              <w:rPr>
                <w:rFonts w:ascii="Calibri" w:hAnsi="Calibri" w:cs="Calibri"/>
                <w:b/>
                <w:bCs/>
                <w:sz w:val="21"/>
                <w:szCs w:val="21"/>
              </w:rPr>
              <w:t>(</w:t>
            </w:r>
            <w:r w:rsidR="00C11A86">
              <w:rPr>
                <w:rFonts w:ascii="Calibri" w:hAnsi="Calibri" w:cs="Calibri"/>
                <w:b/>
                <w:bCs/>
                <w:sz w:val="21"/>
                <w:szCs w:val="21"/>
              </w:rPr>
              <w:t>60-9</w:t>
            </w:r>
            <w:r w:rsidRPr="0015562F" w:rsidR="00AE5AA6">
              <w:rPr>
                <w:rFonts w:ascii="Calibri" w:hAnsi="Calibri" w:cs="Calibri"/>
                <w:b/>
                <w:bCs/>
                <w:sz w:val="21"/>
                <w:szCs w:val="21"/>
              </w:rPr>
              <w:t>0 minutes)</w:t>
            </w:r>
          </w:p>
          <w:p w:rsidR="0031167A" w:rsidP="00AE5AA6" w:rsidRDefault="0031167A" w14:paraId="7B7CA982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The teacher gives the students a task to develop flyer designs .</w:t>
            </w:r>
          </w:p>
          <w:p w:rsidRPr="0015562F" w:rsidR="00AE5AA6" w:rsidP="00AE5AA6" w:rsidRDefault="00C5481B" w14:paraId="787FEC1E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>tudents start developing their flyer designs, either b</w:t>
            </w:r>
            <w:r>
              <w:rPr>
                <w:rFonts w:ascii="Calibri" w:hAnsi="Calibri" w:cs="Calibri"/>
                <w:sz w:val="21"/>
                <w:szCs w:val="21"/>
              </w:rPr>
              <w:t>y hand or using design software, expressing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 xml:space="preserve"> creativity in the use of colors, typography, and imagery to grab attention and ensuring clarity and impact.</w:t>
            </w:r>
          </w:p>
          <w:p w:rsidRPr="0015562F" w:rsidR="00AE5AA6" w:rsidP="00AE5AA6" w:rsidRDefault="00D96A4D" w14:paraId="5E923076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C5481B">
              <w:rPr>
                <w:rFonts w:ascii="Calibri" w:hAnsi="Calibri" w:cs="Calibri"/>
                <w:sz w:val="21"/>
                <w:szCs w:val="21"/>
              </w:rPr>
              <w:t>Students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 xml:space="preserve"> write compelling and persuasive text for their flyers, including key messages, calls to action, and information about environ</w:t>
            </w:r>
            <w:r w:rsidR="00C5481B">
              <w:rPr>
                <w:rFonts w:ascii="Calibri" w:hAnsi="Calibri" w:cs="Calibri"/>
                <w:sz w:val="21"/>
                <w:szCs w:val="21"/>
              </w:rPr>
              <w:t>mental initiatives or campaigns (e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>ncourage them to use clear and concise language.</w:t>
            </w:r>
            <w:r w:rsidR="00C5481B">
              <w:rPr>
                <w:rFonts w:ascii="Calibri" w:hAnsi="Calibri" w:cs="Calibri"/>
                <w:sz w:val="21"/>
                <w:szCs w:val="21"/>
              </w:rPr>
              <w:t>)</w:t>
            </w:r>
          </w:p>
          <w:p w:rsidRPr="0015562F" w:rsidR="00AE5AA6" w:rsidP="00AE5AA6" w:rsidRDefault="00AE5AA6" w14:paraId="2959F88F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15562F" w:rsidR="00AE5AA6" w:rsidP="00AE5AA6" w:rsidRDefault="00D96A4D" w14:paraId="7BA149AE" w14:textId="3188B907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Task </w:t>
            </w:r>
            <w:r w:rsidR="00C11A86">
              <w:rPr>
                <w:rFonts w:ascii="Calibri" w:hAnsi="Calibri" w:cs="Calibri"/>
                <w:b/>
                <w:bCs/>
                <w:sz w:val="21"/>
                <w:szCs w:val="21"/>
              </w:rPr>
              <w:t>3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: </w:t>
            </w:r>
            <w:r w:rsidRPr="0015562F" w:rsidR="00AE5AA6">
              <w:rPr>
                <w:rFonts w:ascii="Calibri" w:hAnsi="Calibri" w:cs="Calibri"/>
                <w:b/>
                <w:bCs/>
                <w:sz w:val="21"/>
                <w:szCs w:val="21"/>
              </w:rPr>
              <w:t>(</w:t>
            </w:r>
            <w:r w:rsidR="00C11A86">
              <w:rPr>
                <w:rFonts w:ascii="Calibri" w:hAnsi="Calibri" w:cs="Calibri"/>
                <w:b/>
                <w:bCs/>
                <w:sz w:val="21"/>
                <w:szCs w:val="21"/>
              </w:rPr>
              <w:t>4</w:t>
            </w:r>
            <w:r w:rsidRPr="0015562F" w:rsidR="00AE5AA6">
              <w:rPr>
                <w:rFonts w:ascii="Calibri" w:hAnsi="Calibri" w:cs="Calibri"/>
                <w:b/>
                <w:bCs/>
                <w:sz w:val="21"/>
                <w:szCs w:val="21"/>
              </w:rPr>
              <w:t>5 minutes)</w:t>
            </w:r>
          </w:p>
          <w:p w:rsidR="00D96A4D" w:rsidP="00AE5AA6" w:rsidRDefault="00D96A4D" w14:paraId="7594A034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The teacher  guides students to prepare presentations.   </w:t>
            </w:r>
          </w:p>
          <w:p w:rsidRPr="0015562F" w:rsidR="00AE5AA6" w:rsidP="00AE5AA6" w:rsidRDefault="00C5481B" w14:paraId="61D2DECE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Students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 xml:space="preserve"> prepare their final presentations, practice their presentation skills and </w:t>
            </w:r>
            <w:r>
              <w:rPr>
                <w:rFonts w:ascii="Calibri" w:hAnsi="Calibri" w:cs="Calibri"/>
                <w:sz w:val="21"/>
                <w:szCs w:val="21"/>
              </w:rPr>
              <w:t>how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 xml:space="preserve"> to articulate the messages and intentions behind their designs.</w:t>
            </w:r>
          </w:p>
          <w:p w:rsidR="00AE5AA6" w:rsidP="00AE5AA6" w:rsidRDefault="00D96A4D" w14:paraId="71BA5EAC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C5481B">
              <w:rPr>
                <w:rFonts w:ascii="Calibri" w:hAnsi="Calibri" w:cs="Calibri"/>
                <w:sz w:val="21"/>
                <w:szCs w:val="21"/>
              </w:rPr>
              <w:t xml:space="preserve">Students 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>present their motivational flyers to the class, explaining their design choices,</w:t>
            </w:r>
            <w:r w:rsidR="00C5481B">
              <w:rPr>
                <w:rFonts w:ascii="Calibri" w:hAnsi="Calibri" w:cs="Calibri"/>
                <w:sz w:val="21"/>
                <w:szCs w:val="21"/>
              </w:rPr>
              <w:t xml:space="preserve"> messaging, and intended impact, after which they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 xml:space="preserve"> provide constructive criticism and suggestions for improvement on each other's flyers.</w:t>
            </w:r>
          </w:p>
          <w:p w:rsidRPr="0015562F" w:rsidR="00D96A4D" w:rsidP="00AE5AA6" w:rsidRDefault="00D96A4D" w14:paraId="15CEE486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15562F" w:rsidR="00AE5AA6" w:rsidP="00AE5AA6" w:rsidRDefault="00D96A4D" w14:paraId="3D219BDB" w14:textId="652F12B0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D96A4D">
              <w:rPr>
                <w:rFonts w:ascii="Calibri" w:hAnsi="Calibri" w:cs="Calibri"/>
                <w:b/>
                <w:sz w:val="21"/>
                <w:szCs w:val="21"/>
              </w:rPr>
              <w:t>Task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2D2240">
              <w:rPr>
                <w:rFonts w:ascii="Calibri" w:hAnsi="Calibri" w:cs="Calibri"/>
                <w:b/>
                <w:bCs/>
                <w:sz w:val="21"/>
                <w:szCs w:val="21"/>
                <w:lang w:val="mk-MK"/>
              </w:rPr>
              <w:t>4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:</w:t>
            </w:r>
            <w:r w:rsidR="00C11A86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(30</w:t>
            </w:r>
            <w:r w:rsidRPr="0015562F" w:rsidR="00AE5AA6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minutes)</w:t>
            </w:r>
          </w:p>
          <w:p w:rsidR="00D96A4D" w:rsidP="00AE5AA6" w:rsidRDefault="00D96A4D" w14:paraId="4D64FCB8" w14:textId="7C2C80E6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The teacher guides students trough discussion</w:t>
            </w:r>
            <w:r w:rsidR="00C72BD9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="00AE5AA6" w:rsidP="00AE5AA6" w:rsidRDefault="00C5481B" w14:paraId="364008B8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</w:t>
            </w:r>
            <w:r w:rsidRPr="0015562F">
              <w:rPr>
                <w:rFonts w:ascii="Calibri" w:hAnsi="Calibri" w:cs="Calibri"/>
                <w:sz w:val="21"/>
                <w:szCs w:val="21"/>
              </w:rPr>
              <w:t xml:space="preserve">tudents discuss their experiences with creating motivational flyers </w:t>
            </w:r>
            <w:r>
              <w:rPr>
                <w:rFonts w:ascii="Calibri" w:hAnsi="Calibri" w:cs="Calibri"/>
                <w:sz w:val="21"/>
                <w:szCs w:val="21"/>
              </w:rPr>
              <w:t>in a reflection activity – they r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>eflect on the power of visual communication in inspiring action and raising awareness about important environmental issues.</w:t>
            </w:r>
          </w:p>
          <w:p w:rsidRPr="00C11A86" w:rsidR="00C11A86" w:rsidP="00C11A86" w:rsidRDefault="00D96A4D" w14:paraId="519B4792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C11A86" w:rsidR="00C11A86">
              <w:rPr>
                <w:rFonts w:ascii="Calibri" w:hAnsi="Calibri" w:cs="Calibri"/>
                <w:sz w:val="21"/>
                <w:szCs w:val="21"/>
              </w:rPr>
              <w:t>Students clean up their workspaces and organize their materials.</w:t>
            </w:r>
          </w:p>
          <w:p w:rsidRPr="0015562F" w:rsidR="00AE5AA6" w:rsidP="00AE5AA6" w:rsidRDefault="00AE5AA6" w14:paraId="4D1585E1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C11A86" w:rsidR="00AE5AA6" w:rsidP="00AE5AA6" w:rsidRDefault="00AE5AA6" w14:paraId="4DBDDA69" w14:textId="77777777">
            <w:pPr>
              <w:ind w:left="360"/>
              <w:rPr>
                <w:rFonts w:ascii="Calibri" w:hAnsi="Calibri" w:cs="Calibri"/>
                <w:b/>
                <w:sz w:val="21"/>
                <w:szCs w:val="21"/>
              </w:rPr>
            </w:pPr>
            <w:r w:rsidRPr="00C11A86">
              <w:rPr>
                <w:rFonts w:ascii="Calibri" w:hAnsi="Calibri" w:cs="Calibri"/>
                <w:b/>
                <w:sz w:val="21"/>
                <w:szCs w:val="21"/>
              </w:rPr>
              <w:t>Additional Tips:</w:t>
            </w:r>
          </w:p>
          <w:p w:rsidRPr="0015562F" w:rsidR="00AE5AA6" w:rsidP="00AE5AA6" w:rsidRDefault="00C5481B" w14:paraId="0770C78A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 xml:space="preserve">tudents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should 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>use eye-catching visuals and impactful imagery that resonates with the audience and conveys the urgency of environmental action.</w:t>
            </w:r>
          </w:p>
          <w:p w:rsidRPr="0015562F" w:rsidR="00AE5AA6" w:rsidP="00AE5AA6" w:rsidRDefault="00AE5AA6" w14:paraId="0CA3A100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C5481B">
              <w:rPr>
                <w:rFonts w:ascii="Calibri" w:hAnsi="Calibri" w:cs="Calibri"/>
                <w:sz w:val="21"/>
                <w:szCs w:val="21"/>
              </w:rPr>
              <w:t xml:space="preserve">They should show </w:t>
            </w:r>
            <w:r w:rsidRPr="0015562F">
              <w:rPr>
                <w:rFonts w:ascii="Calibri" w:hAnsi="Calibri" w:cs="Calibri"/>
                <w:sz w:val="21"/>
                <w:szCs w:val="21"/>
              </w:rPr>
              <w:t>simplicity and clarity in design, ensuring that the message of the flyer is e</w:t>
            </w:r>
            <w:r w:rsidR="00C5481B">
              <w:rPr>
                <w:rFonts w:ascii="Calibri" w:hAnsi="Calibri" w:cs="Calibri"/>
                <w:sz w:val="21"/>
                <w:szCs w:val="21"/>
              </w:rPr>
              <w:t>asily understood and remembered, additionally c</w:t>
            </w:r>
            <w:r w:rsidRPr="0015562F">
              <w:rPr>
                <w:rFonts w:ascii="Calibri" w:hAnsi="Calibri" w:cs="Calibri"/>
                <w:sz w:val="21"/>
                <w:szCs w:val="21"/>
              </w:rPr>
              <w:t>onsider incorporating real-world examples of successful environ</w:t>
            </w:r>
            <w:r w:rsidR="00C5481B">
              <w:rPr>
                <w:rFonts w:ascii="Calibri" w:hAnsi="Calibri" w:cs="Calibri"/>
                <w:sz w:val="21"/>
                <w:szCs w:val="21"/>
              </w:rPr>
              <w:t>mental campaigns or initiatives.</w:t>
            </w:r>
          </w:p>
          <w:p w:rsidR="385F1ED7" w:rsidP="00C11A86" w:rsidRDefault="00D96A4D" w14:paraId="7C642263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The teacher should e</w:t>
            </w:r>
            <w:r w:rsidRPr="0015562F" w:rsidR="00AE5AA6">
              <w:rPr>
                <w:rFonts w:ascii="Calibri" w:hAnsi="Calibri" w:cs="Calibri"/>
                <w:sz w:val="21"/>
                <w:szCs w:val="21"/>
              </w:rPr>
              <w:t>ncourage students to share their motivational flyers with their community, whether by distributing physical copies or sharing digitally on social media platforms.</w:t>
            </w:r>
          </w:p>
          <w:p w:rsidRPr="0015562F" w:rsidR="00C5481B" w:rsidP="00C11A86" w:rsidRDefault="00C5481B" w14:paraId="2888224F" w14:textId="77777777">
            <w:pPr>
              <w:ind w:left="360"/>
              <w:rPr>
                <w:rFonts w:ascii="Calibri" w:hAnsi="Calibri" w:eastAsia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15562F" w:rsidR="00FF7EBE" w:rsidP="0013652A" w:rsidRDefault="00FF7EBE" w14:paraId="0998EB5F" w14:textId="77777777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Pr="0015562F" w:rsidR="00B83AB0" w:rsidTr="796A9CB4" w14:paraId="61336951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15562F" w:rsidR="385F1ED7" w:rsidP="385F1ED7" w:rsidRDefault="385F1ED7" w14:paraId="384FA2B6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15562F" w:rsidR="385F1ED7" w:rsidP="385F1ED7" w:rsidRDefault="385F1ED7" w14:paraId="6221EBF1" w14:textId="77777777">
            <w:pPr>
              <w:pStyle w:val="ListParagraph"/>
              <w:numPr>
                <w:ilvl w:val="0"/>
                <w:numId w:val="6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Assessment of Web Quest reports for depth of research and understanding.</w:t>
            </w:r>
          </w:p>
          <w:p w:rsidRPr="0015562F" w:rsidR="385F1ED7" w:rsidP="385F1ED7" w:rsidRDefault="385F1ED7" w14:paraId="4A6575DC" w14:textId="77777777">
            <w:pPr>
              <w:pStyle w:val="ListParagraph"/>
              <w:numPr>
                <w:ilvl w:val="0"/>
                <w:numId w:val="6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Evaluation of the thoroughness and accuracy of field observation records.</w:t>
            </w:r>
          </w:p>
          <w:p w:rsidR="385F1ED7" w:rsidP="00E202E7" w:rsidRDefault="00C5481B" w14:paraId="316755AF" w14:textId="5259F595">
            <w:pPr>
              <w:pStyle w:val="ListParagraph"/>
              <w:numPr>
                <w:ilvl w:val="0"/>
                <w:numId w:val="6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Individual</w:t>
            </w:r>
            <w:r w:rsidRPr="0015562F" w:rsidR="385F1ED7">
              <w:rPr>
                <w:rFonts w:ascii="Calibri" w:hAnsi="Calibri" w:cs="Calibri"/>
                <w:sz w:val="21"/>
                <w:szCs w:val="21"/>
              </w:rPr>
              <w:t xml:space="preserve"> presentations</w:t>
            </w:r>
            <w:r w:rsidR="00D96A4D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15562F" w:rsidR="385F1ED7">
              <w:rPr>
                <w:rFonts w:ascii="Calibri" w:hAnsi="Calibri" w:cs="Calibri"/>
                <w:sz w:val="21"/>
                <w:szCs w:val="21"/>
              </w:rPr>
              <w:t xml:space="preserve">with a focus on </w:t>
            </w:r>
            <w:r w:rsidRPr="0015562F" w:rsidR="00E202E7">
              <w:rPr>
                <w:rFonts w:ascii="Calibri" w:hAnsi="Calibri" w:cs="Calibri"/>
                <w:sz w:val="21"/>
                <w:szCs w:val="21"/>
              </w:rPr>
              <w:t>c</w:t>
            </w:r>
            <w:r w:rsidRPr="0015562F" w:rsidR="00206A6D">
              <w:rPr>
                <w:rFonts w:ascii="Calibri" w:hAnsi="Calibri" w:cs="Calibri"/>
                <w:sz w:val="21"/>
                <w:szCs w:val="21"/>
              </w:rPr>
              <w:t>leaner environment</w:t>
            </w:r>
            <w:r w:rsidR="00C72BD9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Pr="0015562F" w:rsidR="00C5481B" w:rsidP="00C5481B" w:rsidRDefault="00C5481B" w14:paraId="644EEF77" w14:textId="77777777">
            <w:pPr>
              <w:pStyle w:val="ListParagraph"/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15562F" w:rsidR="00B83AB0" w:rsidP="0013652A" w:rsidRDefault="00B83AB0" w14:paraId="4345A0B7" w14:textId="77777777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Pr="0015562F" w:rsidR="385F1ED7" w:rsidTr="796A9CB4" w14:paraId="352DE50F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15562F" w:rsidR="385F1ED7" w:rsidP="385F1ED7" w:rsidRDefault="385F1ED7" w14:paraId="0C5C244B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lastRenderedPageBreak/>
              <w:t>Key Competences</w:t>
            </w:r>
          </w:p>
          <w:p w:rsidRPr="0015562F" w:rsidR="385F1ED7" w:rsidP="385F1ED7" w:rsidRDefault="385F1ED7" w14:paraId="45E8F8E2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15562F" w:rsidR="385F1ED7" w:rsidP="0015562F" w:rsidRDefault="0B8A441E" w14:paraId="15A0D351" w14:textId="77777777">
            <w:pPr>
              <w:pStyle w:val="ListParagraph"/>
              <w:numPr>
                <w:ilvl w:val="0"/>
                <w:numId w:val="19"/>
              </w:numPr>
              <w:spacing w:after="180" w:line="274" w:lineRule="auto"/>
              <w:ind w:right="-20"/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</w:pPr>
            <w:r w:rsidRPr="0015562F"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  <w:t>Cognitive competence</w:t>
            </w:r>
          </w:p>
          <w:p w:rsidRPr="0015562F" w:rsidR="385F1ED7" w:rsidP="0015562F" w:rsidRDefault="0B8A441E" w14:paraId="55D77C67" w14:textId="77777777">
            <w:pPr>
              <w:pStyle w:val="ListParagraph"/>
              <w:numPr>
                <w:ilvl w:val="0"/>
                <w:numId w:val="19"/>
              </w:numPr>
              <w:spacing w:after="180" w:line="274" w:lineRule="auto"/>
              <w:ind w:right="-20"/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</w:pPr>
            <w:r w:rsidRPr="0015562F"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  <w:t xml:space="preserve">Cultural competence </w:t>
            </w:r>
          </w:p>
          <w:p w:rsidRPr="0015562F" w:rsidR="00E202E7" w:rsidP="0015562F" w:rsidRDefault="00E202E7" w14:paraId="46CC5B2D" w14:textId="77777777">
            <w:pPr>
              <w:pStyle w:val="ListParagraph"/>
              <w:numPr>
                <w:ilvl w:val="0"/>
                <w:numId w:val="19"/>
              </w:numPr>
              <w:spacing w:after="180" w:line="274" w:lineRule="auto"/>
              <w:ind w:right="-20"/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</w:pPr>
            <w:r w:rsidRPr="0015562F"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  <w:t>Creativity competence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15562F" w:rsidR="385F1ED7" w:rsidP="385F1ED7" w:rsidRDefault="385F1ED7" w14:paraId="28D2AC6F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Pr="0015562F" w:rsidR="385F1ED7" w:rsidTr="796A9CB4" w14:paraId="5F932B28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15562F" w:rsidR="385F1ED7" w:rsidP="385F1ED7" w:rsidRDefault="385F1ED7" w14:paraId="3CB935E9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2D2240" w:rsidR="005901FE" w:rsidP="00C5481B" w:rsidRDefault="55A569E0" w14:paraId="2855EDBC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D2240">
              <w:rPr>
                <w:rFonts w:ascii="Calibri" w:hAnsi="Calibri" w:cs="Calibri"/>
                <w:b/>
                <w:bCs/>
                <w:color w:val="00B050"/>
                <w:sz w:val="21"/>
                <w:szCs w:val="21"/>
              </w:rPr>
              <w:t>Eco</w:t>
            </w:r>
            <w:r w:rsidRPr="002D2240" w:rsidR="161CBEF5">
              <w:rPr>
                <w:rFonts w:ascii="Calibri" w:hAnsi="Calibri" w:cs="Calibri"/>
                <w:sz w:val="21"/>
                <w:szCs w:val="21"/>
              </w:rPr>
              <w:t xml:space="preserve">- </w:t>
            </w:r>
            <w:r w:rsidRPr="002D2240" w:rsidR="00780842">
              <w:rPr>
                <w:rFonts w:ascii="Calibri" w:hAnsi="Calibri" w:cs="Calibri"/>
                <w:sz w:val="21"/>
                <w:szCs w:val="21"/>
              </w:rPr>
              <w:t xml:space="preserve">using their artistic skills to convey a message about the seriousness of </w:t>
            </w:r>
            <w:r w:rsidRPr="002D2240" w:rsidR="00D72F75">
              <w:rPr>
                <w:rFonts w:ascii="Calibri" w:hAnsi="Calibri" w:cs="Calibri"/>
                <w:sz w:val="21"/>
                <w:szCs w:val="21"/>
              </w:rPr>
              <w:t xml:space="preserve">individual </w:t>
            </w:r>
            <w:r w:rsidRPr="002D2240" w:rsidR="00780842">
              <w:rPr>
                <w:rFonts w:ascii="Calibri" w:hAnsi="Calibri" w:cs="Calibri"/>
                <w:sz w:val="21"/>
                <w:szCs w:val="21"/>
              </w:rPr>
              <w:t xml:space="preserve">impact </w:t>
            </w:r>
            <w:r w:rsidRPr="002D2240" w:rsidR="00D72F75">
              <w:rPr>
                <w:rFonts w:ascii="Calibri" w:hAnsi="Calibri" w:cs="Calibri"/>
                <w:sz w:val="21"/>
                <w:szCs w:val="21"/>
              </w:rPr>
              <w:t>on nature and environment</w:t>
            </w:r>
          </w:p>
          <w:p w:rsidRPr="002D2240" w:rsidR="005901FE" w:rsidP="00C5481B" w:rsidRDefault="55A569E0" w14:paraId="038E00B8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D2240">
              <w:rPr>
                <w:rFonts w:ascii="Calibri" w:hAnsi="Calibri" w:cs="Calibri"/>
                <w:b/>
                <w:bCs/>
                <w:sz w:val="21"/>
                <w:szCs w:val="21"/>
              </w:rPr>
              <w:t>S</w:t>
            </w:r>
            <w:r w:rsidRPr="002D2240">
              <w:rPr>
                <w:rFonts w:ascii="Calibri" w:hAnsi="Calibri" w:cs="Calibri"/>
                <w:sz w:val="21"/>
                <w:szCs w:val="21"/>
              </w:rPr>
              <w:t>cience - ecological science (study of</w:t>
            </w:r>
            <w:r w:rsidRPr="002D2240" w:rsidR="00780842">
              <w:rPr>
                <w:rFonts w:ascii="Calibri" w:hAnsi="Calibri" w:cs="Calibri"/>
                <w:sz w:val="21"/>
                <w:szCs w:val="21"/>
              </w:rPr>
              <w:t xml:space="preserve"> the impact o</w:t>
            </w:r>
            <w:r w:rsidRPr="002D2240" w:rsidR="00D72F75">
              <w:rPr>
                <w:rFonts w:ascii="Calibri" w:hAnsi="Calibri" w:cs="Calibri"/>
                <w:sz w:val="21"/>
                <w:szCs w:val="21"/>
              </w:rPr>
              <w:t>f individuals for cleaner environment</w:t>
            </w:r>
            <w:r w:rsidRPr="002D2240">
              <w:rPr>
                <w:rFonts w:ascii="Calibri" w:hAnsi="Calibri" w:cs="Calibri"/>
                <w:sz w:val="21"/>
                <w:szCs w:val="21"/>
              </w:rPr>
              <w:t>)</w:t>
            </w:r>
          </w:p>
          <w:p w:rsidRPr="002D2240" w:rsidR="005901FE" w:rsidP="00C5481B" w:rsidRDefault="005901FE" w14:paraId="79BE47E4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D2240">
              <w:rPr>
                <w:rFonts w:ascii="Calibri" w:hAnsi="Calibri" w:cs="Calibri"/>
                <w:b/>
                <w:bCs/>
                <w:sz w:val="21"/>
                <w:szCs w:val="21"/>
              </w:rPr>
              <w:t>T</w:t>
            </w:r>
            <w:r w:rsidRPr="002D2240">
              <w:rPr>
                <w:rFonts w:ascii="Calibri" w:hAnsi="Calibri" w:cs="Calibri"/>
                <w:sz w:val="21"/>
                <w:szCs w:val="21"/>
              </w:rPr>
              <w:t>echnology- use of digital tools for research</w:t>
            </w:r>
            <w:r w:rsidRPr="002D2240" w:rsidR="00D72F75">
              <w:rPr>
                <w:rFonts w:ascii="Calibri" w:hAnsi="Calibri" w:cs="Calibri"/>
                <w:sz w:val="21"/>
                <w:szCs w:val="21"/>
              </w:rPr>
              <w:t xml:space="preserve"> and design</w:t>
            </w:r>
          </w:p>
          <w:p w:rsidRPr="002D2240" w:rsidR="6F1CAA89" w:rsidP="00C5481B" w:rsidRDefault="6F1CAA89" w14:paraId="13D8E6C0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2D2240">
              <w:rPr>
                <w:rFonts w:ascii="Calibri" w:hAnsi="Calibri" w:cs="Calibri"/>
                <w:b/>
                <w:bCs/>
                <w:sz w:val="21"/>
                <w:szCs w:val="21"/>
              </w:rPr>
              <w:t>E</w:t>
            </w:r>
            <w:r w:rsidRPr="002D2240">
              <w:rPr>
                <w:rFonts w:ascii="Calibri" w:hAnsi="Calibri" w:cs="Calibri"/>
                <w:sz w:val="21"/>
                <w:szCs w:val="21"/>
              </w:rPr>
              <w:t xml:space="preserve">ngineering </w:t>
            </w:r>
            <w:r w:rsidRPr="002D2240" w:rsidR="00780842">
              <w:rPr>
                <w:rFonts w:ascii="Calibri" w:hAnsi="Calibri" w:cs="Calibri"/>
                <w:sz w:val="21"/>
                <w:szCs w:val="21"/>
              </w:rPr>
              <w:t>–thinking in the future to use alternative sources of energy</w:t>
            </w:r>
            <w:r w:rsidRPr="002D2240" w:rsidR="00D72F75">
              <w:rPr>
                <w:rFonts w:ascii="Calibri" w:hAnsi="Calibri" w:cs="Calibri"/>
                <w:sz w:val="21"/>
                <w:szCs w:val="21"/>
              </w:rPr>
              <w:t xml:space="preserve"> and recyclable materials</w:t>
            </w:r>
            <w:r w:rsidRPr="002D2240" w:rsidR="00780842">
              <w:rPr>
                <w:rFonts w:ascii="Calibri" w:hAnsi="Calibri" w:cs="Calibri"/>
                <w:sz w:val="21"/>
                <w:szCs w:val="21"/>
              </w:rPr>
              <w:t xml:space="preserve"> in order to reduce the impact of man on nature</w:t>
            </w:r>
          </w:p>
          <w:p w:rsidRPr="002D2240" w:rsidR="6F1CAA89" w:rsidP="00C5481B" w:rsidRDefault="6F1CAA89" w14:paraId="0318FD0A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2D2240">
              <w:rPr>
                <w:rFonts w:ascii="Calibri" w:hAnsi="Calibri" w:cs="Calibri"/>
                <w:b/>
                <w:bCs/>
                <w:sz w:val="21"/>
                <w:szCs w:val="21"/>
              </w:rPr>
              <w:t>A</w:t>
            </w:r>
            <w:r w:rsidRPr="002D2240">
              <w:rPr>
                <w:rFonts w:ascii="Calibri" w:hAnsi="Calibri" w:cs="Calibri"/>
                <w:sz w:val="21"/>
                <w:szCs w:val="21"/>
              </w:rPr>
              <w:t xml:space="preserve">rts </w:t>
            </w:r>
            <w:r w:rsidRPr="002D2240" w:rsidR="00780842">
              <w:rPr>
                <w:rFonts w:ascii="Calibri" w:hAnsi="Calibri" w:cs="Calibri"/>
                <w:sz w:val="21"/>
                <w:szCs w:val="21"/>
              </w:rPr>
              <w:t xml:space="preserve">–designing </w:t>
            </w:r>
            <w:r w:rsidRPr="002D2240" w:rsidR="00D72F75">
              <w:rPr>
                <w:rFonts w:ascii="Calibri" w:hAnsi="Calibri" w:cs="Calibri"/>
                <w:sz w:val="21"/>
                <w:szCs w:val="21"/>
              </w:rPr>
              <w:t>flyer</w:t>
            </w:r>
            <w:r w:rsidRPr="002D2240" w:rsidR="00780842">
              <w:rPr>
                <w:rFonts w:ascii="Calibri" w:hAnsi="Calibri" w:cs="Calibri"/>
                <w:sz w:val="21"/>
                <w:szCs w:val="21"/>
              </w:rPr>
              <w:t xml:space="preserve"> by their own </w:t>
            </w:r>
          </w:p>
          <w:p w:rsidRPr="002D2240" w:rsidR="005901FE" w:rsidP="00C5481B" w:rsidRDefault="005901FE" w14:paraId="70B01F54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2D2240">
              <w:rPr>
                <w:rFonts w:ascii="Calibri" w:hAnsi="Calibri" w:cs="Calibri"/>
                <w:b/>
                <w:bCs/>
                <w:sz w:val="21"/>
                <w:szCs w:val="21"/>
              </w:rPr>
              <w:t>M</w:t>
            </w:r>
            <w:r w:rsidRPr="002D2240">
              <w:rPr>
                <w:rFonts w:ascii="Calibri" w:hAnsi="Calibri" w:cs="Calibri"/>
                <w:sz w:val="21"/>
                <w:szCs w:val="21"/>
              </w:rPr>
              <w:t>ath- data analysis</w:t>
            </w:r>
            <w:r w:rsidRPr="002D2240" w:rsidR="00780842">
              <w:rPr>
                <w:rFonts w:ascii="Calibri" w:hAnsi="Calibri" w:cs="Calibri"/>
                <w:sz w:val="21"/>
                <w:szCs w:val="21"/>
              </w:rPr>
              <w:t xml:space="preserve"> about the impact of </w:t>
            </w:r>
            <w:r w:rsidRPr="002D2240" w:rsidR="00D72F75">
              <w:rPr>
                <w:rFonts w:ascii="Calibri" w:hAnsi="Calibri" w:cs="Calibri"/>
                <w:sz w:val="21"/>
                <w:szCs w:val="21"/>
              </w:rPr>
              <w:t>man and his non-domestic behavior towards nature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15562F" w:rsidR="385F1ED7" w:rsidP="385F1ED7" w:rsidRDefault="385F1ED7" w14:paraId="2FAECA49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Pr="0015562F" w:rsidR="385F1ED7" w:rsidTr="796A9CB4" w14:paraId="695367AC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15562F" w:rsidR="385F1ED7" w:rsidP="385F1ED7" w:rsidRDefault="385F1ED7" w14:paraId="2BEB992A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2D2240" w:rsidR="385F1ED7" w:rsidP="00C5481B" w:rsidRDefault="385F1ED7" w14:paraId="085FAEDC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D2240">
              <w:rPr>
                <w:rFonts w:ascii="Calibri" w:hAnsi="Calibri" w:cs="Calibri"/>
                <w:sz w:val="21"/>
                <w:szCs w:val="21"/>
              </w:rPr>
              <w:t xml:space="preserve">•Academic and scientific literature on </w:t>
            </w:r>
            <w:r w:rsidRPr="002D2240" w:rsidR="00E202E7">
              <w:rPr>
                <w:rFonts w:ascii="Calibri" w:hAnsi="Calibri" w:cs="Calibri"/>
                <w:sz w:val="21"/>
                <w:szCs w:val="21"/>
              </w:rPr>
              <w:t>the impact of climate change</w:t>
            </w:r>
            <w:r w:rsidRPr="002D2240">
              <w:rPr>
                <w:rFonts w:ascii="Calibri" w:hAnsi="Calibri" w:cs="Calibri"/>
                <w:sz w:val="21"/>
                <w:szCs w:val="21"/>
              </w:rPr>
              <w:t xml:space="preserve">, ecosystems, </w:t>
            </w:r>
            <w:r w:rsidRPr="002D2240" w:rsidR="00E202E7">
              <w:rPr>
                <w:rFonts w:ascii="Calibri" w:hAnsi="Calibri" w:cs="Calibri"/>
                <w:sz w:val="21"/>
                <w:szCs w:val="21"/>
              </w:rPr>
              <w:t>prevention</w:t>
            </w:r>
            <w:r w:rsidRPr="002D2240" w:rsidR="00D72F75">
              <w:rPr>
                <w:rFonts w:ascii="Calibri" w:hAnsi="Calibri" w:cs="Calibri"/>
                <w:sz w:val="21"/>
                <w:szCs w:val="21"/>
              </w:rPr>
              <w:t>, recycling</w:t>
            </w:r>
          </w:p>
          <w:p w:rsidRPr="002D2240" w:rsidR="385F1ED7" w:rsidP="00C5481B" w:rsidRDefault="385F1ED7" w14:paraId="59C3F627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2D2240">
              <w:rPr>
                <w:rFonts w:ascii="Calibri" w:hAnsi="Calibri" w:cs="Calibri"/>
                <w:sz w:val="21"/>
                <w:szCs w:val="21"/>
              </w:rPr>
              <w:t xml:space="preserve">•Online databases and resources for </w:t>
            </w:r>
            <w:r w:rsidRPr="002D2240" w:rsidR="00E202E7">
              <w:rPr>
                <w:rFonts w:ascii="Calibri" w:hAnsi="Calibri" w:cs="Calibri"/>
                <w:sz w:val="21"/>
                <w:szCs w:val="21"/>
              </w:rPr>
              <w:t>the impact of climate change on animals, plants, human health</w:t>
            </w:r>
            <w:r w:rsidRPr="002D2240" w:rsidR="00D72F75">
              <w:rPr>
                <w:rFonts w:ascii="Calibri" w:hAnsi="Calibri" w:cs="Calibri"/>
                <w:sz w:val="21"/>
                <w:szCs w:val="21"/>
              </w:rPr>
              <w:t xml:space="preserve"> and methods to </w:t>
            </w:r>
            <w:r w:rsidRPr="002D2240" w:rsidR="00022477">
              <w:rPr>
                <w:rFonts w:ascii="Calibri" w:hAnsi="Calibri" w:cs="Calibri"/>
                <w:sz w:val="21"/>
                <w:szCs w:val="21"/>
              </w:rPr>
              <w:t>reduce pollution of nature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15562F" w:rsidR="385F1ED7" w:rsidP="385F1ED7" w:rsidRDefault="385F1ED7" w14:paraId="4DC713E7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Pr="0015562F" w:rsidR="385F1ED7" w:rsidTr="796A9CB4" w14:paraId="6A864078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15562F" w:rsidR="385F1ED7" w:rsidP="385F1ED7" w:rsidRDefault="385F1ED7" w14:paraId="3FBD1AC2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2D2240" w:rsidR="385F1ED7" w:rsidP="00C5481B" w:rsidRDefault="385F1ED7" w14:paraId="54B8662F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D2240">
              <w:rPr>
                <w:rFonts w:ascii="Calibri" w:hAnsi="Calibri" w:cs="Calibri"/>
                <w:sz w:val="21"/>
                <w:szCs w:val="21"/>
              </w:rPr>
              <w:t>•</w:t>
            </w:r>
            <w:r w:rsidRPr="002D2240" w:rsidR="00C5481B">
              <w:rPr>
                <w:rFonts w:ascii="Calibri" w:hAnsi="Calibri" w:cs="Calibri"/>
                <w:sz w:val="21"/>
                <w:szCs w:val="21"/>
              </w:rPr>
              <w:t>I</w:t>
            </w:r>
            <w:r w:rsidRPr="002D2240" w:rsidR="00E202E7">
              <w:rPr>
                <w:rFonts w:ascii="Calibri" w:hAnsi="Calibri" w:cs="Calibri"/>
                <w:sz w:val="21"/>
                <w:szCs w:val="21"/>
              </w:rPr>
              <w:t>n different areas or countries in the world, the impact of climate change</w:t>
            </w:r>
            <w:r w:rsidRPr="002D2240" w:rsidR="00022477">
              <w:rPr>
                <w:rFonts w:ascii="Calibri" w:hAnsi="Calibri" w:cs="Calibri"/>
                <w:sz w:val="21"/>
                <w:szCs w:val="21"/>
              </w:rPr>
              <w:t xml:space="preserve"> and the level of pollution</w:t>
            </w:r>
            <w:r w:rsidRPr="002D2240" w:rsidR="00E202E7">
              <w:rPr>
                <w:rFonts w:ascii="Calibri" w:hAnsi="Calibri" w:cs="Calibri"/>
                <w:sz w:val="21"/>
                <w:szCs w:val="21"/>
              </w:rPr>
              <w:t xml:space="preserve"> is different</w:t>
            </w:r>
            <w:r w:rsidRPr="002D2240" w:rsidR="00C5481B">
              <w:rPr>
                <w:rFonts w:ascii="Calibri" w:hAnsi="Calibri" w:cs="Calibri"/>
                <w:sz w:val="21"/>
                <w:szCs w:val="21"/>
              </w:rPr>
              <w:t>, students should</w:t>
            </w:r>
            <w:r w:rsidRPr="002D2240" w:rsidR="00E202E7">
              <w:rPr>
                <w:rFonts w:ascii="Calibri" w:hAnsi="Calibri" w:cs="Calibri"/>
                <w:sz w:val="21"/>
                <w:szCs w:val="21"/>
              </w:rPr>
              <w:t xml:space="preserve"> use examples from their immediate environment</w:t>
            </w:r>
          </w:p>
          <w:p w:rsidRPr="002D2240" w:rsidR="385F1ED7" w:rsidP="00C5481B" w:rsidRDefault="385F1ED7" w14:paraId="4134ED85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D2240">
              <w:rPr>
                <w:rFonts w:ascii="Calibri" w:hAnsi="Calibri" w:cs="Calibri"/>
                <w:sz w:val="21"/>
                <w:szCs w:val="21"/>
              </w:rPr>
              <w:t>•Encourage students to reflect on their role in</w:t>
            </w:r>
            <w:r w:rsidRPr="002D2240" w:rsidR="00E202E7">
              <w:rPr>
                <w:rFonts w:ascii="Calibri" w:hAnsi="Calibri" w:cs="Calibri"/>
                <w:sz w:val="21"/>
                <w:szCs w:val="21"/>
              </w:rPr>
              <w:t xml:space="preserve"> reducing the human impact on climate change </w:t>
            </w:r>
            <w:r w:rsidRPr="002D2240" w:rsidR="00022477">
              <w:rPr>
                <w:rFonts w:ascii="Calibri" w:hAnsi="Calibri" w:cs="Calibri"/>
                <w:sz w:val="21"/>
                <w:szCs w:val="21"/>
              </w:rPr>
              <w:t xml:space="preserve">and pollution </w:t>
            </w:r>
            <w:r w:rsidRPr="002D2240" w:rsidR="00E202E7">
              <w:rPr>
                <w:rFonts w:ascii="Calibri" w:hAnsi="Calibri" w:cs="Calibri"/>
                <w:sz w:val="21"/>
                <w:szCs w:val="21"/>
              </w:rPr>
              <w:t>by using renewable energy sources</w:t>
            </w:r>
            <w:r w:rsidRPr="002D2240" w:rsidR="00022477">
              <w:rPr>
                <w:rFonts w:ascii="Calibri" w:hAnsi="Calibri" w:cs="Calibri"/>
                <w:sz w:val="21"/>
                <w:szCs w:val="21"/>
              </w:rPr>
              <w:t xml:space="preserve"> and</w:t>
            </w:r>
            <w:r w:rsidRPr="002D2240" w:rsidR="00022477">
              <w:rPr>
                <w:rFonts w:ascii="Calibri" w:hAnsi="Calibri" w:cs="Calibri"/>
                <w:sz w:val="21"/>
                <w:szCs w:val="21"/>
                <w:lang w:val="mk-MK"/>
              </w:rPr>
              <w:t xml:space="preserve"> taking care of the immediate environment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15562F" w:rsidR="385F1ED7" w:rsidP="385F1ED7" w:rsidRDefault="385F1ED7" w14:paraId="2688D5FE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</w:tbl>
    <w:p w:rsidRPr="0015562F" w:rsidR="3283FC4B" w:rsidP="385F1ED7" w:rsidRDefault="3283FC4B" w14:paraId="3B643B92" w14:textId="77777777">
      <w:pPr>
        <w:spacing w:after="180" w:line="274" w:lineRule="auto"/>
        <w:rPr>
          <w:rFonts w:ascii="Calibri" w:hAnsi="Calibri" w:cs="Calibri"/>
          <w:sz w:val="21"/>
          <w:szCs w:val="21"/>
        </w:rPr>
      </w:pPr>
      <w:r w:rsidRPr="0015562F">
        <w:rPr>
          <w:rFonts w:ascii="Calibri" w:hAnsi="Calibri" w:eastAsia="Calibri" w:cs="Calibri"/>
          <w:b/>
          <w:bCs/>
          <w:sz w:val="21"/>
          <w:szCs w:val="21"/>
        </w:rPr>
        <w:t>Assessment Table for Web Quest Reports:</w:t>
      </w:r>
    </w:p>
    <w:tbl>
      <w:tblPr>
        <w:tblStyle w:val="GridTable4-Accent11"/>
        <w:tblW w:w="0" w:type="auto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Pr="0015562F" w:rsidR="385F1ED7" w:rsidTr="385F1ED7" w14:paraId="5CD5AE2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15562F" w:rsidR="385F1ED7" w:rsidP="385F1ED7" w:rsidRDefault="385F1ED7" w14:paraId="0F4E332C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:rsidRPr="0015562F" w:rsidR="385F1ED7" w:rsidP="385F1ED7" w:rsidRDefault="385F1ED7" w14:paraId="460DDE60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:rsidRPr="0015562F" w:rsidR="385F1ED7" w:rsidP="385F1ED7" w:rsidRDefault="385F1ED7" w14:paraId="1D18D5FB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Comments</w:t>
            </w:r>
          </w:p>
        </w:tc>
      </w:tr>
      <w:tr w:rsidRPr="0015562F" w:rsidR="385F1ED7" w:rsidTr="385F1ED7" w14:paraId="0F5DCE5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15562F" w:rsidR="385F1ED7" w:rsidP="385F1ED7" w:rsidRDefault="385F1ED7" w14:paraId="0C865826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Depth of Research</w:t>
            </w:r>
          </w:p>
        </w:tc>
        <w:tc>
          <w:tcPr>
            <w:tcW w:w="3840" w:type="dxa"/>
          </w:tcPr>
          <w:p w:rsidRPr="0015562F" w:rsidR="385F1ED7" w:rsidP="385F1ED7" w:rsidRDefault="385F1ED7" w14:paraId="18F05EB5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15562F" w:rsidR="385F1ED7" w:rsidRDefault="385F1ED7" w14:paraId="586E025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15562F" w:rsidR="385F1ED7" w:rsidTr="385F1ED7" w14:paraId="6008E736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15562F" w:rsidR="385F1ED7" w:rsidP="385F1ED7" w:rsidRDefault="385F1ED7" w14:paraId="1CC141DD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 xml:space="preserve">Understanding of </w:t>
            </w:r>
            <w:r w:rsidRPr="0015562F" w:rsidR="008965F5">
              <w:rPr>
                <w:rFonts w:ascii="Calibri" w:hAnsi="Calibri" w:eastAsia="Calibri" w:cs="Calibri"/>
                <w:sz w:val="21"/>
                <w:szCs w:val="21"/>
              </w:rPr>
              <w:t>climate change impact</w:t>
            </w:r>
            <w:r w:rsidRPr="0015562F" w:rsidR="00624224">
              <w:rPr>
                <w:rFonts w:ascii="Calibri" w:hAnsi="Calibri" w:eastAsia="Calibri" w:cs="Calibri"/>
                <w:sz w:val="21"/>
                <w:szCs w:val="21"/>
              </w:rPr>
              <w:t xml:space="preserve"> and local pollution</w:t>
            </w:r>
          </w:p>
        </w:tc>
        <w:tc>
          <w:tcPr>
            <w:tcW w:w="3840" w:type="dxa"/>
          </w:tcPr>
          <w:p w:rsidRPr="0015562F" w:rsidR="385F1ED7" w:rsidP="385F1ED7" w:rsidRDefault="385F1ED7" w14:paraId="3D086A7E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15562F" w:rsidR="385F1ED7" w:rsidRDefault="385F1ED7" w14:paraId="06EA27E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15562F" w:rsidR="385F1ED7" w:rsidTr="385F1ED7" w14:paraId="0354807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15562F" w:rsidR="385F1ED7" w:rsidP="385F1ED7" w:rsidRDefault="385F1ED7" w14:paraId="509AE1DA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Accuracy of Information</w:t>
            </w:r>
          </w:p>
        </w:tc>
        <w:tc>
          <w:tcPr>
            <w:tcW w:w="3840" w:type="dxa"/>
          </w:tcPr>
          <w:p w:rsidRPr="0015562F" w:rsidR="385F1ED7" w:rsidP="385F1ED7" w:rsidRDefault="385F1ED7" w14:paraId="60D73CDD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15562F" w:rsidR="385F1ED7" w:rsidRDefault="385F1ED7" w14:paraId="3C46CDD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15562F" w:rsidR="385F1ED7" w:rsidTr="385F1ED7" w14:paraId="580778C3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15562F" w:rsidR="385F1ED7" w:rsidP="385F1ED7" w:rsidRDefault="385F1ED7" w14:paraId="5BD1EFC9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Quality of Presentation</w:t>
            </w:r>
          </w:p>
        </w:tc>
        <w:tc>
          <w:tcPr>
            <w:tcW w:w="3840" w:type="dxa"/>
          </w:tcPr>
          <w:p w:rsidRPr="0015562F" w:rsidR="385F1ED7" w:rsidP="385F1ED7" w:rsidRDefault="385F1ED7" w14:paraId="1FE8CA97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15562F" w:rsidR="385F1ED7" w:rsidRDefault="385F1ED7" w14:paraId="40B0C1C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15562F" w:rsidR="385F1ED7" w:rsidTr="385F1ED7" w14:paraId="4EBF2A6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15562F" w:rsidR="385F1ED7" w:rsidP="385F1ED7" w:rsidRDefault="385F1ED7" w14:paraId="31B0BFE3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Use of Visuals</w:t>
            </w:r>
          </w:p>
        </w:tc>
        <w:tc>
          <w:tcPr>
            <w:tcW w:w="3840" w:type="dxa"/>
          </w:tcPr>
          <w:p w:rsidRPr="0015562F" w:rsidR="385F1ED7" w:rsidP="385F1ED7" w:rsidRDefault="385F1ED7" w14:paraId="64BE2248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15562F" w:rsidR="385F1ED7" w:rsidRDefault="385F1ED7" w14:paraId="6D36148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Pr="0015562F" w:rsidR="770B45BE" w:rsidP="385F1ED7" w:rsidRDefault="770B45BE" w14:paraId="16C9BE42" w14:textId="77777777">
      <w:pPr>
        <w:spacing w:after="180" w:line="274" w:lineRule="auto"/>
        <w:rPr>
          <w:rFonts w:ascii="Calibri" w:hAnsi="Calibri" w:cs="Calibri"/>
          <w:sz w:val="21"/>
          <w:szCs w:val="21"/>
        </w:rPr>
      </w:pPr>
      <w:r w:rsidRPr="0015562F">
        <w:rPr>
          <w:rFonts w:ascii="Calibri" w:hAnsi="Calibri" w:eastAsia="Calibri" w:cs="Calibri"/>
          <w:b/>
          <w:bCs/>
          <w:sz w:val="21"/>
          <w:szCs w:val="21"/>
        </w:rPr>
        <w:t xml:space="preserve">Assessment Table for </w:t>
      </w:r>
      <w:r w:rsidR="00C5481B">
        <w:rPr>
          <w:rFonts w:ascii="Calibri" w:hAnsi="Calibri" w:eastAsia="Calibri" w:cs="Calibri"/>
          <w:b/>
          <w:bCs/>
          <w:sz w:val="21"/>
          <w:szCs w:val="21"/>
        </w:rPr>
        <w:t>I</w:t>
      </w:r>
      <w:r w:rsidRPr="0015562F" w:rsidR="008965F5">
        <w:rPr>
          <w:rFonts w:ascii="Calibri" w:hAnsi="Calibri" w:eastAsia="Calibri" w:cs="Calibri"/>
          <w:b/>
          <w:bCs/>
          <w:sz w:val="21"/>
          <w:szCs w:val="21"/>
        </w:rPr>
        <w:t>ndividual</w:t>
      </w:r>
      <w:r w:rsidRPr="0015562F">
        <w:rPr>
          <w:rFonts w:ascii="Calibri" w:hAnsi="Calibri" w:eastAsia="Calibri" w:cs="Calibri"/>
          <w:b/>
          <w:bCs/>
          <w:sz w:val="21"/>
          <w:szCs w:val="21"/>
        </w:rPr>
        <w:t xml:space="preserve"> Presentation:</w:t>
      </w:r>
    </w:p>
    <w:tbl>
      <w:tblPr>
        <w:tblStyle w:val="GridTable4-Accent11"/>
        <w:tblW w:w="0" w:type="auto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Pr="0015562F" w:rsidR="385F1ED7" w:rsidTr="385F1ED7" w14:paraId="1BF9CC0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15562F" w:rsidR="385F1ED7" w:rsidP="385F1ED7" w:rsidRDefault="385F1ED7" w14:paraId="5494967C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:rsidRPr="0015562F" w:rsidR="385F1ED7" w:rsidP="385F1ED7" w:rsidRDefault="385F1ED7" w14:paraId="635DE8D7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:rsidRPr="0015562F" w:rsidR="385F1ED7" w:rsidP="385F1ED7" w:rsidRDefault="385F1ED7" w14:paraId="24BA591F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Comments</w:t>
            </w:r>
          </w:p>
        </w:tc>
      </w:tr>
      <w:tr w:rsidRPr="0015562F" w:rsidR="385F1ED7" w:rsidTr="385F1ED7" w14:paraId="3006121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15562F" w:rsidR="385F1ED7" w:rsidP="385F1ED7" w:rsidRDefault="385F1ED7" w14:paraId="59144915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Comprehensiveness of Findings</w:t>
            </w:r>
          </w:p>
        </w:tc>
        <w:tc>
          <w:tcPr>
            <w:tcW w:w="3840" w:type="dxa"/>
          </w:tcPr>
          <w:p w:rsidRPr="0015562F" w:rsidR="385F1ED7" w:rsidP="385F1ED7" w:rsidRDefault="385F1ED7" w14:paraId="7A449B18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15562F" w:rsidR="385F1ED7" w:rsidRDefault="385F1ED7" w14:paraId="34FEDA3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15562F" w:rsidR="385F1ED7" w:rsidTr="385F1ED7" w14:paraId="6CFB067B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15562F" w:rsidR="385F1ED7" w:rsidP="385F1ED7" w:rsidRDefault="385F1ED7" w14:paraId="73F02F2D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Clarity in Presentation of Data</w:t>
            </w:r>
          </w:p>
        </w:tc>
        <w:tc>
          <w:tcPr>
            <w:tcW w:w="3840" w:type="dxa"/>
          </w:tcPr>
          <w:p w:rsidRPr="0015562F" w:rsidR="385F1ED7" w:rsidP="385F1ED7" w:rsidRDefault="385F1ED7" w14:paraId="604ECE1A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15562F" w:rsidR="385F1ED7" w:rsidRDefault="385F1ED7" w14:paraId="4A45A5E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15562F" w:rsidR="385F1ED7" w:rsidTr="385F1ED7" w14:paraId="70FE14A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15562F" w:rsidR="385F1ED7" w:rsidP="385F1ED7" w:rsidRDefault="385F1ED7" w14:paraId="75347BEA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 xml:space="preserve">Understanding of </w:t>
            </w:r>
            <w:r w:rsidRPr="0015562F" w:rsidR="00624224">
              <w:rPr>
                <w:rFonts w:ascii="Calibri" w:hAnsi="Calibri" w:eastAsia="Calibri" w:cs="Calibri"/>
                <w:sz w:val="21"/>
                <w:szCs w:val="21"/>
              </w:rPr>
              <w:t>human</w:t>
            </w:r>
            <w:r w:rsidRPr="0015562F" w:rsidR="008965F5">
              <w:rPr>
                <w:rFonts w:ascii="Calibri" w:hAnsi="Calibri" w:eastAsia="Calibri" w:cs="Calibri"/>
                <w:sz w:val="21"/>
                <w:szCs w:val="21"/>
              </w:rPr>
              <w:t xml:space="preserve"> impact</w:t>
            </w:r>
            <w:r w:rsidRPr="0015562F" w:rsidR="00624224">
              <w:rPr>
                <w:rFonts w:ascii="Calibri" w:hAnsi="Calibri" w:eastAsia="Calibri" w:cs="Calibri"/>
                <w:sz w:val="21"/>
                <w:szCs w:val="21"/>
              </w:rPr>
              <w:t xml:space="preserve"> on nature</w:t>
            </w:r>
          </w:p>
        </w:tc>
        <w:tc>
          <w:tcPr>
            <w:tcW w:w="3840" w:type="dxa"/>
          </w:tcPr>
          <w:p w:rsidRPr="0015562F" w:rsidR="385F1ED7" w:rsidP="385F1ED7" w:rsidRDefault="385F1ED7" w14:paraId="7982BB1D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15562F" w:rsidR="385F1ED7" w:rsidRDefault="385F1ED7" w14:paraId="2751322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15562F" w:rsidR="385F1ED7" w:rsidTr="385F1ED7" w14:paraId="23E29113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15562F" w:rsidR="385F1ED7" w:rsidP="385F1ED7" w:rsidRDefault="385F1ED7" w14:paraId="5E6B28A0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Ecological Interpretations and Insights</w:t>
            </w:r>
          </w:p>
        </w:tc>
        <w:tc>
          <w:tcPr>
            <w:tcW w:w="3840" w:type="dxa"/>
          </w:tcPr>
          <w:p w:rsidRPr="0015562F" w:rsidR="385F1ED7" w:rsidP="385F1ED7" w:rsidRDefault="385F1ED7" w14:paraId="500279EF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15562F" w:rsidR="385F1ED7" w:rsidRDefault="385F1ED7" w14:paraId="0A0CB0A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15562F" w:rsidR="385F1ED7" w:rsidTr="385F1ED7" w14:paraId="5285F12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15562F" w:rsidR="385F1ED7" w:rsidP="385F1ED7" w:rsidRDefault="008965F5" w14:paraId="45E45088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cs="Calibri"/>
                <w:sz w:val="21"/>
                <w:szCs w:val="21"/>
              </w:rPr>
              <w:t>C</w:t>
            </w:r>
            <w:r w:rsidRPr="0015562F">
              <w:rPr>
                <w:rFonts w:ascii="Calibri" w:hAnsi="Calibri" w:cs="Calibri"/>
                <w:sz w:val="21"/>
                <w:szCs w:val="21"/>
                <w:lang w:val="mk-MK"/>
              </w:rPr>
              <w:t xml:space="preserve">larity of design in expressing the problems caused by </w:t>
            </w:r>
            <w:r w:rsidRPr="0015562F" w:rsidR="00624224">
              <w:rPr>
                <w:rFonts w:ascii="Calibri" w:hAnsi="Calibri" w:cs="Calibri"/>
                <w:sz w:val="21"/>
                <w:szCs w:val="21"/>
              </w:rPr>
              <w:t xml:space="preserve">human negligence </w:t>
            </w:r>
          </w:p>
        </w:tc>
        <w:tc>
          <w:tcPr>
            <w:tcW w:w="3840" w:type="dxa"/>
          </w:tcPr>
          <w:p w:rsidRPr="0015562F" w:rsidR="385F1ED7" w:rsidP="385F1ED7" w:rsidRDefault="385F1ED7" w14:paraId="62F247F2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15562F" w:rsidR="385F1ED7" w:rsidRDefault="385F1ED7" w14:paraId="03BF074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15562F" w:rsidR="385F1ED7" w:rsidTr="00C5481B" w14:paraId="56CC6A79" w14:textId="77777777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15562F" w:rsidR="385F1ED7" w:rsidP="385F1ED7" w:rsidRDefault="385F1ED7" w14:paraId="778122E8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lastRenderedPageBreak/>
              <w:t>Us</w:t>
            </w:r>
            <w:r w:rsidR="00C5481B">
              <w:rPr>
                <w:rFonts w:ascii="Calibri" w:hAnsi="Calibri" w:eastAsia="Calibri" w:cs="Calibri"/>
                <w:sz w:val="21"/>
                <w:szCs w:val="21"/>
              </w:rPr>
              <w:t>e of Visual Aids in Presentation</w:t>
            </w:r>
          </w:p>
        </w:tc>
        <w:tc>
          <w:tcPr>
            <w:tcW w:w="3840" w:type="dxa"/>
          </w:tcPr>
          <w:p w:rsidRPr="0015562F" w:rsidR="385F1ED7" w:rsidP="385F1ED7" w:rsidRDefault="385F1ED7" w14:paraId="302511E6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15562F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15562F" w:rsidR="385F1ED7" w:rsidP="385F1ED7" w:rsidRDefault="385F1ED7" w14:paraId="192C6286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Pr="0015562F" w:rsidR="385F1ED7" w:rsidP="00C5481B" w:rsidRDefault="385F1ED7" w14:paraId="7B1D7BD8" w14:textId="77777777">
      <w:pPr>
        <w:spacing w:after="180" w:line="274" w:lineRule="auto"/>
        <w:ind w:right="-20"/>
        <w:rPr>
          <w:rFonts w:ascii="Calibri" w:hAnsi="Calibri" w:eastAsia="Calibri" w:cs="Calibri"/>
          <w:sz w:val="21"/>
          <w:szCs w:val="21"/>
        </w:rPr>
      </w:pPr>
    </w:p>
    <w:sectPr w:rsidRPr="0015562F" w:rsidR="385F1ED7" w:rsidSect="00A21CB9">
      <w:footerReference w:type="default" r:id="rId11"/>
      <w:pgSz w:w="12240" w:h="15840" w:orient="portrait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B0B73" w:rsidP="00E02929" w:rsidRDefault="003B0B73" w14:paraId="31F27C35" w14:textId="77777777">
      <w:pPr>
        <w:spacing w:after="0"/>
      </w:pPr>
      <w:r>
        <w:separator/>
      </w:r>
    </w:p>
    <w:p w:rsidR="003B0B73" w:rsidRDefault="003B0B73" w14:paraId="3E93D645" w14:textId="77777777"/>
  </w:endnote>
  <w:endnote w:type="continuationSeparator" w:id="0">
    <w:p w:rsidR="003B0B73" w:rsidP="00E02929" w:rsidRDefault="003B0B73" w14:paraId="539699EB" w14:textId="77777777">
      <w:pPr>
        <w:spacing w:after="0"/>
      </w:pPr>
      <w:r>
        <w:continuationSeparator/>
      </w:r>
    </w:p>
    <w:p w:rsidR="003B0B73" w:rsidRDefault="003B0B73" w14:paraId="539BBCD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3E52" w:rsidRDefault="00813E52" w14:paraId="7A305874" w14:textId="77777777">
    <w:pPr>
      <w:pStyle w:val="Footer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97D1D">
          <w:fldChar w:fldCharType="begin"/>
        </w:r>
        <w:r>
          <w:instrText xml:space="preserve"> PAGE   \* MERGEFORMAT </w:instrText>
        </w:r>
        <w:r w:rsidR="00297D1D">
          <w:fldChar w:fldCharType="separate"/>
        </w:r>
        <w:r w:rsidR="00D96A4D">
          <w:rPr>
            <w:noProof/>
          </w:rPr>
          <w:t>2</w:t>
        </w:r>
        <w:r w:rsidR="00297D1D">
          <w:rPr>
            <w:noProof/>
          </w:rPr>
          <w:fldChar w:fldCharType="end"/>
        </w:r>
      </w:sdtContent>
    </w:sdt>
  </w:p>
  <w:p w:rsidR="00321F35" w:rsidRDefault="00321F35" w14:paraId="2BBE45E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B0B73" w:rsidP="00E02929" w:rsidRDefault="003B0B73" w14:paraId="7CDDA10D" w14:textId="77777777">
      <w:pPr>
        <w:spacing w:after="0"/>
      </w:pPr>
      <w:r>
        <w:separator/>
      </w:r>
    </w:p>
    <w:p w:rsidR="003B0B73" w:rsidRDefault="003B0B73" w14:paraId="5D7867E8" w14:textId="77777777"/>
  </w:footnote>
  <w:footnote w:type="continuationSeparator" w:id="0">
    <w:p w:rsidR="003B0B73" w:rsidP="00E02929" w:rsidRDefault="003B0B73" w14:paraId="2F6B24A8" w14:textId="77777777">
      <w:pPr>
        <w:spacing w:after="0"/>
      </w:pPr>
      <w:r>
        <w:continuationSeparator/>
      </w:r>
    </w:p>
    <w:p w:rsidR="003B0B73" w:rsidRDefault="003B0B73" w14:paraId="3C6A0DAF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49CA3D7"/>
    <w:multiLevelType w:val="hybridMultilevel"/>
    <w:tmpl w:val="E578F34C"/>
    <w:lvl w:ilvl="0" w:tplc="6F92BCC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3D050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4E4A4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D2C5C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66660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1E2E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7A8B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2007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F826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0EB012A"/>
    <w:multiLevelType w:val="hybridMultilevel"/>
    <w:tmpl w:val="234689B8"/>
    <w:lvl w:ilvl="0" w:tplc="EF32041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5829C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1602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CFE81B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312C0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CBE663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60407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5410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B647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2290920"/>
    <w:multiLevelType w:val="hybridMultilevel"/>
    <w:tmpl w:val="F4B67022"/>
    <w:lvl w:ilvl="0" w:tplc="02781828">
      <w:start w:val="4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49D06255"/>
    <w:multiLevelType w:val="multilevel"/>
    <w:tmpl w:val="58844A6C"/>
    <w:lvl w:ilvl="0">
      <w:start w:val="1"/>
      <w:numFmt w:val="decimal"/>
      <w:lvlText w:val="%1."/>
      <w:lvlJc w:val="left"/>
      <w:pPr>
        <w:ind w:left="450" w:hanging="360"/>
      </w:pPr>
      <w:rPr>
        <w:rFonts w:hint="default" w:ascii="Times New Roman" w:hAnsi="Times New Roman" w:cs="Times New Roman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 w:ascii="Times New Roman" w:hAnsi="Times New Roman" w:cs="Times New Roman"/>
      </w:rPr>
    </w:lvl>
  </w:abstractNum>
  <w:abstractNum w:abstractNumId="13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DCC349F"/>
    <w:multiLevelType w:val="hybridMultilevel"/>
    <w:tmpl w:val="08E80602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D3594C0"/>
    <w:multiLevelType w:val="hybridMultilevel"/>
    <w:tmpl w:val="A0406162"/>
    <w:lvl w:ilvl="0" w:tplc="6892006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EB8B6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434E1B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362C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7A72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6CE4C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B5A8D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E696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7520E8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9469185">
    <w:abstractNumId w:val="18"/>
  </w:num>
  <w:num w:numId="2" w16cid:durableId="1516193981">
    <w:abstractNumId w:val="7"/>
  </w:num>
  <w:num w:numId="3" w16cid:durableId="1625580125">
    <w:abstractNumId w:val="10"/>
  </w:num>
  <w:num w:numId="4" w16cid:durableId="488600971">
    <w:abstractNumId w:val="13"/>
  </w:num>
  <w:num w:numId="5" w16cid:durableId="231081212">
    <w:abstractNumId w:val="14"/>
  </w:num>
  <w:num w:numId="6" w16cid:durableId="421030061">
    <w:abstractNumId w:val="5"/>
  </w:num>
  <w:num w:numId="7" w16cid:durableId="1359283813">
    <w:abstractNumId w:val="16"/>
  </w:num>
  <w:num w:numId="8" w16cid:durableId="1416509479">
    <w:abstractNumId w:val="8"/>
  </w:num>
  <w:num w:numId="9" w16cid:durableId="1845625832">
    <w:abstractNumId w:val="6"/>
  </w:num>
  <w:num w:numId="10" w16cid:durableId="1273174086">
    <w:abstractNumId w:val="9"/>
  </w:num>
  <w:num w:numId="11" w16cid:durableId="170609502">
    <w:abstractNumId w:val="17"/>
  </w:num>
  <w:num w:numId="12" w16cid:durableId="333922066">
    <w:abstractNumId w:val="4"/>
  </w:num>
  <w:num w:numId="13" w16cid:durableId="632836001">
    <w:abstractNumId w:val="3"/>
  </w:num>
  <w:num w:numId="14" w16cid:durableId="1058747906">
    <w:abstractNumId w:val="2"/>
  </w:num>
  <w:num w:numId="15" w16cid:durableId="285159743">
    <w:abstractNumId w:val="1"/>
  </w:num>
  <w:num w:numId="16" w16cid:durableId="1022634091">
    <w:abstractNumId w:val="0"/>
  </w:num>
  <w:num w:numId="17" w16cid:durableId="534927484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26475603">
    <w:abstractNumId w:val="11"/>
  </w:num>
  <w:num w:numId="19" w16cid:durableId="10092604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E1C"/>
    <w:rsid w:val="00002E34"/>
    <w:rsid w:val="00022477"/>
    <w:rsid w:val="000260A9"/>
    <w:rsid w:val="000875F8"/>
    <w:rsid w:val="000B7024"/>
    <w:rsid w:val="000C215D"/>
    <w:rsid w:val="000C321B"/>
    <w:rsid w:val="001019AF"/>
    <w:rsid w:val="00110C1E"/>
    <w:rsid w:val="0013652A"/>
    <w:rsid w:val="00145D68"/>
    <w:rsid w:val="00152BFA"/>
    <w:rsid w:val="0015562F"/>
    <w:rsid w:val="00166CFC"/>
    <w:rsid w:val="001960E4"/>
    <w:rsid w:val="001A58E9"/>
    <w:rsid w:val="001B0C6F"/>
    <w:rsid w:val="001F31F6"/>
    <w:rsid w:val="0020390E"/>
    <w:rsid w:val="00206A6D"/>
    <w:rsid w:val="0021448E"/>
    <w:rsid w:val="0021670F"/>
    <w:rsid w:val="00230C48"/>
    <w:rsid w:val="00240B38"/>
    <w:rsid w:val="00251688"/>
    <w:rsid w:val="002517EA"/>
    <w:rsid w:val="00274D9E"/>
    <w:rsid w:val="00280F0B"/>
    <w:rsid w:val="00290F0F"/>
    <w:rsid w:val="00292EF3"/>
    <w:rsid w:val="0029418F"/>
    <w:rsid w:val="00297D1D"/>
    <w:rsid w:val="002D2240"/>
    <w:rsid w:val="0031167A"/>
    <w:rsid w:val="003120E0"/>
    <w:rsid w:val="00321270"/>
    <w:rsid w:val="00321F35"/>
    <w:rsid w:val="0033460E"/>
    <w:rsid w:val="00356BB9"/>
    <w:rsid w:val="0038652D"/>
    <w:rsid w:val="00386800"/>
    <w:rsid w:val="00392E08"/>
    <w:rsid w:val="00393D6F"/>
    <w:rsid w:val="003B0B73"/>
    <w:rsid w:val="003C1FC0"/>
    <w:rsid w:val="003C3319"/>
    <w:rsid w:val="003C46A7"/>
    <w:rsid w:val="003C78CB"/>
    <w:rsid w:val="003D6565"/>
    <w:rsid w:val="003F1EF1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309A6"/>
    <w:rsid w:val="00554FFA"/>
    <w:rsid w:val="005848AD"/>
    <w:rsid w:val="00587DBA"/>
    <w:rsid w:val="005901FE"/>
    <w:rsid w:val="005A2C96"/>
    <w:rsid w:val="005A49E4"/>
    <w:rsid w:val="005C4039"/>
    <w:rsid w:val="005F4C34"/>
    <w:rsid w:val="005F61B2"/>
    <w:rsid w:val="00607D89"/>
    <w:rsid w:val="00610040"/>
    <w:rsid w:val="00624224"/>
    <w:rsid w:val="00631F6B"/>
    <w:rsid w:val="00667298"/>
    <w:rsid w:val="00667735"/>
    <w:rsid w:val="006A2905"/>
    <w:rsid w:val="006B7FF7"/>
    <w:rsid w:val="006D7E96"/>
    <w:rsid w:val="006E1492"/>
    <w:rsid w:val="006E652F"/>
    <w:rsid w:val="00717354"/>
    <w:rsid w:val="00723158"/>
    <w:rsid w:val="007455C5"/>
    <w:rsid w:val="00780842"/>
    <w:rsid w:val="00781081"/>
    <w:rsid w:val="00785B50"/>
    <w:rsid w:val="00791ED5"/>
    <w:rsid w:val="00794F82"/>
    <w:rsid w:val="007A565D"/>
    <w:rsid w:val="007B57C2"/>
    <w:rsid w:val="007F5A12"/>
    <w:rsid w:val="008008FE"/>
    <w:rsid w:val="008105F2"/>
    <w:rsid w:val="00813E52"/>
    <w:rsid w:val="0081578A"/>
    <w:rsid w:val="00825C42"/>
    <w:rsid w:val="008411EF"/>
    <w:rsid w:val="00872777"/>
    <w:rsid w:val="008965F5"/>
    <w:rsid w:val="008A2200"/>
    <w:rsid w:val="008C3CB0"/>
    <w:rsid w:val="008D2858"/>
    <w:rsid w:val="008E3A9C"/>
    <w:rsid w:val="008E448C"/>
    <w:rsid w:val="009102D3"/>
    <w:rsid w:val="00913758"/>
    <w:rsid w:val="00923E5C"/>
    <w:rsid w:val="00935810"/>
    <w:rsid w:val="0093672F"/>
    <w:rsid w:val="00974E1C"/>
    <w:rsid w:val="00982BED"/>
    <w:rsid w:val="009911C2"/>
    <w:rsid w:val="009C3F23"/>
    <w:rsid w:val="00A01BF8"/>
    <w:rsid w:val="00A14DE6"/>
    <w:rsid w:val="00A1749D"/>
    <w:rsid w:val="00A21CB9"/>
    <w:rsid w:val="00A22F77"/>
    <w:rsid w:val="00A269E5"/>
    <w:rsid w:val="00A36711"/>
    <w:rsid w:val="00A45804"/>
    <w:rsid w:val="00A60984"/>
    <w:rsid w:val="00A653DA"/>
    <w:rsid w:val="00A83A6F"/>
    <w:rsid w:val="00A87814"/>
    <w:rsid w:val="00AA224B"/>
    <w:rsid w:val="00AB2FD7"/>
    <w:rsid w:val="00AB739B"/>
    <w:rsid w:val="00AE23B0"/>
    <w:rsid w:val="00AE5AA6"/>
    <w:rsid w:val="00AF1675"/>
    <w:rsid w:val="00B41BE0"/>
    <w:rsid w:val="00B42B3B"/>
    <w:rsid w:val="00B83AB0"/>
    <w:rsid w:val="00B90FED"/>
    <w:rsid w:val="00BA0F5B"/>
    <w:rsid w:val="00BB4CB0"/>
    <w:rsid w:val="00BE05B1"/>
    <w:rsid w:val="00BE36A4"/>
    <w:rsid w:val="00C11A86"/>
    <w:rsid w:val="00C12475"/>
    <w:rsid w:val="00C5481B"/>
    <w:rsid w:val="00C551F8"/>
    <w:rsid w:val="00C72BD9"/>
    <w:rsid w:val="00C73764"/>
    <w:rsid w:val="00CA3293"/>
    <w:rsid w:val="00CA4D00"/>
    <w:rsid w:val="00CA5660"/>
    <w:rsid w:val="00CB4B76"/>
    <w:rsid w:val="00CB6CA4"/>
    <w:rsid w:val="00CC0778"/>
    <w:rsid w:val="00D05E23"/>
    <w:rsid w:val="00D11BC5"/>
    <w:rsid w:val="00D60472"/>
    <w:rsid w:val="00D627FE"/>
    <w:rsid w:val="00D72F75"/>
    <w:rsid w:val="00D9659E"/>
    <w:rsid w:val="00D96A4D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02E7"/>
    <w:rsid w:val="00E219DC"/>
    <w:rsid w:val="00E30731"/>
    <w:rsid w:val="00E443B7"/>
    <w:rsid w:val="00E62C63"/>
    <w:rsid w:val="00E64456"/>
    <w:rsid w:val="00E7072B"/>
    <w:rsid w:val="00E77C0B"/>
    <w:rsid w:val="00EA7D5B"/>
    <w:rsid w:val="00EB5145"/>
    <w:rsid w:val="00EC0CF1"/>
    <w:rsid w:val="00EC1F4E"/>
    <w:rsid w:val="00EC377D"/>
    <w:rsid w:val="00ED333F"/>
    <w:rsid w:val="00EE25F9"/>
    <w:rsid w:val="00F06320"/>
    <w:rsid w:val="00F0767F"/>
    <w:rsid w:val="00F30471"/>
    <w:rsid w:val="00F36852"/>
    <w:rsid w:val="00F44011"/>
    <w:rsid w:val="00FD3E75"/>
    <w:rsid w:val="00FE08F3"/>
    <w:rsid w:val="00FE627E"/>
    <w:rsid w:val="00FF0D00"/>
    <w:rsid w:val="00FF7EBE"/>
    <w:rsid w:val="02F8FA45"/>
    <w:rsid w:val="04B1E09E"/>
    <w:rsid w:val="07CC6B68"/>
    <w:rsid w:val="0AF9DF78"/>
    <w:rsid w:val="0B547898"/>
    <w:rsid w:val="0B8A441E"/>
    <w:rsid w:val="10B217E3"/>
    <w:rsid w:val="148CA481"/>
    <w:rsid w:val="161CBEF5"/>
    <w:rsid w:val="1A4F9E64"/>
    <w:rsid w:val="1B592EBA"/>
    <w:rsid w:val="1BD60E19"/>
    <w:rsid w:val="1F1342EF"/>
    <w:rsid w:val="23E6B412"/>
    <w:rsid w:val="25828473"/>
    <w:rsid w:val="3283FC4B"/>
    <w:rsid w:val="385F1ED7"/>
    <w:rsid w:val="38CEDAC0"/>
    <w:rsid w:val="3AE55666"/>
    <w:rsid w:val="3CC66731"/>
    <w:rsid w:val="3CFBACB4"/>
    <w:rsid w:val="3E977D15"/>
    <w:rsid w:val="41CF1DD7"/>
    <w:rsid w:val="44F583C2"/>
    <w:rsid w:val="45EE63E2"/>
    <w:rsid w:val="46763C64"/>
    <w:rsid w:val="46915423"/>
    <w:rsid w:val="47AAB111"/>
    <w:rsid w:val="4BD7ACFE"/>
    <w:rsid w:val="4E9C6608"/>
    <w:rsid w:val="4F0B2FE3"/>
    <w:rsid w:val="50383669"/>
    <w:rsid w:val="51240BD6"/>
    <w:rsid w:val="5524CFE9"/>
    <w:rsid w:val="55A569E0"/>
    <w:rsid w:val="565DB857"/>
    <w:rsid w:val="5CB27402"/>
    <w:rsid w:val="5DD73077"/>
    <w:rsid w:val="6079072B"/>
    <w:rsid w:val="68B61425"/>
    <w:rsid w:val="6F1CAA89"/>
    <w:rsid w:val="6FA34832"/>
    <w:rsid w:val="6FB8BD4A"/>
    <w:rsid w:val="70B2E874"/>
    <w:rsid w:val="72E4EBEF"/>
    <w:rsid w:val="73691E11"/>
    <w:rsid w:val="7476B955"/>
    <w:rsid w:val="770B45BE"/>
    <w:rsid w:val="77C2B874"/>
    <w:rsid w:val="795217FE"/>
    <w:rsid w:val="796A9CB4"/>
    <w:rsid w:val="7A438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9286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semiHidden="1" w:unhideWhenUsed="1" w:qFormat="1"/>
    <w:lsdException w:name="heading 2" w:uiPriority="9" w:semiHidden="1" w:unhideWhenUsed="1" w:qFormat="1"/>
    <w:lsdException w:name="heading 3" w:uiPriority="3" w:semiHidden="1" w:unhideWhenUsed="1" w:qFormat="1"/>
    <w:lsdException w:name="heading 4" w:uiPriority="3" w:semiHidden="1" w:unhideWhenUsed="1" w:qFormat="1"/>
    <w:lsdException w:name="heading 5" w:uiPriority="3" w:semiHidden="1" w:unhideWhenUsed="1" w:qFormat="1"/>
    <w:lsdException w:name="heading 6" w:uiPriority="3" w:semiHidden="1" w:unhideWhenUsed="1" w:qFormat="1"/>
    <w:lsdException w:name="heading 7" w:uiPriority="3" w:semiHidden="1" w:unhideWhenUsed="1" w:qFormat="1"/>
    <w:lsdException w:name="heading 8" w:uiPriority="3" w:semiHidden="1" w:unhideWhenUsed="1" w:qFormat="1"/>
    <w:lsdException w:name="heading 9" w:uiPriority="3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unhideWhenUsed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hAnsiTheme="majorHAnsi" w:eastAsiaTheme="majorEastAsia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hAnsiTheme="majorHAnsi" w:eastAsiaTheme="majorEastAsia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hAnsiTheme="majorHAnsi" w:eastAsiaTheme="majorEastAsia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hAnsiTheme="majorHAnsi" w:eastAsiaTheme="majorEastAsia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hAnsiTheme="majorHAnsi" w:eastAsiaTheme="majorEastAsia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hAnsiTheme="majorHAnsi" w:eastAsiaTheme="majorEastAsia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hAnsiTheme="majorHAnsi" w:eastAsiaTheme="majorEastAsia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hAnsiTheme="majorHAnsi" w:eastAsiaTheme="majorEastAsia" w:cstheme="majorBidi"/>
      <w:i/>
      <w:iCs/>
      <w:color w:val="0D0D0D" w:themeColor="text1" w:themeTint="F2"/>
      <w:sz w:val="22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character" w:styleId="TitleChar" w:customStyle="1">
    <w:name w:val="Title Char"/>
    <w:basedOn w:val="DefaultParagraphFont"/>
    <w:link w:val="Title"/>
    <w:uiPriority w:val="1"/>
    <w:rsid w:val="00B90FED"/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styleId="SubtitleChar" w:customStyle="1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styleId="HeaderChar" w:customStyle="1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color="B1C0CD" w:themeColor="accent1" w:themeTint="99" w:sz="4" w:space="6"/>
      </w:pBdr>
      <w:spacing w:after="0"/>
    </w:pPr>
  </w:style>
  <w:style w:type="character" w:styleId="FooterChar" w:customStyle="1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2"/>
    <w:rsid w:val="001960E4"/>
    <w:rPr>
      <w:rFonts w:asciiTheme="majorHAnsi" w:hAnsiTheme="majorHAnsi" w:eastAsiaTheme="majorEastAsia" w:cstheme="majorBidi"/>
      <w:b/>
      <w:caps/>
      <w:color w:val="006666" w:themeColor="accent3"/>
      <w:kern w:val="20"/>
      <w:sz w:val="24"/>
      <w:szCs w:val="32"/>
    </w:rPr>
  </w:style>
  <w:style w:type="table" w:styleId="StatusReportTable" w:customStyle="1">
    <w:name w:val="Status Report Table"/>
    <w:basedOn w:val="TableNormal"/>
    <w:uiPriority w:val="99"/>
    <w:rsid w:val="004257E0"/>
    <w:rPr>
      <w:color w:val="FFFFFF" w:themeColor="background1"/>
    </w:rPr>
    <w:tblPr>
      <w:tblBorders>
        <w:insideH w:val="single" w:color="FFFFFF" w:themeColor="background1" w:sz="12" w:space="0"/>
        <w:insideV w:val="single" w:color="FFFFFF" w:themeColor="background1" w:sz="12" w:space="0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color="FFFFFF" w:themeColor="background1" w:sz="12" w:space="0"/>
          <w:insideV w:val="single" w:color="FFFFFF" w:themeColor="background1" w:sz="12" w:space="0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styleId="Heading2Char" w:customStyle="1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styleId="Graphic" w:customStyle="1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color="7E97AD" w:themeColor="accent1" w:sz="4" w:space="1"/>
        <w:left w:val="single" w:color="7E97AD" w:themeColor="accent1" w:sz="4" w:space="4"/>
        <w:bottom w:val="single" w:color="7E97AD" w:themeColor="accent1" w:sz="4" w:space="1"/>
        <w:right w:val="single" w:color="7E97AD" w:themeColor="accent1" w:sz="4" w:space="4"/>
      </w:pBdr>
    </w:pPr>
  </w:style>
  <w:style w:type="character" w:styleId="Heading3Char" w:customStyle="1">
    <w:name w:val="Heading 3 Char"/>
    <w:basedOn w:val="DefaultParagraphFont"/>
    <w:link w:val="Heading3"/>
    <w:uiPriority w:val="3"/>
    <w:rsid w:val="00C12475"/>
    <w:rPr>
      <w:rFonts w:asciiTheme="majorHAnsi" w:hAnsiTheme="majorHAnsi" w:eastAsiaTheme="majorEastAsia" w:cstheme="majorBidi"/>
      <w:b/>
      <w:i/>
      <w:color w:val="654C16" w:themeColor="accent5" w:themeShade="80"/>
      <w:kern w:val="20"/>
      <w:sz w:val="22"/>
      <w:szCs w:val="24"/>
    </w:rPr>
  </w:style>
  <w:style w:type="character" w:styleId="Heading4Char" w:customStyle="1">
    <w:name w:val="Heading 4 Char"/>
    <w:basedOn w:val="DefaultParagraphFont"/>
    <w:link w:val="Heading4"/>
    <w:uiPriority w:val="3"/>
    <w:semiHidden/>
    <w:rsid w:val="00C12475"/>
    <w:rPr>
      <w:rFonts w:asciiTheme="majorHAnsi" w:hAnsiTheme="majorHAnsi" w:eastAsiaTheme="majorEastAsia" w:cstheme="majorBidi"/>
      <w:b/>
      <w:i/>
      <w:iCs/>
      <w:color w:val="4F4A36" w:themeColor="accent6" w:themeShade="80"/>
      <w:kern w:val="20"/>
      <w:sz w:val="22"/>
    </w:rPr>
  </w:style>
  <w:style w:type="character" w:styleId="Heading5Char" w:customStyle="1">
    <w:name w:val="Heading 5 Char"/>
    <w:basedOn w:val="DefaultParagraphFont"/>
    <w:link w:val="Heading5"/>
    <w:uiPriority w:val="3"/>
    <w:semiHidden/>
    <w:rsid w:val="00C12475"/>
    <w:rPr>
      <w:rFonts w:asciiTheme="majorHAnsi" w:hAnsiTheme="majorHAnsi" w:eastAsiaTheme="majorEastAsia" w:cstheme="majorBidi"/>
      <w:b/>
      <w:color w:val="726FCE" w:themeColor="text2" w:themeTint="80"/>
      <w:kern w:val="20"/>
      <w:sz w:val="22"/>
    </w:rPr>
  </w:style>
  <w:style w:type="character" w:styleId="Heading6Char" w:customStyle="1">
    <w:name w:val="Heading 6 Char"/>
    <w:basedOn w:val="DefaultParagraphFont"/>
    <w:link w:val="Heading6"/>
    <w:uiPriority w:val="3"/>
    <w:semiHidden/>
    <w:rsid w:val="00C12475"/>
    <w:rPr>
      <w:rFonts w:asciiTheme="majorHAnsi" w:hAnsiTheme="majorHAnsi" w:eastAsiaTheme="majorEastAsia" w:cstheme="majorBidi"/>
      <w:color w:val="577188" w:themeColor="accent1" w:themeShade="BF"/>
      <w:kern w:val="20"/>
      <w:sz w:val="22"/>
    </w:rPr>
  </w:style>
  <w:style w:type="character" w:styleId="Heading7Char" w:customStyle="1">
    <w:name w:val="Heading 7 Char"/>
    <w:basedOn w:val="DefaultParagraphFont"/>
    <w:link w:val="Heading7"/>
    <w:uiPriority w:val="3"/>
    <w:semiHidden/>
    <w:rsid w:val="00C12475"/>
    <w:rPr>
      <w:rFonts w:asciiTheme="majorHAnsi" w:hAnsiTheme="majorHAnsi" w:eastAsiaTheme="majorEastAsia" w:cstheme="majorBidi"/>
      <w:iCs/>
      <w:color w:val="404040" w:themeColor="text1" w:themeTint="BF"/>
      <w:kern w:val="20"/>
      <w:sz w:val="22"/>
    </w:rPr>
  </w:style>
  <w:style w:type="character" w:styleId="Heading8Char" w:customStyle="1">
    <w:name w:val="Heading 8 Char"/>
    <w:basedOn w:val="DefaultParagraphFont"/>
    <w:link w:val="Heading8"/>
    <w:uiPriority w:val="3"/>
    <w:semiHidden/>
    <w:rsid w:val="00C12475"/>
    <w:rPr>
      <w:rFonts w:asciiTheme="majorHAnsi" w:hAnsiTheme="majorHAnsi" w:eastAsiaTheme="majorEastAsia" w:cstheme="majorBidi"/>
      <w:b/>
      <w:i/>
      <w:color w:val="272727" w:themeColor="text1" w:themeTint="D8"/>
      <w:kern w:val="20"/>
      <w:sz w:val="22"/>
      <w:szCs w:val="21"/>
    </w:rPr>
  </w:style>
  <w:style w:type="character" w:styleId="Heading9Char" w:customStyle="1">
    <w:name w:val="Heading 9 Char"/>
    <w:basedOn w:val="DefaultParagraphFont"/>
    <w:link w:val="Heading9"/>
    <w:uiPriority w:val="3"/>
    <w:semiHidden/>
    <w:rsid w:val="00C12475"/>
    <w:rPr>
      <w:rFonts w:asciiTheme="majorHAnsi" w:hAnsiTheme="majorHAnsi" w:eastAsiaTheme="majorEastAsia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color="7E97AD" w:themeColor="accent1" w:sz="4" w:space="10"/>
        <w:bottom w:val="single" w:color="7E97AD" w:themeColor="accent1" w:sz="4" w:space="10"/>
      </w:pBdr>
      <w:spacing w:before="360" w:after="360"/>
      <w:jc w:val="center"/>
    </w:pPr>
    <w:rPr>
      <w:i/>
      <w:iCs/>
      <w:color w:val="7E97A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PlainTable31" w:customStyle="1">
    <w:name w:val="Plain Table 31"/>
    <w:basedOn w:val="TableNorma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31" w:customStyle="1">
    <w:name w:val="Grid Table 1 Light - Accent 31"/>
    <w:basedOn w:val="TableNormal"/>
    <w:uiPriority w:val="46"/>
    <w:rsid w:val="006B7FF7"/>
    <w:pPr>
      <w:spacing w:after="0"/>
    </w:pPr>
    <w:tblPr>
      <w:tblStyleRowBandSize w:val="1"/>
      <w:tblStyleColBandSize w:val="1"/>
      <w:tblBorders>
        <w:top w:val="single" w:color="5BFFFF" w:themeColor="accent3" w:themeTint="66" w:sz="4" w:space="0"/>
        <w:left w:val="single" w:color="5BFFFF" w:themeColor="accent3" w:themeTint="66" w:sz="4" w:space="0"/>
        <w:bottom w:val="single" w:color="5BFFFF" w:themeColor="accent3" w:themeTint="66" w:sz="4" w:space="0"/>
        <w:right w:val="single" w:color="5BFFFF" w:themeColor="accent3" w:themeTint="66" w:sz="4" w:space="0"/>
        <w:insideH w:val="single" w:color="5BFFFF" w:themeColor="accent3" w:themeTint="66" w:sz="4" w:space="0"/>
        <w:insideV w:val="single" w:color="5BFFFF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0AFFFF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0AFFFF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ntactInfo" w:customStyle="1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Paragraph">
    <w:name w:val="List Paragraph"/>
    <w:basedOn w:val="Normal"/>
    <w:uiPriority w:val="34"/>
    <w:qFormat/>
    <w:rsid w:val="00297D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7D1D"/>
    <w:rPr>
      <w:color w:val="646464" w:themeColor="hyperlink"/>
      <w:u w:val="single"/>
    </w:rPr>
  </w:style>
  <w:style w:type="table" w:styleId="GridTable4-Accent11" w:customStyle="1">
    <w:name w:val="Grid Table 4 - Accent 11"/>
    <w:basedOn w:val="TableNormal"/>
    <w:uiPriority w:val="49"/>
    <w:rsid w:val="00297D1D"/>
    <w:pPr>
      <w:spacing w:after="0"/>
    </w:pPr>
    <w:tblPr>
      <w:tblStyleRowBandSize w:val="1"/>
      <w:tblStyleColBandSize w:val="1"/>
      <w:tblBorders>
        <w:top w:val="single" w:color="B1C0CD" w:themeColor="accent1" w:themeTint="99" w:sz="4" w:space="0"/>
        <w:left w:val="single" w:color="B1C0CD" w:themeColor="accent1" w:themeTint="99" w:sz="4" w:space="0"/>
        <w:bottom w:val="single" w:color="B1C0CD" w:themeColor="accent1" w:themeTint="99" w:sz="4" w:space="0"/>
        <w:right w:val="single" w:color="B1C0CD" w:themeColor="accent1" w:themeTint="99" w:sz="4" w:space="0"/>
        <w:insideH w:val="single" w:color="B1C0CD" w:themeColor="accent1" w:themeTint="99" w:sz="4" w:space="0"/>
        <w:insideV w:val="single" w:color="B1C0CD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E97AD" w:themeColor="accent1" w:sz="4" w:space="0"/>
          <w:left w:val="single" w:color="7E97AD" w:themeColor="accent1" w:sz="4" w:space="0"/>
          <w:bottom w:val="single" w:color="7E97AD" w:themeColor="accent1" w:sz="4" w:space="0"/>
          <w:right w:val="single" w:color="7E97AD" w:themeColor="accent1" w:sz="4" w:space="0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color="7E97A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9102D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627FE"/>
    <w:rPr>
      <w:color w:val="96969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yperlink" Target="https://www.canva.com/posters/templates/environment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23573660-FE3A-4463-827C-CAE2430F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>Konuk Kullanıcı</lastModifiedBy>
  <revision>2</revision>
  <dcterms:created xsi:type="dcterms:W3CDTF">2024-05-20T18:56:00.0000000Z</dcterms:created>
  <dcterms:modified xsi:type="dcterms:W3CDTF">2024-06-11T06:58:11.0230019Z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