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270"/>
        <w:gridCol w:w="7740"/>
        <w:gridCol w:w="3330"/>
        <w:gridCol w:w="180"/>
        <w:gridCol w:w="16"/>
      </w:tblGrid>
      <w:tr w:rsidR="00356BB9" w:rsidRPr="00B90FED" w14:paraId="016C2D27" w14:textId="77777777" w:rsidTr="55A569E0">
        <w:trPr>
          <w:gridAfter w:val="1"/>
          <w:wAfter w:w="16" w:type="dxa"/>
          <w:trHeight w:val="1617"/>
        </w:trPr>
        <w:tc>
          <w:tcPr>
            <w:tcW w:w="270" w:type="dxa"/>
            <w:shd w:val="clear" w:color="auto" w:fill="006666" w:themeFill="accent3"/>
          </w:tcPr>
          <w:p w14:paraId="54884B44" w14:textId="77777777" w:rsidR="00356BB9" w:rsidRPr="00356BB9" w:rsidRDefault="00356BB9" w:rsidP="00356BB9"/>
        </w:tc>
        <w:tc>
          <w:tcPr>
            <w:tcW w:w="7740" w:type="dxa"/>
            <w:tcBorders>
              <w:right w:val="single" w:sz="36" w:space="0" w:color="FFFFFF" w:themeColor="background1"/>
            </w:tcBorders>
            <w:shd w:val="clear" w:color="auto" w:fill="006666" w:themeFill="accent3"/>
            <w:vAlign w:val="center"/>
          </w:tcPr>
          <w:p w14:paraId="4FCCCB6D" w14:textId="53CFBDA9" w:rsidR="00356BB9" w:rsidRPr="00356BB9" w:rsidRDefault="00356BB9" w:rsidP="00356BB9">
            <w:pPr>
              <w:pStyle w:val="ContactInfo"/>
            </w:pPr>
          </w:p>
        </w:tc>
        <w:tc>
          <w:tcPr>
            <w:tcW w:w="3330" w:type="dxa"/>
            <w:tcBorders>
              <w:left w:val="single" w:sz="36" w:space="0" w:color="FFFFFF" w:themeColor="background1"/>
            </w:tcBorders>
            <w:shd w:val="clear" w:color="auto" w:fill="006666" w:themeFill="accent3"/>
            <w:vAlign w:val="center"/>
          </w:tcPr>
          <w:p w14:paraId="7EA4ECEF" w14:textId="4159E848" w:rsidR="00356BB9" w:rsidRPr="00356BB9" w:rsidRDefault="00356BB9" w:rsidP="00356BB9">
            <w:pPr>
              <w:pStyle w:val="Graphic"/>
            </w:pPr>
          </w:p>
        </w:tc>
        <w:tc>
          <w:tcPr>
            <w:tcW w:w="180" w:type="dxa"/>
            <w:shd w:val="clear" w:color="auto" w:fill="006666" w:themeFill="accent3"/>
          </w:tcPr>
          <w:p w14:paraId="182292F3" w14:textId="77777777" w:rsidR="00356BB9" w:rsidRPr="00B90FED" w:rsidRDefault="00356BB9" w:rsidP="001A58E9">
            <w:pPr>
              <w:pStyle w:val="Graphic"/>
              <w:rPr>
                <w:color w:val="006666" w:themeColor="accent3"/>
              </w:rPr>
            </w:pPr>
          </w:p>
        </w:tc>
      </w:tr>
      <w:tr w:rsidR="001A58E9" w14:paraId="6C75B8B8" w14:textId="77777777" w:rsidTr="55A569E0">
        <w:trPr>
          <w:trHeight w:val="1167"/>
        </w:trPr>
        <w:tc>
          <w:tcPr>
            <w:tcW w:w="11536" w:type="dxa"/>
            <w:gridSpan w:val="5"/>
            <w:vAlign w:val="bottom"/>
          </w:tcPr>
          <w:p w14:paraId="521AE2A5" w14:textId="263292E9" w:rsidR="001A58E9" w:rsidRDefault="0065753B" w:rsidP="385F1ED7">
            <w:pPr>
              <w:pStyle w:val="KonuBal"/>
              <w:rPr>
                <w:color w:val="000000" w:themeColor="text1"/>
              </w:rPr>
            </w:pPr>
            <w:r>
              <w:t>ACTIVITY PLAN</w:t>
            </w:r>
          </w:p>
        </w:tc>
      </w:tr>
      <w:tr w:rsidR="001A58E9" w14:paraId="53E70AF1" w14:textId="77777777" w:rsidTr="55A569E0">
        <w:trPr>
          <w:trHeight w:val="864"/>
        </w:trPr>
        <w:tc>
          <w:tcPr>
            <w:tcW w:w="11536" w:type="dxa"/>
            <w:gridSpan w:val="5"/>
            <w:tcBorders>
              <w:bottom w:val="single" w:sz="18" w:space="0" w:color="FEDE00" w:themeColor="accent2"/>
            </w:tcBorders>
            <w:vAlign w:val="bottom"/>
          </w:tcPr>
          <w:p w14:paraId="7B3C5071" w14:textId="439083A1" w:rsidR="001A58E9" w:rsidRPr="00825C42" w:rsidRDefault="0065753B" w:rsidP="001960E4">
            <w:pPr>
              <w:pStyle w:val="Balk1"/>
            </w:pPr>
            <w:r>
              <w:t>ACTIVITY PLAN</w:t>
            </w:r>
          </w:p>
        </w:tc>
      </w:tr>
      <w:tr w:rsidR="001A58E9" w14:paraId="20A717A6" w14:textId="77777777" w:rsidTr="55A569E0">
        <w:trPr>
          <w:trHeight w:hRule="exact" w:val="216"/>
        </w:trPr>
        <w:tc>
          <w:tcPr>
            <w:tcW w:w="11536" w:type="dxa"/>
            <w:gridSpan w:val="5"/>
            <w:tcBorders>
              <w:top w:val="single" w:sz="18" w:space="0" w:color="FEDE00" w:themeColor="accent2"/>
            </w:tcBorders>
          </w:tcPr>
          <w:p w14:paraId="6CF225F5" w14:textId="77777777" w:rsidR="001A58E9" w:rsidRPr="00E219DC" w:rsidRDefault="001A58E9" w:rsidP="001A58E9"/>
        </w:tc>
      </w:tr>
    </w:tbl>
    <w:tbl>
      <w:tblPr>
        <w:tblStyle w:val="StatusReportTable"/>
        <w:tblW w:w="5000" w:type="pct"/>
        <w:tblLook w:val="0620" w:firstRow="1" w:lastRow="0" w:firstColumn="0" w:lastColumn="0" w:noHBand="1" w:noVBand="1"/>
        <w:tblDescription w:val="Header layout table"/>
      </w:tblPr>
      <w:tblGrid>
        <w:gridCol w:w="3142"/>
        <w:gridCol w:w="4181"/>
        <w:gridCol w:w="4197"/>
      </w:tblGrid>
      <w:tr w:rsidR="00E219DC" w:rsidRPr="001A58E9" w14:paraId="43E9A765" w14:textId="77777777" w:rsidTr="48E0E0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3142" w:type="dxa"/>
          </w:tcPr>
          <w:p w14:paraId="19E26479" w14:textId="2C86406B" w:rsidR="00E219DC" w:rsidRPr="001A58E9" w:rsidRDefault="0065753B" w:rsidP="385F1ED7">
            <w:pPr>
              <w:pStyle w:val="Balk2"/>
              <w:outlineLvl w:val="1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Theme</w:t>
            </w:r>
          </w:p>
        </w:tc>
        <w:tc>
          <w:tcPr>
            <w:tcW w:w="4181" w:type="dxa"/>
          </w:tcPr>
          <w:p w14:paraId="1D3538F2" w14:textId="6E5EC26E" w:rsidR="00E219DC" w:rsidRPr="00BF79C6" w:rsidRDefault="0065753B" w:rsidP="385F1ED7">
            <w:pPr>
              <w:pStyle w:val="Balk2"/>
              <w:outlineLvl w:val="1"/>
              <w:rPr>
                <w:lang w:val="lt-LT"/>
              </w:rPr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Subtopic</w:t>
            </w:r>
          </w:p>
        </w:tc>
        <w:tc>
          <w:tcPr>
            <w:tcW w:w="4197" w:type="dxa"/>
          </w:tcPr>
          <w:p w14:paraId="4FFC795B" w14:textId="37869D33" w:rsidR="385F1ED7" w:rsidRDefault="0065753B" w:rsidP="385F1ED7">
            <w:pPr>
              <w:spacing w:after="180" w:line="274" w:lineRule="auto"/>
            </w:pPr>
            <w:r w:rsidRPr="00BA4659">
              <w:rPr>
                <w:rFonts w:ascii="Calibri" w:eastAsia="Calibri" w:hAnsi="Calibri" w:cs="Calibri"/>
                <w:b/>
                <w:bCs/>
                <w:color w:val="FFFFFF" w:themeColor="background1"/>
                <w:sz w:val="21"/>
                <w:szCs w:val="21"/>
              </w:rPr>
              <w:t>Activity Title</w:t>
            </w:r>
          </w:p>
        </w:tc>
      </w:tr>
      <w:tr w:rsidR="00E219DC" w14:paraId="382663CD" w14:textId="77777777" w:rsidTr="48E0E0D0">
        <w:trPr>
          <w:trHeight w:val="331"/>
        </w:trPr>
        <w:tc>
          <w:tcPr>
            <w:tcW w:w="3142" w:type="dxa"/>
          </w:tcPr>
          <w:p w14:paraId="75C79CBD" w14:textId="737A9C11" w:rsidR="00E219DC" w:rsidRPr="00AD2B07" w:rsidRDefault="00776F9F" w:rsidP="002F079D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776F9F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 xml:space="preserve">Collaboration and Communication in </w:t>
            </w:r>
            <w:proofErr w:type="spellStart"/>
            <w:r w:rsidRPr="00776F9F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EcoSTEAM</w:t>
            </w:r>
            <w:proofErr w:type="spellEnd"/>
            <w:r w:rsidRPr="00776F9F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 xml:space="preserve"> Projects</w:t>
            </w:r>
          </w:p>
        </w:tc>
        <w:tc>
          <w:tcPr>
            <w:tcW w:w="4181" w:type="dxa"/>
          </w:tcPr>
          <w:p w14:paraId="05D4F0B4" w14:textId="66173F3F" w:rsidR="00E219DC" w:rsidRPr="00AD2B07" w:rsidRDefault="00776F9F" w:rsidP="002F079D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776F9F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Teamwork and Leadership in Environmental Initiatives</w:t>
            </w:r>
          </w:p>
        </w:tc>
        <w:tc>
          <w:tcPr>
            <w:tcW w:w="4197" w:type="dxa"/>
          </w:tcPr>
          <w:p w14:paraId="067D010B" w14:textId="76D0EDCC" w:rsidR="385F1ED7" w:rsidRPr="00AD2B07" w:rsidRDefault="00776F9F" w:rsidP="002F079D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776F9F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Building Effective Teams for Environmental Action</w:t>
            </w:r>
          </w:p>
        </w:tc>
      </w:tr>
    </w:tbl>
    <w:p w14:paraId="39BCEBCA" w14:textId="75FFF9B6" w:rsidR="00FF7EBE" w:rsidRDefault="00FF7EBE" w:rsidP="385F1ED7">
      <w:pPr>
        <w:spacing w:after="180" w:line="274" w:lineRule="auto"/>
        <w:ind w:left="-20" w:right="-20"/>
      </w:pPr>
    </w:p>
    <w:tbl>
      <w:tblPr>
        <w:tblStyle w:val="TabloKlavuzu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14:paraId="0DA0C745" w14:textId="77777777" w:rsidTr="55A569E0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14:paraId="44ABCB3D" w14:textId="1D4F3EAF" w:rsidR="00825C42" w:rsidRPr="00825C42" w:rsidRDefault="0065753B" w:rsidP="00BF79C6">
            <w:pPr>
              <w:pStyle w:val="Balk1"/>
              <w:outlineLvl w:val="0"/>
            </w:pPr>
            <w:r w:rsidRPr="55A569E0">
              <w:rPr>
                <w:rFonts w:ascii="Calibri" w:eastAsia="Calibri" w:hAnsi="Calibri" w:cs="Calibri"/>
                <w:sz w:val="21"/>
                <w:szCs w:val="21"/>
              </w:rPr>
              <w:t>Introduction part (or activity overview)</w:t>
            </w:r>
          </w:p>
        </w:tc>
      </w:tr>
      <w:tr w:rsidR="00825C42" w14:paraId="3B409CE5" w14:textId="77777777" w:rsidTr="55A569E0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14:paraId="6C0948F4" w14:textId="77777777" w:rsidR="00825C42" w:rsidRPr="00E219DC" w:rsidRDefault="00825C42" w:rsidP="00BE6ACF"/>
        </w:tc>
      </w:tr>
    </w:tbl>
    <w:tbl>
      <w:tblPr>
        <w:tblStyle w:val="StatusReportTable"/>
        <w:tblW w:w="11520" w:type="dxa"/>
        <w:tblLook w:val="04A0" w:firstRow="1" w:lastRow="0" w:firstColumn="1" w:lastColumn="0" w:noHBand="0" w:noVBand="1"/>
        <w:tblDescription w:val="Header layout table"/>
      </w:tblPr>
      <w:tblGrid>
        <w:gridCol w:w="2880"/>
        <w:gridCol w:w="8640"/>
      </w:tblGrid>
      <w:tr w:rsidR="008A2200" w:rsidRPr="001A58E9" w14:paraId="58BCA957" w14:textId="77777777" w:rsidTr="385F1E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11520" w:type="dxa"/>
            <w:gridSpan w:val="2"/>
          </w:tcPr>
          <w:p w14:paraId="03FF2474" w14:textId="1B792337" w:rsidR="008A2200" w:rsidRPr="001A58E9" w:rsidRDefault="008A2200" w:rsidP="001A58E9">
            <w:pPr>
              <w:pStyle w:val="Balk2"/>
              <w:outlineLvl w:val="1"/>
            </w:pPr>
          </w:p>
        </w:tc>
      </w:tr>
      <w:tr w:rsidR="008A2200" w14:paraId="73852FB8" w14:textId="77777777" w:rsidTr="385F1ED7">
        <w:trPr>
          <w:trHeight w:val="993"/>
        </w:trPr>
        <w:tc>
          <w:tcPr>
            <w:tcW w:w="2880" w:type="dxa"/>
          </w:tcPr>
          <w:p w14:paraId="75B6FACE" w14:textId="139D3795" w:rsidR="0065753B" w:rsidRDefault="0065753B" w:rsidP="00BF79C6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Introduction part (or activity overview)</w:t>
            </w:r>
          </w:p>
        </w:tc>
        <w:tc>
          <w:tcPr>
            <w:tcW w:w="8640" w:type="dxa"/>
          </w:tcPr>
          <w:p w14:paraId="584AE181" w14:textId="1A340C92" w:rsidR="008A2200" w:rsidRPr="00776F9F" w:rsidRDefault="00776F9F" w:rsidP="385F1ED7">
            <w:pPr>
              <w:rPr>
                <w:rFonts w:ascii="Calibri" w:hAnsi="Calibri" w:cs="Calibri"/>
                <w:sz w:val="21"/>
                <w:szCs w:val="21"/>
              </w:rPr>
            </w:pPr>
            <w:r w:rsidRPr="00776F9F">
              <w:rPr>
                <w:rFonts w:ascii="Calibri" w:hAnsi="Calibri" w:cs="Calibri"/>
                <w:sz w:val="21"/>
                <w:szCs w:val="21"/>
              </w:rPr>
              <w:t>This activity is designed to enhance students' understanding and skills in teamwork and leadership within the context of environmental initiatives. Through interactive exercises and real-world scenarios, students will explore the dynamics of effective team-building, leadership styles, and their impact on successful environmental projects.</w:t>
            </w:r>
          </w:p>
        </w:tc>
      </w:tr>
      <w:tr w:rsidR="005901FE" w14:paraId="49AAB676" w14:textId="77777777" w:rsidTr="385F1ED7">
        <w:trPr>
          <w:trHeight w:val="993"/>
        </w:trPr>
        <w:tc>
          <w:tcPr>
            <w:tcW w:w="2880" w:type="dxa"/>
          </w:tcPr>
          <w:p w14:paraId="507B9745" w14:textId="77777777" w:rsidR="0065753B" w:rsidRPr="005901FE" w:rsidRDefault="0065753B" w:rsidP="0065753B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  <w:r w:rsidRPr="005901FE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SETTING</w:t>
            </w:r>
          </w:p>
          <w:p w14:paraId="0E398A4E" w14:textId="77777777" w:rsidR="0065753B" w:rsidRPr="005901FE" w:rsidRDefault="0065753B" w:rsidP="005901FE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50C7000F" w14:textId="77777777" w:rsidR="005901FE" w:rsidRPr="005901FE" w:rsidRDefault="005901FE" w:rsidP="005901FE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15F5E65D" w14:textId="146CBFDE" w:rsidR="005901FE" w:rsidRPr="385F1ED7" w:rsidRDefault="005901FE" w:rsidP="005901FE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</w:tc>
        <w:tc>
          <w:tcPr>
            <w:tcW w:w="8640" w:type="dxa"/>
          </w:tcPr>
          <w:p w14:paraId="0FAB9844" w14:textId="77777777" w:rsidR="00776F9F" w:rsidRPr="00776F9F" w:rsidRDefault="00776F9F" w:rsidP="00776F9F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sz w:val="21"/>
                <w:szCs w:val="21"/>
              </w:rPr>
            </w:pPr>
            <w:r w:rsidRPr="00776F9F">
              <w:rPr>
                <w:rFonts w:ascii="Calibri" w:eastAsia="Calibri" w:hAnsi="Calibri" w:cs="Calibri"/>
                <w:sz w:val="21"/>
                <w:szCs w:val="21"/>
              </w:rPr>
              <w:t>Location: Classroom or outdoor setting suitable for group activities and discussions.</w:t>
            </w:r>
          </w:p>
          <w:p w14:paraId="15932979" w14:textId="44FD1FDA" w:rsidR="005901FE" w:rsidRPr="00AD2B07" w:rsidRDefault="00776F9F" w:rsidP="00776F9F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sz w:val="21"/>
                <w:szCs w:val="21"/>
              </w:rPr>
            </w:pPr>
            <w:r w:rsidRPr="00776F9F">
              <w:rPr>
                <w:rFonts w:ascii="Calibri" w:eastAsia="Calibri" w:hAnsi="Calibri" w:cs="Calibri"/>
                <w:sz w:val="21"/>
                <w:szCs w:val="21"/>
              </w:rPr>
              <w:t>Educational Context: Collaborative group work (4-5 students per group).</w:t>
            </w:r>
          </w:p>
        </w:tc>
      </w:tr>
    </w:tbl>
    <w:tbl>
      <w:tblPr>
        <w:tblStyle w:val="TabloKlavuzu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14:paraId="2832E135" w14:textId="77777777" w:rsidTr="385F1ED7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14:paraId="536D6E72" w14:textId="45AFD940" w:rsidR="00825C42" w:rsidRPr="00825C42" w:rsidRDefault="0065753B" w:rsidP="001960E4">
            <w:pPr>
              <w:pStyle w:val="Balk1"/>
              <w:outlineLvl w:val="0"/>
            </w:pPr>
            <w:r w:rsidRPr="385F1ED7">
              <w:rPr>
                <w:rFonts w:ascii="Calibri" w:eastAsia="Calibri" w:hAnsi="Calibri" w:cs="Calibri"/>
                <w:bCs/>
                <w:sz w:val="21"/>
                <w:szCs w:val="21"/>
              </w:rPr>
              <w:t>Materials Needed</w:t>
            </w:r>
          </w:p>
        </w:tc>
      </w:tr>
      <w:tr w:rsidR="00825C42" w14:paraId="06B033D1" w14:textId="77777777" w:rsidTr="385F1ED7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14:paraId="42F68745" w14:textId="77777777" w:rsidR="00825C42" w:rsidRPr="00E219DC" w:rsidRDefault="00825C42" w:rsidP="00BE6ACF"/>
        </w:tc>
      </w:tr>
    </w:tbl>
    <w:tbl>
      <w:tblPr>
        <w:tblStyle w:val="StatusReportTable"/>
        <w:tblW w:w="11520" w:type="dxa"/>
        <w:tblLook w:val="04A0" w:firstRow="1" w:lastRow="0" w:firstColumn="1" w:lastColumn="0" w:noHBand="0" w:noVBand="1"/>
        <w:tblDescription w:val="Header layout table"/>
      </w:tblPr>
      <w:tblGrid>
        <w:gridCol w:w="2880"/>
        <w:gridCol w:w="8640"/>
      </w:tblGrid>
      <w:tr w:rsidR="00EC1F4E" w:rsidRPr="001A58E9" w14:paraId="7F68D1C7" w14:textId="77777777" w:rsidTr="385F1E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11520" w:type="dxa"/>
            <w:gridSpan w:val="2"/>
          </w:tcPr>
          <w:p w14:paraId="2F018CDB" w14:textId="69CFEFCE" w:rsidR="00EC1F4E" w:rsidRPr="001A58E9" w:rsidRDefault="00EC1F4E" w:rsidP="001A58E9">
            <w:pPr>
              <w:pStyle w:val="Balk2"/>
              <w:outlineLvl w:val="1"/>
            </w:pPr>
          </w:p>
        </w:tc>
      </w:tr>
      <w:tr w:rsidR="00EC1F4E" w14:paraId="237AB4C7" w14:textId="77777777" w:rsidTr="385F1ED7">
        <w:trPr>
          <w:trHeight w:val="993"/>
        </w:trPr>
        <w:tc>
          <w:tcPr>
            <w:tcW w:w="2880" w:type="dxa"/>
          </w:tcPr>
          <w:p w14:paraId="1650035C" w14:textId="57881A8A" w:rsidR="385F1ED7" w:rsidRDefault="0065753B" w:rsidP="00B6658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Materials Needed</w:t>
            </w:r>
          </w:p>
        </w:tc>
        <w:tc>
          <w:tcPr>
            <w:tcW w:w="8640" w:type="dxa"/>
          </w:tcPr>
          <w:p w14:paraId="74A2ECF1" w14:textId="77777777" w:rsidR="00776F9F" w:rsidRPr="00776F9F" w:rsidRDefault="00776F9F" w:rsidP="00776F9F">
            <w:pPr>
              <w:rPr>
                <w:rFonts w:ascii="Calibri" w:hAnsi="Calibri" w:cs="Calibri"/>
                <w:sz w:val="21"/>
                <w:szCs w:val="21"/>
              </w:rPr>
            </w:pPr>
            <w:r w:rsidRPr="00776F9F">
              <w:rPr>
                <w:rFonts w:ascii="Calibri" w:hAnsi="Calibri" w:cs="Calibri"/>
                <w:sz w:val="21"/>
                <w:szCs w:val="21"/>
              </w:rPr>
              <w:t>Flip charts or whiteboards</w:t>
            </w:r>
          </w:p>
          <w:p w14:paraId="2968BCFB" w14:textId="77777777" w:rsidR="00776F9F" w:rsidRPr="00776F9F" w:rsidRDefault="00776F9F" w:rsidP="00776F9F">
            <w:pPr>
              <w:rPr>
                <w:rFonts w:ascii="Calibri" w:hAnsi="Calibri" w:cs="Calibri"/>
                <w:sz w:val="21"/>
                <w:szCs w:val="21"/>
              </w:rPr>
            </w:pPr>
            <w:r w:rsidRPr="00776F9F">
              <w:rPr>
                <w:rFonts w:ascii="Calibri" w:hAnsi="Calibri" w:cs="Calibri"/>
                <w:sz w:val="21"/>
                <w:szCs w:val="21"/>
              </w:rPr>
              <w:t>Markers and pens</w:t>
            </w:r>
          </w:p>
          <w:p w14:paraId="3226C486" w14:textId="77777777" w:rsidR="00776F9F" w:rsidRPr="00776F9F" w:rsidRDefault="00776F9F" w:rsidP="00776F9F">
            <w:pPr>
              <w:rPr>
                <w:rFonts w:ascii="Calibri" w:hAnsi="Calibri" w:cs="Calibri"/>
                <w:sz w:val="21"/>
                <w:szCs w:val="21"/>
              </w:rPr>
            </w:pPr>
            <w:r w:rsidRPr="00776F9F">
              <w:rPr>
                <w:rFonts w:ascii="Calibri" w:hAnsi="Calibri" w:cs="Calibri"/>
                <w:sz w:val="21"/>
                <w:szCs w:val="21"/>
              </w:rPr>
              <w:t>Projector for presentations</w:t>
            </w:r>
          </w:p>
          <w:p w14:paraId="144E0C45" w14:textId="77777777" w:rsidR="00776F9F" w:rsidRPr="00776F9F" w:rsidRDefault="00776F9F" w:rsidP="00776F9F">
            <w:pPr>
              <w:rPr>
                <w:rFonts w:ascii="Calibri" w:hAnsi="Calibri" w:cs="Calibri"/>
                <w:sz w:val="21"/>
                <w:szCs w:val="21"/>
              </w:rPr>
            </w:pPr>
            <w:r w:rsidRPr="00776F9F">
              <w:rPr>
                <w:rFonts w:ascii="Calibri" w:hAnsi="Calibri" w:cs="Calibri"/>
                <w:sz w:val="21"/>
                <w:szCs w:val="21"/>
              </w:rPr>
              <w:t>Handouts with instructions for activities</w:t>
            </w:r>
          </w:p>
          <w:p w14:paraId="2F7EBC5E" w14:textId="11396067" w:rsidR="00EC1F4E" w:rsidRPr="00BB6F70" w:rsidRDefault="00776F9F" w:rsidP="00776F9F">
            <w:pPr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776F9F">
              <w:rPr>
                <w:rFonts w:ascii="Calibri" w:hAnsi="Calibri" w:cs="Calibri"/>
                <w:sz w:val="21"/>
                <w:szCs w:val="21"/>
              </w:rPr>
              <w:t>Digital device (tablet or laptop) for research and presentations</w:t>
            </w:r>
          </w:p>
        </w:tc>
      </w:tr>
    </w:tbl>
    <w:tbl>
      <w:tblPr>
        <w:tblStyle w:val="TabloKlavuzu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14:paraId="3381D542" w14:textId="77777777" w:rsidTr="385F1ED7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14:paraId="6552BB76" w14:textId="7B5E9502" w:rsidR="00825C42" w:rsidRPr="00825C42" w:rsidRDefault="00825C42" w:rsidP="001960E4">
            <w:pPr>
              <w:pStyle w:val="Balk1"/>
              <w:outlineLvl w:val="0"/>
            </w:pPr>
          </w:p>
          <w:p w14:paraId="703AACB3" w14:textId="095FB5CE" w:rsidR="00825C42" w:rsidRPr="00825C42" w:rsidRDefault="00825C42" w:rsidP="001960E4">
            <w:pPr>
              <w:pStyle w:val="Balk1"/>
              <w:outlineLvl w:val="0"/>
            </w:pPr>
          </w:p>
          <w:p w14:paraId="1D2993DB" w14:textId="6B3CC26C" w:rsidR="00825C42" w:rsidRPr="00825C42" w:rsidRDefault="00825C42" w:rsidP="001960E4">
            <w:pPr>
              <w:pStyle w:val="Balk1"/>
              <w:outlineLvl w:val="0"/>
            </w:pPr>
          </w:p>
          <w:p w14:paraId="10FDEAE4" w14:textId="7A295C1B" w:rsidR="00825C42" w:rsidRPr="00825C42" w:rsidRDefault="00825C42" w:rsidP="001960E4">
            <w:pPr>
              <w:pStyle w:val="Balk1"/>
              <w:outlineLvl w:val="0"/>
            </w:pPr>
          </w:p>
          <w:p w14:paraId="16FFD594" w14:textId="14E13061" w:rsidR="00825C42" w:rsidRPr="00825C42" w:rsidRDefault="00825C42" w:rsidP="001960E4">
            <w:pPr>
              <w:pStyle w:val="Balk1"/>
              <w:outlineLvl w:val="0"/>
            </w:pPr>
          </w:p>
          <w:p w14:paraId="52A8DF0D" w14:textId="6EFF1CC2" w:rsidR="00825C42" w:rsidRPr="00825C42" w:rsidRDefault="00825C42" w:rsidP="001960E4">
            <w:pPr>
              <w:pStyle w:val="Balk1"/>
              <w:outlineLvl w:val="0"/>
            </w:pPr>
          </w:p>
        </w:tc>
      </w:tr>
      <w:tr w:rsidR="00825C42" w14:paraId="065544A1" w14:textId="77777777" w:rsidTr="385F1ED7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14:paraId="16DF0F29" w14:textId="77777777" w:rsidR="00825C42" w:rsidRPr="00E219DC" w:rsidRDefault="00825C42" w:rsidP="00BE6ACF"/>
        </w:tc>
      </w:tr>
    </w:tbl>
    <w:tbl>
      <w:tblPr>
        <w:tblStyle w:val="StatusReportTable"/>
        <w:tblW w:w="11520" w:type="dxa"/>
        <w:tblLayout w:type="fixed"/>
        <w:tblLook w:val="04A0" w:firstRow="1" w:lastRow="0" w:firstColumn="1" w:lastColumn="0" w:noHBand="0" w:noVBand="1"/>
        <w:tblDescription w:val="Header layout table"/>
      </w:tblPr>
      <w:tblGrid>
        <w:gridCol w:w="2115"/>
        <w:gridCol w:w="9060"/>
        <w:gridCol w:w="345"/>
      </w:tblGrid>
      <w:tr w:rsidR="00B83AB0" w:rsidRPr="001A58E9" w14:paraId="4EF02B32" w14:textId="77777777" w:rsidTr="65B7B0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2115" w:type="dxa"/>
          </w:tcPr>
          <w:p w14:paraId="3DC49765" w14:textId="418C394E" w:rsidR="00B83AB0" w:rsidRPr="001A58E9" w:rsidRDefault="00B83AB0" w:rsidP="001A58E9">
            <w:pPr>
              <w:pStyle w:val="Balk2"/>
              <w:outlineLvl w:val="1"/>
            </w:pPr>
          </w:p>
        </w:tc>
        <w:tc>
          <w:tcPr>
            <w:tcW w:w="9060" w:type="dxa"/>
          </w:tcPr>
          <w:p w14:paraId="39F0CD91" w14:textId="7655BE76" w:rsidR="00B83AB0" w:rsidRPr="001A58E9" w:rsidRDefault="00B83AB0" w:rsidP="001A58E9">
            <w:pPr>
              <w:pStyle w:val="Balk2"/>
              <w:outlineLvl w:val="1"/>
            </w:pPr>
          </w:p>
        </w:tc>
        <w:tc>
          <w:tcPr>
            <w:tcW w:w="345" w:type="dxa"/>
          </w:tcPr>
          <w:p w14:paraId="660AFF47" w14:textId="31F4A41F" w:rsidR="00B83AB0" w:rsidRPr="001A58E9" w:rsidRDefault="00B83AB0" w:rsidP="001A58E9">
            <w:pPr>
              <w:pStyle w:val="Balk2"/>
              <w:outlineLvl w:val="1"/>
            </w:pPr>
          </w:p>
        </w:tc>
      </w:tr>
      <w:tr w:rsidR="00B83AB0" w14:paraId="6B5C7FB9" w14:textId="77777777" w:rsidTr="65B7B01A">
        <w:trPr>
          <w:trHeight w:val="331"/>
        </w:trPr>
        <w:tc>
          <w:tcPr>
            <w:tcW w:w="2115" w:type="dxa"/>
          </w:tcPr>
          <w:p w14:paraId="51B86520" w14:textId="62CCF12A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Learning Outcomes</w:t>
            </w:r>
          </w:p>
        </w:tc>
        <w:tc>
          <w:tcPr>
            <w:tcW w:w="9060" w:type="dxa"/>
          </w:tcPr>
          <w:p w14:paraId="130DD4FE" w14:textId="77777777" w:rsidR="00776F9F" w:rsidRPr="00776F9F" w:rsidRDefault="00776F9F" w:rsidP="00776F9F">
            <w:pPr>
              <w:pStyle w:val="ListeParagraf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Understand the principles of effective teamwork and leadership within environmental projects.</w:t>
            </w:r>
          </w:p>
          <w:p w14:paraId="14B0DB02" w14:textId="77777777" w:rsidR="00776F9F" w:rsidRPr="00776F9F" w:rsidRDefault="00776F9F" w:rsidP="00776F9F">
            <w:pPr>
              <w:pStyle w:val="ListeParagraf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Develop skills in conflict resolution, communication, and collaborative decision-making.</w:t>
            </w:r>
          </w:p>
          <w:p w14:paraId="4FB7EB20" w14:textId="5FCEA12F" w:rsidR="385F1ED7" w:rsidRPr="002F079D" w:rsidRDefault="00776F9F" w:rsidP="00776F9F">
            <w:pPr>
              <w:pStyle w:val="ListeParagraf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Apply leadership theories in planning and executing a small-scale environmental project.</w:t>
            </w:r>
          </w:p>
        </w:tc>
        <w:tc>
          <w:tcPr>
            <w:tcW w:w="345" w:type="dxa"/>
          </w:tcPr>
          <w:p w14:paraId="48EA9B81" w14:textId="77777777" w:rsidR="00B83AB0" w:rsidRPr="006B7FF7" w:rsidRDefault="00B83AB0" w:rsidP="0013652A">
            <w:pPr>
              <w:rPr>
                <w:b/>
              </w:rPr>
            </w:pPr>
          </w:p>
        </w:tc>
      </w:tr>
      <w:tr w:rsidR="00FF7EBE" w14:paraId="0F277B82" w14:textId="77777777" w:rsidTr="65B7B01A">
        <w:trPr>
          <w:trHeight w:val="331"/>
        </w:trPr>
        <w:tc>
          <w:tcPr>
            <w:tcW w:w="2115" w:type="dxa"/>
          </w:tcPr>
          <w:p w14:paraId="60A72399" w14:textId="2F21BEDF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Activity Contents</w:t>
            </w:r>
          </w:p>
        </w:tc>
        <w:tc>
          <w:tcPr>
            <w:tcW w:w="9060" w:type="dxa"/>
          </w:tcPr>
          <w:p w14:paraId="2917737D" w14:textId="77777777" w:rsidR="00776F9F" w:rsidRPr="00776F9F" w:rsidRDefault="00776F9F" w:rsidP="00776F9F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Theoretical</w:t>
            </w:r>
            <w:proofErr w:type="spellEnd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Part</w:t>
            </w:r>
            <w:proofErr w:type="spellEnd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(</w:t>
            </w:r>
            <w:proofErr w:type="spellStart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Duration</w:t>
            </w:r>
            <w:proofErr w:type="spellEnd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: 60 </w:t>
            </w:r>
            <w:proofErr w:type="spellStart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minutes</w:t>
            </w:r>
            <w:proofErr w:type="spellEnd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)</w:t>
            </w:r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:</w:t>
            </w:r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br/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This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session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delves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deeper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into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crucial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aspects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leadership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teamwork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within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context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sustainability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projects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.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It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emphasizes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understanding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dynamics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effective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teams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various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leadership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styles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that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can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drive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successful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initiatives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03B65B0E" w14:textId="77777777" w:rsidR="00776F9F" w:rsidRPr="00776F9F" w:rsidRDefault="00776F9F" w:rsidP="00776F9F">
            <w:pPr>
              <w:numPr>
                <w:ilvl w:val="0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Introduction</w:t>
            </w:r>
            <w:proofErr w:type="spellEnd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Team Dynamics</w:t>
            </w:r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Start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by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exploring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foundational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elements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that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contribute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building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effective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teams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.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Discuss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importance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clear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communication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role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clarity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trust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collective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problem-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solving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capabilities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.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Highlight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how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these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elements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contribute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efficiency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success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teams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working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on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projects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05CFD6FF" w14:textId="77777777" w:rsidR="00776F9F" w:rsidRPr="00776F9F" w:rsidRDefault="00776F9F" w:rsidP="00776F9F">
            <w:pPr>
              <w:numPr>
                <w:ilvl w:val="0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Leadership</w:t>
            </w:r>
            <w:proofErr w:type="spellEnd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Styles</w:t>
            </w:r>
            <w:proofErr w:type="spellEnd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Their</w:t>
            </w:r>
            <w:proofErr w:type="spellEnd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Impact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:</w:t>
            </w:r>
          </w:p>
          <w:p w14:paraId="11779CE0" w14:textId="77777777" w:rsidR="00776F9F" w:rsidRPr="00776F9F" w:rsidRDefault="00776F9F" w:rsidP="00776F9F">
            <w:pPr>
              <w:numPr>
                <w:ilvl w:val="1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Transformational</w:t>
            </w:r>
            <w:proofErr w:type="spellEnd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Leadership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Discuss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how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transformational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leaders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can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inspire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motivate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team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members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by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aligning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team's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goals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with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larger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purpose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which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is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crucial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in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advocacy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34CA059B" w14:textId="77777777" w:rsidR="00776F9F" w:rsidRPr="00776F9F" w:rsidRDefault="00776F9F" w:rsidP="00776F9F">
            <w:pPr>
              <w:numPr>
                <w:ilvl w:val="1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Transactional</w:t>
            </w:r>
            <w:proofErr w:type="spellEnd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Leadership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Explore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mechanisms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transactional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leadership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including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structured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tasks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systems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rewards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penalties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when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this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style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might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be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effective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in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managing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projects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4545E90B" w14:textId="77777777" w:rsidR="00776F9F" w:rsidRPr="00776F9F" w:rsidRDefault="00776F9F" w:rsidP="00776F9F">
            <w:pPr>
              <w:numPr>
                <w:ilvl w:val="1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Servant</w:t>
            </w:r>
            <w:proofErr w:type="spellEnd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Leadership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Introduce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servant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leadership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focusing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on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leader's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role as a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supporter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rather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than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commander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facilitating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team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operations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empowering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members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achieve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their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potential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especially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in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community-based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projects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260A2DC1" w14:textId="77777777" w:rsidR="00776F9F" w:rsidRPr="00776F9F" w:rsidRDefault="00776F9F" w:rsidP="00776F9F">
            <w:pPr>
              <w:numPr>
                <w:ilvl w:val="1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Situational</w:t>
            </w:r>
            <w:proofErr w:type="spellEnd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Leadership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Explain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concept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situational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leadership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where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leaders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adjust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their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style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based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on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team’s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needs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project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phase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which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can be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particularly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useful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in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dynamic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project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like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those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found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in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sustainability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projects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6F8A0806" w14:textId="77777777" w:rsidR="00776F9F" w:rsidRPr="00776F9F" w:rsidRDefault="00776F9F" w:rsidP="00776F9F">
            <w:pPr>
              <w:numPr>
                <w:ilvl w:val="0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Cultural</w:t>
            </w:r>
            <w:proofErr w:type="spellEnd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Ethical</w:t>
            </w:r>
            <w:proofErr w:type="spellEnd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Considerations</w:t>
            </w:r>
            <w:proofErr w:type="spellEnd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in </w:t>
            </w:r>
            <w:proofErr w:type="spellStart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Leadership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Discuss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how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cultural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contexts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can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influence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leadership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styles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team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dynamics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.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Consider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ethical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implications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leadership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such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as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inclusivity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fairness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responsibility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towards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community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ecological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well-being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1D62AFE3" w14:textId="77777777" w:rsidR="00776F9F" w:rsidRPr="00776F9F" w:rsidRDefault="00776F9F" w:rsidP="00776F9F">
            <w:pPr>
              <w:numPr>
                <w:ilvl w:val="0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Case </w:t>
            </w:r>
            <w:proofErr w:type="spellStart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Studies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Review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real-world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examples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successful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projects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led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by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diverse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leadership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styles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.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Analyze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what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made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these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projects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successful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considering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leadership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styles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applied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teamwork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strategies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implemented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6E026BE8" w14:textId="77777777" w:rsidR="00776F9F" w:rsidRPr="00776F9F" w:rsidRDefault="00776F9F" w:rsidP="00776F9F">
            <w:pPr>
              <w:numPr>
                <w:ilvl w:val="0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Engaging</w:t>
            </w:r>
            <w:proofErr w:type="spellEnd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with</w:t>
            </w:r>
            <w:proofErr w:type="spellEnd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Stakeholders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Emphasize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role of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leaders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in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engaging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with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various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stakeholders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including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community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members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government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bodies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private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sectors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.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Discuss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strategies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for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effective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negotiation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conflict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resolution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stakeholder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management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6DF29851" w14:textId="77777777" w:rsidR="00776F9F" w:rsidRPr="00776F9F" w:rsidRDefault="00776F9F" w:rsidP="00776F9F">
            <w:pPr>
              <w:numPr>
                <w:ilvl w:val="0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lastRenderedPageBreak/>
              <w:t>Challenges</w:t>
            </w:r>
            <w:proofErr w:type="spellEnd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in </w:t>
            </w:r>
            <w:proofErr w:type="spellStart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Leadership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Address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common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challenges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faced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by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leaders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in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projects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such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as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dealing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with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resistance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overcoming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resource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limitations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handling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public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scrutiny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.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Offer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strategies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for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navigating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these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challenges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effectively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0ECA5124" w14:textId="77777777" w:rsidR="00776F9F" w:rsidRPr="00776F9F" w:rsidRDefault="00776F9F" w:rsidP="00776F9F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Discussion</w:t>
            </w:r>
            <w:proofErr w:type="spellEnd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Prompts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:</w:t>
            </w:r>
          </w:p>
          <w:p w14:paraId="02979358" w14:textId="77777777" w:rsidR="00776F9F" w:rsidRPr="00776F9F" w:rsidRDefault="00776F9F" w:rsidP="00776F9F">
            <w:pPr>
              <w:numPr>
                <w:ilvl w:val="0"/>
                <w:numId w:val="21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What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characteristics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do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you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think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are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most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important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for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leader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in an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project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?</w:t>
            </w:r>
          </w:p>
          <w:p w14:paraId="0BFC5277" w14:textId="77777777" w:rsidR="00776F9F" w:rsidRPr="00776F9F" w:rsidRDefault="00776F9F" w:rsidP="00776F9F">
            <w:pPr>
              <w:numPr>
                <w:ilvl w:val="0"/>
                <w:numId w:val="21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Can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you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think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any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situation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where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one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leadership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style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might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be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more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effective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than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others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in an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context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?</w:t>
            </w:r>
          </w:p>
          <w:p w14:paraId="69F45B40" w14:textId="77777777" w:rsidR="00776F9F" w:rsidRPr="00776F9F" w:rsidRDefault="00776F9F" w:rsidP="00776F9F">
            <w:pPr>
              <w:numPr>
                <w:ilvl w:val="0"/>
                <w:numId w:val="21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How can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leaders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ensure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that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their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teams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remain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motivated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committed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long-term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goals</w:t>
            </w:r>
            <w:proofErr w:type="spellEnd"/>
            <w:r w:rsidRPr="00776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?</w:t>
            </w:r>
          </w:p>
          <w:p w14:paraId="37701D46" w14:textId="77777777" w:rsidR="00776F9F" w:rsidRPr="00776F9F" w:rsidRDefault="00776F9F" w:rsidP="00776F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</w:pPr>
            <w:proofErr w:type="spellStart"/>
            <w:r w:rsidRPr="00776F9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>Task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 xml:space="preserve"> 1: Team-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>building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>Exercise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 xml:space="preserve"> (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>Duration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 xml:space="preserve">: 30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>minutes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>)</w:t>
            </w:r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br/>
            </w:r>
            <w:r w:rsidRPr="00776F9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>Step 1</w:t>
            </w:r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: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Ice-breaking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activity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to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foster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familiarity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and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trust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among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team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members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(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e.g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.,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Two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Truths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and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a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Lie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). </w:t>
            </w:r>
            <w:r w:rsidRPr="00776F9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>Step 2</w:t>
            </w:r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: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Engage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in problem-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solving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exercises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that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simulate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environmental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challenges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(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e.g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.,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designing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a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waste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recycling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campaign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within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a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limited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budget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). </w:t>
            </w:r>
            <w:r w:rsidRPr="00776F9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>Step 3</w:t>
            </w:r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: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Reflect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on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the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dynamics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during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the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exercise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,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discussing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what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worked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well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and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what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could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be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improved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in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terms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of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teamwork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.</w:t>
            </w:r>
          </w:p>
          <w:p w14:paraId="631FD6D3" w14:textId="77777777" w:rsidR="00776F9F" w:rsidRPr="00776F9F" w:rsidRDefault="00776F9F" w:rsidP="00776F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</w:pPr>
            <w:proofErr w:type="spellStart"/>
            <w:r w:rsidRPr="00776F9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>Task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 xml:space="preserve"> 2: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>Leadership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 xml:space="preserve"> Role-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>play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 xml:space="preserve"> (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>Duration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 xml:space="preserve">: 60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>minutes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>)</w:t>
            </w:r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br/>
            </w:r>
            <w:r w:rsidRPr="00776F9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>Step 1</w:t>
            </w:r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: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Assign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different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leadership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roles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to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team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members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based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on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various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leadership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styles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. </w:t>
            </w:r>
            <w:r w:rsidRPr="00776F9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>Step 2</w:t>
            </w:r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: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Present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a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scenario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where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the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team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has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to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plan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and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implement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a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local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community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clean-up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event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. </w:t>
            </w:r>
            <w:r w:rsidRPr="00776F9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>Step 3</w:t>
            </w:r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: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Execute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the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plan in a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simulated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environment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,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with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team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members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rotating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leadership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roles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. </w:t>
            </w:r>
            <w:r w:rsidRPr="00776F9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>Step 4</w:t>
            </w:r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: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Debrief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the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exercise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,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focusing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on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the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effectiveness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of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different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leadership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styles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and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the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impact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on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team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performance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and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project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outcomes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.</w:t>
            </w:r>
          </w:p>
          <w:p w14:paraId="57815908" w14:textId="77777777" w:rsidR="00776F9F" w:rsidRPr="00776F9F" w:rsidRDefault="00776F9F" w:rsidP="00776F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</w:pPr>
            <w:proofErr w:type="spellStart"/>
            <w:r w:rsidRPr="00776F9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>Task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 xml:space="preserve"> 3: Plan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>and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 xml:space="preserve"> Pitch an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>Environmental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 xml:space="preserve"> Project (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>Duration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 xml:space="preserve">: 60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>minutes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>)</w:t>
            </w:r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br/>
            </w:r>
            <w:r w:rsidRPr="00776F9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>Step 1</w:t>
            </w:r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: Using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the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skills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learned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,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each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group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plans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a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real-world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environmental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project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tailored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to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their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school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or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community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. </w:t>
            </w:r>
            <w:r w:rsidRPr="00776F9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>Step 2</w:t>
            </w:r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: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Develop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a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project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proposal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including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objectives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,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required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resources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,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timeline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,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and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expected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impact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. </w:t>
            </w:r>
            <w:r w:rsidRPr="00776F9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>Step 3</w:t>
            </w:r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: Pitch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the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proposal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to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the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class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,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mimicking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a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stakeholder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presentation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. </w:t>
            </w:r>
            <w:r w:rsidRPr="00776F9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tr-TR" w:eastAsia="tr-TR"/>
              </w:rPr>
              <w:t>Step 4</w:t>
            </w:r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: Class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votes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on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the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best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project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based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on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criteria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such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as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feasibility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,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creativity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,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environmental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impact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,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and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clarity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 xml:space="preserve"> of </w:t>
            </w:r>
            <w:proofErr w:type="spellStart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communication</w:t>
            </w:r>
            <w:proofErr w:type="spellEnd"/>
            <w:r w:rsidRPr="00776F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r-TR" w:eastAsia="tr-TR"/>
              </w:rPr>
              <w:t>.</w:t>
            </w:r>
          </w:p>
          <w:p w14:paraId="7A4B7E21" w14:textId="7BFD0416" w:rsidR="385F1ED7" w:rsidRPr="006533A8" w:rsidRDefault="385F1ED7" w:rsidP="00BA4659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" w:type="dxa"/>
          </w:tcPr>
          <w:p w14:paraId="159BA577" w14:textId="77777777" w:rsidR="00FF7EBE" w:rsidRPr="006B7FF7" w:rsidRDefault="00FF7EBE" w:rsidP="0013652A">
            <w:pPr>
              <w:rPr>
                <w:b/>
              </w:rPr>
            </w:pPr>
          </w:p>
        </w:tc>
      </w:tr>
      <w:tr w:rsidR="00B83AB0" w14:paraId="09BD8F33" w14:textId="77777777" w:rsidTr="65B7B01A">
        <w:trPr>
          <w:trHeight w:val="331"/>
        </w:trPr>
        <w:tc>
          <w:tcPr>
            <w:tcW w:w="2115" w:type="dxa"/>
          </w:tcPr>
          <w:p w14:paraId="2FCCF79A" w14:textId="084739F9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Assessments</w:t>
            </w:r>
          </w:p>
        </w:tc>
        <w:tc>
          <w:tcPr>
            <w:tcW w:w="9060" w:type="dxa"/>
          </w:tcPr>
          <w:p w14:paraId="5DEAF6DF" w14:textId="77777777" w:rsidR="00776F9F" w:rsidRPr="00776F9F" w:rsidRDefault="00776F9F" w:rsidP="00776F9F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776F9F">
              <w:rPr>
                <w:rFonts w:ascii="Calibri" w:hAnsi="Calibri" w:cs="Calibri"/>
                <w:sz w:val="21"/>
                <w:szCs w:val="21"/>
              </w:rPr>
              <w:t>Team collaboration and dynamics.</w:t>
            </w:r>
          </w:p>
          <w:p w14:paraId="1A0DA6AD" w14:textId="77777777" w:rsidR="00776F9F" w:rsidRPr="00776F9F" w:rsidRDefault="00776F9F" w:rsidP="00776F9F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776F9F">
              <w:rPr>
                <w:rFonts w:ascii="Calibri" w:hAnsi="Calibri" w:cs="Calibri"/>
                <w:sz w:val="21"/>
                <w:szCs w:val="21"/>
              </w:rPr>
              <w:t>Leadership effectiveness and adaptability.</w:t>
            </w:r>
          </w:p>
          <w:p w14:paraId="18BFF046" w14:textId="77777777" w:rsidR="00776F9F" w:rsidRPr="00776F9F" w:rsidRDefault="00776F9F" w:rsidP="00776F9F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776F9F">
              <w:rPr>
                <w:rFonts w:ascii="Calibri" w:hAnsi="Calibri" w:cs="Calibri"/>
                <w:sz w:val="21"/>
                <w:szCs w:val="21"/>
              </w:rPr>
              <w:t>Quality and feasibility of the environmental project proposal.</w:t>
            </w:r>
          </w:p>
          <w:p w14:paraId="280F2509" w14:textId="16717477" w:rsidR="385F1ED7" w:rsidRPr="00103DC2" w:rsidRDefault="00776F9F" w:rsidP="00776F9F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776F9F">
              <w:rPr>
                <w:rFonts w:ascii="Calibri" w:hAnsi="Calibri" w:cs="Calibri"/>
                <w:sz w:val="21"/>
                <w:szCs w:val="21"/>
              </w:rPr>
              <w:t>Clarity and persuasiveness of the project pitch.</w:t>
            </w:r>
          </w:p>
        </w:tc>
        <w:tc>
          <w:tcPr>
            <w:tcW w:w="345" w:type="dxa"/>
          </w:tcPr>
          <w:p w14:paraId="145E8914" w14:textId="77777777" w:rsidR="00B83AB0" w:rsidRPr="006B7FF7" w:rsidRDefault="00B83AB0" w:rsidP="0013652A">
            <w:pPr>
              <w:rPr>
                <w:b/>
              </w:rPr>
            </w:pPr>
          </w:p>
        </w:tc>
      </w:tr>
      <w:tr w:rsidR="385F1ED7" w14:paraId="7E6DAFA6" w14:textId="77777777" w:rsidTr="65B7B01A">
        <w:trPr>
          <w:trHeight w:val="331"/>
        </w:trPr>
        <w:tc>
          <w:tcPr>
            <w:tcW w:w="2115" w:type="dxa"/>
          </w:tcPr>
          <w:p w14:paraId="04871AC7" w14:textId="77777777" w:rsidR="0065753B" w:rsidRDefault="0065753B" w:rsidP="0065753B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Key Competences</w:t>
            </w:r>
          </w:p>
          <w:p w14:paraId="4462D525" w14:textId="5A41DEEB" w:rsidR="385F1ED7" w:rsidRDefault="385F1ED7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9060" w:type="dxa"/>
          </w:tcPr>
          <w:p w14:paraId="575A21C4" w14:textId="77777777" w:rsidR="00776F9F" w:rsidRPr="00776F9F" w:rsidRDefault="00776F9F" w:rsidP="00776F9F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776F9F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Leadership and team management</w:t>
            </w:r>
          </w:p>
          <w:p w14:paraId="37CE3EF6" w14:textId="77777777" w:rsidR="00776F9F" w:rsidRPr="00776F9F" w:rsidRDefault="00776F9F" w:rsidP="00776F9F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776F9F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Strategic planning and execution</w:t>
            </w:r>
          </w:p>
          <w:p w14:paraId="7E522646" w14:textId="77777777" w:rsidR="00776F9F" w:rsidRPr="00776F9F" w:rsidRDefault="00776F9F" w:rsidP="00776F9F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776F9F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Communication and public speaking</w:t>
            </w:r>
          </w:p>
          <w:p w14:paraId="2B0810A0" w14:textId="30935380" w:rsidR="002772E3" w:rsidRPr="00103DC2" w:rsidRDefault="00776F9F" w:rsidP="00776F9F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776F9F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Critical thinking and problem-solving</w:t>
            </w:r>
          </w:p>
        </w:tc>
        <w:tc>
          <w:tcPr>
            <w:tcW w:w="345" w:type="dxa"/>
          </w:tcPr>
          <w:p w14:paraId="00C47D78" w14:textId="52B550B5" w:rsidR="385F1ED7" w:rsidRDefault="385F1ED7" w:rsidP="385F1ED7">
            <w:pPr>
              <w:rPr>
                <w:b/>
                <w:bCs/>
              </w:rPr>
            </w:pPr>
          </w:p>
        </w:tc>
      </w:tr>
      <w:tr w:rsidR="385F1ED7" w14:paraId="736E04EB" w14:textId="77777777" w:rsidTr="65B7B01A">
        <w:trPr>
          <w:trHeight w:val="331"/>
        </w:trPr>
        <w:tc>
          <w:tcPr>
            <w:tcW w:w="2115" w:type="dxa"/>
          </w:tcPr>
          <w:p w14:paraId="7289390F" w14:textId="4670604A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Connections with Eco STEAM</w:t>
            </w:r>
          </w:p>
        </w:tc>
        <w:tc>
          <w:tcPr>
            <w:tcW w:w="9060" w:type="dxa"/>
          </w:tcPr>
          <w:p w14:paraId="1B923092" w14:textId="77777777" w:rsidR="00776F9F" w:rsidRDefault="00776F9F" w:rsidP="00776F9F">
            <w:pPr>
              <w:spacing w:line="360" w:lineRule="auto"/>
              <w:jc w:val="both"/>
            </w:pPr>
            <w:r>
              <w:t>Engineering and Science: Applying scientific and engineering principles to solve environmental problems.</w:t>
            </w:r>
          </w:p>
          <w:p w14:paraId="7F7D4D2D" w14:textId="525E01D1" w:rsidR="00BB6F70" w:rsidRDefault="00776F9F" w:rsidP="00776F9F">
            <w:pPr>
              <w:spacing w:line="360" w:lineRule="auto"/>
              <w:jc w:val="both"/>
            </w:pPr>
            <w:r>
              <w:t>Arts and Mathematics: Using creativity in project design and numerical skills in project planning.</w:t>
            </w:r>
          </w:p>
        </w:tc>
        <w:tc>
          <w:tcPr>
            <w:tcW w:w="345" w:type="dxa"/>
          </w:tcPr>
          <w:p w14:paraId="188CCDA6" w14:textId="2738CDC2" w:rsidR="385F1ED7" w:rsidRDefault="385F1ED7" w:rsidP="385F1ED7">
            <w:pPr>
              <w:rPr>
                <w:b/>
                <w:bCs/>
              </w:rPr>
            </w:pPr>
          </w:p>
        </w:tc>
      </w:tr>
      <w:tr w:rsidR="385F1ED7" w14:paraId="01C40A73" w14:textId="77777777" w:rsidTr="65B7B01A">
        <w:trPr>
          <w:trHeight w:val="331"/>
        </w:trPr>
        <w:tc>
          <w:tcPr>
            <w:tcW w:w="2115" w:type="dxa"/>
          </w:tcPr>
          <w:p w14:paraId="06730347" w14:textId="6CDA5587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lastRenderedPageBreak/>
              <w:t>References</w:t>
            </w:r>
          </w:p>
        </w:tc>
        <w:tc>
          <w:tcPr>
            <w:tcW w:w="9060" w:type="dxa"/>
          </w:tcPr>
          <w:p w14:paraId="66F6F098" w14:textId="77D06D62" w:rsidR="385F1ED7" w:rsidRDefault="00776F9F" w:rsidP="002772E3">
            <w:pPr>
              <w:spacing w:after="180" w:line="274" w:lineRule="auto"/>
              <w:ind w:left="-20" w:right="-20"/>
            </w:pPr>
            <w:r>
              <w:t>-</w:t>
            </w:r>
          </w:p>
        </w:tc>
        <w:tc>
          <w:tcPr>
            <w:tcW w:w="345" w:type="dxa"/>
          </w:tcPr>
          <w:p w14:paraId="4EE6D6A5" w14:textId="7F2E375E" w:rsidR="385F1ED7" w:rsidRDefault="385F1ED7" w:rsidP="385F1ED7">
            <w:pPr>
              <w:rPr>
                <w:b/>
                <w:bCs/>
              </w:rPr>
            </w:pPr>
          </w:p>
        </w:tc>
      </w:tr>
      <w:tr w:rsidR="385F1ED7" w14:paraId="0732FCA9" w14:textId="77777777" w:rsidTr="65B7B01A">
        <w:trPr>
          <w:trHeight w:val="331"/>
        </w:trPr>
        <w:tc>
          <w:tcPr>
            <w:tcW w:w="2115" w:type="dxa"/>
          </w:tcPr>
          <w:p w14:paraId="5F2DCFD1" w14:textId="25BB0ED4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Notes</w:t>
            </w:r>
          </w:p>
        </w:tc>
        <w:tc>
          <w:tcPr>
            <w:tcW w:w="9060" w:type="dxa"/>
          </w:tcPr>
          <w:p w14:paraId="650A3201" w14:textId="5B58C6D3" w:rsidR="385F1ED7" w:rsidRDefault="00776F9F" w:rsidP="385F1ED7">
            <w:pPr>
              <w:spacing w:after="180" w:line="274" w:lineRule="auto"/>
              <w:ind w:left="-20" w:right="-20"/>
            </w:pPr>
            <w:r w:rsidRPr="00776F9F">
              <w:t>This activity can extend into a long-term project where students implement their proposed environmental initiatives in their school or local community.</w:t>
            </w:r>
          </w:p>
        </w:tc>
        <w:tc>
          <w:tcPr>
            <w:tcW w:w="345" w:type="dxa"/>
          </w:tcPr>
          <w:p w14:paraId="170B444C" w14:textId="2165413F" w:rsidR="385F1ED7" w:rsidRDefault="385F1ED7" w:rsidP="385F1ED7">
            <w:pPr>
              <w:rPr>
                <w:b/>
                <w:bCs/>
              </w:rPr>
            </w:pPr>
          </w:p>
        </w:tc>
      </w:tr>
    </w:tbl>
    <w:p w14:paraId="1AC4DC51" w14:textId="4273C406" w:rsidR="385F1ED7" w:rsidRDefault="385F1ED7"/>
    <w:p w14:paraId="78F9C3D0" w14:textId="0D9DD7F5" w:rsidR="385F1ED7" w:rsidRDefault="385F1ED7" w:rsidP="385F1ED7"/>
    <w:p w14:paraId="60AA82A7" w14:textId="31463264" w:rsidR="385F1ED7" w:rsidRDefault="385F1ED7" w:rsidP="385F1ED7"/>
    <w:p w14:paraId="2C4D4DC0" w14:textId="77777777" w:rsidR="00776F9F" w:rsidRPr="00776F9F" w:rsidRDefault="00776F9F" w:rsidP="00776F9F">
      <w:pPr>
        <w:rPr>
          <w:b/>
          <w:bCs/>
          <w:lang w:val="tr-TR"/>
        </w:rPr>
      </w:pPr>
      <w:r w:rsidRPr="00776F9F">
        <w:rPr>
          <w:b/>
          <w:bCs/>
          <w:lang w:val="tr-TR"/>
        </w:rPr>
        <w:t xml:space="preserve">Evaluation </w:t>
      </w:r>
      <w:proofErr w:type="spellStart"/>
      <w:r w:rsidRPr="00776F9F">
        <w:rPr>
          <w:b/>
          <w:bCs/>
          <w:lang w:val="tr-TR"/>
        </w:rPr>
        <w:t>Criteria</w:t>
      </w:r>
      <w:proofErr w:type="spellEnd"/>
      <w:r w:rsidRPr="00776F9F">
        <w:rPr>
          <w:b/>
          <w:bCs/>
          <w:lang w:val="tr-TR"/>
        </w:rPr>
        <w:t xml:space="preserve"> </w:t>
      </w:r>
      <w:proofErr w:type="spellStart"/>
      <w:r w:rsidRPr="00776F9F">
        <w:rPr>
          <w:b/>
          <w:bCs/>
          <w:lang w:val="tr-TR"/>
        </w:rPr>
        <w:t>Table</w:t>
      </w:r>
      <w:proofErr w:type="spellEnd"/>
      <w:r w:rsidRPr="00776F9F">
        <w:rPr>
          <w:b/>
          <w:bCs/>
          <w:lang w:val="tr-TR"/>
        </w:rPr>
        <w:t xml:space="preserve"> </w:t>
      </w:r>
      <w:proofErr w:type="spellStart"/>
      <w:r w:rsidRPr="00776F9F">
        <w:rPr>
          <w:b/>
          <w:bCs/>
          <w:lang w:val="tr-TR"/>
        </w:rPr>
        <w:t>for</w:t>
      </w:r>
      <w:proofErr w:type="spellEnd"/>
      <w:r w:rsidRPr="00776F9F">
        <w:rPr>
          <w:b/>
          <w:bCs/>
          <w:lang w:val="tr-TR"/>
        </w:rPr>
        <w:t xml:space="preserve"> </w:t>
      </w:r>
      <w:proofErr w:type="spellStart"/>
      <w:r w:rsidRPr="00776F9F">
        <w:rPr>
          <w:b/>
          <w:bCs/>
          <w:lang w:val="tr-TR"/>
        </w:rPr>
        <w:t>Teamwork</w:t>
      </w:r>
      <w:proofErr w:type="spellEnd"/>
      <w:r w:rsidRPr="00776F9F">
        <w:rPr>
          <w:b/>
          <w:bCs/>
          <w:lang w:val="tr-TR"/>
        </w:rPr>
        <w:t xml:space="preserve"> </w:t>
      </w:r>
      <w:proofErr w:type="spellStart"/>
      <w:r w:rsidRPr="00776F9F">
        <w:rPr>
          <w:b/>
          <w:bCs/>
          <w:lang w:val="tr-TR"/>
        </w:rPr>
        <w:t>and</w:t>
      </w:r>
      <w:proofErr w:type="spellEnd"/>
      <w:r w:rsidRPr="00776F9F">
        <w:rPr>
          <w:b/>
          <w:bCs/>
          <w:lang w:val="tr-TR"/>
        </w:rPr>
        <w:t xml:space="preserve"> </w:t>
      </w:r>
      <w:proofErr w:type="spellStart"/>
      <w:r w:rsidRPr="00776F9F">
        <w:rPr>
          <w:b/>
          <w:bCs/>
          <w:lang w:val="tr-TR"/>
        </w:rPr>
        <w:t>Leadership</w:t>
      </w:r>
      <w:proofErr w:type="spellEnd"/>
      <w:r w:rsidRPr="00776F9F">
        <w:rPr>
          <w:b/>
          <w:bCs/>
          <w:lang w:val="tr-TR"/>
        </w:rPr>
        <w:t xml:space="preserve"> in </w:t>
      </w:r>
      <w:proofErr w:type="spellStart"/>
      <w:r w:rsidRPr="00776F9F">
        <w:rPr>
          <w:b/>
          <w:bCs/>
          <w:lang w:val="tr-TR"/>
        </w:rPr>
        <w:t>Environmental</w:t>
      </w:r>
      <w:proofErr w:type="spellEnd"/>
      <w:r w:rsidRPr="00776F9F">
        <w:rPr>
          <w:b/>
          <w:bCs/>
          <w:lang w:val="tr-TR"/>
        </w:rPr>
        <w:t xml:space="preserve"> </w:t>
      </w:r>
      <w:proofErr w:type="spellStart"/>
      <w:r w:rsidRPr="00776F9F">
        <w:rPr>
          <w:b/>
          <w:bCs/>
          <w:lang w:val="tr-TR"/>
        </w:rPr>
        <w:t>Initiatives</w:t>
      </w:r>
      <w:proofErr w:type="spellEnd"/>
      <w:r w:rsidRPr="00776F9F">
        <w:rPr>
          <w:b/>
          <w:bCs/>
          <w:lang w:val="tr-TR"/>
        </w:rPr>
        <w:t xml:space="preserve"> Activity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86"/>
        <w:gridCol w:w="1221"/>
        <w:gridCol w:w="7503"/>
      </w:tblGrid>
      <w:tr w:rsidR="00776F9F" w:rsidRPr="00776F9F" w14:paraId="163AE26D" w14:textId="77777777" w:rsidTr="00776F9F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CAC8842" w14:textId="77777777" w:rsidR="00776F9F" w:rsidRPr="00776F9F" w:rsidRDefault="00776F9F" w:rsidP="00776F9F">
            <w:pPr>
              <w:rPr>
                <w:b/>
                <w:bCs/>
                <w:lang w:val="tr-TR"/>
              </w:rPr>
            </w:pPr>
            <w:r w:rsidRPr="00776F9F">
              <w:rPr>
                <w:b/>
                <w:bCs/>
                <w:lang w:val="tr-TR"/>
              </w:rPr>
              <w:t xml:space="preserve">Evaluation </w:t>
            </w:r>
            <w:proofErr w:type="spellStart"/>
            <w:r w:rsidRPr="00776F9F">
              <w:rPr>
                <w:b/>
                <w:bCs/>
                <w:lang w:val="tr-TR"/>
              </w:rPr>
              <w:t>Criteria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1F406B8" w14:textId="77777777" w:rsidR="00776F9F" w:rsidRPr="00776F9F" w:rsidRDefault="00776F9F" w:rsidP="00776F9F">
            <w:pPr>
              <w:rPr>
                <w:b/>
                <w:bCs/>
                <w:lang w:val="tr-TR"/>
              </w:rPr>
            </w:pPr>
            <w:proofErr w:type="spellStart"/>
            <w:r w:rsidRPr="00776F9F">
              <w:rPr>
                <w:b/>
                <w:bCs/>
                <w:lang w:val="tr-TR"/>
              </w:rPr>
              <w:t>Points</w:t>
            </w:r>
            <w:proofErr w:type="spellEnd"/>
            <w:r w:rsidRPr="00776F9F">
              <w:rPr>
                <w:b/>
                <w:bCs/>
                <w:lang w:val="tr-TR"/>
              </w:rPr>
              <w:t xml:space="preserve"> </w:t>
            </w:r>
            <w:proofErr w:type="spellStart"/>
            <w:r w:rsidRPr="00776F9F">
              <w:rPr>
                <w:b/>
                <w:bCs/>
                <w:lang w:val="tr-TR"/>
              </w:rPr>
              <w:t>Available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9B2AA45" w14:textId="77777777" w:rsidR="00776F9F" w:rsidRPr="00776F9F" w:rsidRDefault="00776F9F" w:rsidP="00776F9F">
            <w:pPr>
              <w:rPr>
                <w:b/>
                <w:bCs/>
                <w:lang w:val="tr-TR"/>
              </w:rPr>
            </w:pPr>
            <w:proofErr w:type="spellStart"/>
            <w:r w:rsidRPr="00776F9F">
              <w:rPr>
                <w:b/>
                <w:bCs/>
                <w:lang w:val="tr-TR"/>
              </w:rPr>
              <w:t>Comments</w:t>
            </w:r>
            <w:proofErr w:type="spellEnd"/>
          </w:p>
        </w:tc>
      </w:tr>
      <w:tr w:rsidR="00776F9F" w:rsidRPr="00776F9F" w14:paraId="5CF9C0CB" w14:textId="77777777" w:rsidTr="00776F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0D1C67" w14:textId="77777777" w:rsidR="00776F9F" w:rsidRPr="00776F9F" w:rsidRDefault="00776F9F" w:rsidP="00776F9F">
            <w:pPr>
              <w:rPr>
                <w:lang w:val="tr-TR"/>
              </w:rPr>
            </w:pPr>
            <w:r w:rsidRPr="00776F9F">
              <w:rPr>
                <w:b/>
                <w:bCs/>
                <w:lang w:val="tr-TR"/>
              </w:rPr>
              <w:t xml:space="preserve">1. </w:t>
            </w:r>
            <w:proofErr w:type="spellStart"/>
            <w:r w:rsidRPr="00776F9F">
              <w:rPr>
                <w:b/>
                <w:bCs/>
                <w:lang w:val="tr-TR"/>
              </w:rPr>
              <w:t>Understanding</w:t>
            </w:r>
            <w:proofErr w:type="spellEnd"/>
            <w:r w:rsidRPr="00776F9F">
              <w:rPr>
                <w:b/>
                <w:bCs/>
                <w:lang w:val="tr-TR"/>
              </w:rPr>
              <w:t xml:space="preserve"> of Team Dynamics</w:t>
            </w:r>
          </w:p>
        </w:tc>
        <w:tc>
          <w:tcPr>
            <w:tcW w:w="0" w:type="auto"/>
            <w:vAlign w:val="center"/>
            <w:hideMark/>
          </w:tcPr>
          <w:p w14:paraId="4E078D15" w14:textId="77777777" w:rsidR="00776F9F" w:rsidRPr="00776F9F" w:rsidRDefault="00776F9F" w:rsidP="00776F9F">
            <w:pPr>
              <w:rPr>
                <w:lang w:val="tr-TR"/>
              </w:rPr>
            </w:pPr>
            <w:r w:rsidRPr="00776F9F">
              <w:rPr>
                <w:lang w:val="tr-TR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12BC4D9A" w14:textId="77777777" w:rsidR="00776F9F" w:rsidRPr="00776F9F" w:rsidRDefault="00776F9F" w:rsidP="00776F9F">
            <w:pPr>
              <w:rPr>
                <w:lang w:val="tr-TR"/>
              </w:rPr>
            </w:pPr>
            <w:proofErr w:type="spellStart"/>
            <w:r w:rsidRPr="00776F9F">
              <w:rPr>
                <w:lang w:val="tr-TR"/>
              </w:rPr>
              <w:t>Evaluate</w:t>
            </w:r>
            <w:proofErr w:type="spellEnd"/>
            <w:r w:rsidRPr="00776F9F">
              <w:rPr>
                <w:lang w:val="tr-TR"/>
              </w:rPr>
              <w:t xml:space="preserve"> how </w:t>
            </w:r>
            <w:proofErr w:type="spellStart"/>
            <w:r w:rsidRPr="00776F9F">
              <w:rPr>
                <w:lang w:val="tr-TR"/>
              </w:rPr>
              <w:t>well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students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grasp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the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concepts</w:t>
            </w:r>
            <w:proofErr w:type="spellEnd"/>
            <w:r w:rsidRPr="00776F9F">
              <w:rPr>
                <w:lang w:val="tr-TR"/>
              </w:rPr>
              <w:t xml:space="preserve"> of </w:t>
            </w:r>
            <w:proofErr w:type="spellStart"/>
            <w:r w:rsidRPr="00776F9F">
              <w:rPr>
                <w:lang w:val="tr-TR"/>
              </w:rPr>
              <w:t>effective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team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dynamics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and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their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importance</w:t>
            </w:r>
            <w:proofErr w:type="spellEnd"/>
            <w:r w:rsidRPr="00776F9F">
              <w:rPr>
                <w:lang w:val="tr-TR"/>
              </w:rPr>
              <w:t xml:space="preserve"> in </w:t>
            </w:r>
            <w:proofErr w:type="spellStart"/>
            <w:r w:rsidRPr="00776F9F">
              <w:rPr>
                <w:lang w:val="tr-TR"/>
              </w:rPr>
              <w:t>environmental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projects</w:t>
            </w:r>
            <w:proofErr w:type="spellEnd"/>
            <w:r w:rsidRPr="00776F9F">
              <w:rPr>
                <w:lang w:val="tr-TR"/>
              </w:rPr>
              <w:t>.</w:t>
            </w:r>
          </w:p>
        </w:tc>
      </w:tr>
      <w:tr w:rsidR="00776F9F" w:rsidRPr="00776F9F" w14:paraId="094FCF76" w14:textId="77777777" w:rsidTr="00776F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4662042" w14:textId="77777777" w:rsidR="00776F9F" w:rsidRPr="00776F9F" w:rsidRDefault="00776F9F" w:rsidP="00776F9F">
            <w:pPr>
              <w:rPr>
                <w:lang w:val="tr-TR"/>
              </w:rPr>
            </w:pPr>
            <w:r w:rsidRPr="00776F9F">
              <w:rPr>
                <w:b/>
                <w:bCs/>
                <w:lang w:val="tr-TR"/>
              </w:rPr>
              <w:t xml:space="preserve">2. Application of </w:t>
            </w:r>
            <w:proofErr w:type="spellStart"/>
            <w:r w:rsidRPr="00776F9F">
              <w:rPr>
                <w:b/>
                <w:bCs/>
                <w:lang w:val="tr-TR"/>
              </w:rPr>
              <w:t>Leadership</w:t>
            </w:r>
            <w:proofErr w:type="spellEnd"/>
            <w:r w:rsidRPr="00776F9F">
              <w:rPr>
                <w:b/>
                <w:bCs/>
                <w:lang w:val="tr-TR"/>
              </w:rPr>
              <w:t xml:space="preserve"> </w:t>
            </w:r>
            <w:proofErr w:type="spellStart"/>
            <w:r w:rsidRPr="00776F9F">
              <w:rPr>
                <w:b/>
                <w:bCs/>
                <w:lang w:val="tr-TR"/>
              </w:rPr>
              <w:t>Styles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CF06F21" w14:textId="77777777" w:rsidR="00776F9F" w:rsidRPr="00776F9F" w:rsidRDefault="00776F9F" w:rsidP="00776F9F">
            <w:pPr>
              <w:rPr>
                <w:lang w:val="tr-TR"/>
              </w:rPr>
            </w:pPr>
            <w:r w:rsidRPr="00776F9F">
              <w:rPr>
                <w:lang w:val="tr-TR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7EE3EEDF" w14:textId="77777777" w:rsidR="00776F9F" w:rsidRPr="00776F9F" w:rsidRDefault="00776F9F" w:rsidP="00776F9F">
            <w:pPr>
              <w:rPr>
                <w:lang w:val="tr-TR"/>
              </w:rPr>
            </w:pPr>
            <w:proofErr w:type="spellStart"/>
            <w:r w:rsidRPr="00776F9F">
              <w:rPr>
                <w:lang w:val="tr-TR"/>
              </w:rPr>
              <w:t>Assess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students</w:t>
            </w:r>
            <w:proofErr w:type="spellEnd"/>
            <w:r w:rsidRPr="00776F9F">
              <w:rPr>
                <w:lang w:val="tr-TR"/>
              </w:rPr>
              <w:t xml:space="preserve">' </w:t>
            </w:r>
            <w:proofErr w:type="spellStart"/>
            <w:r w:rsidRPr="00776F9F">
              <w:rPr>
                <w:lang w:val="tr-TR"/>
              </w:rPr>
              <w:t>ability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to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identify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and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apply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different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leadership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styles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appropriately</w:t>
            </w:r>
            <w:proofErr w:type="spellEnd"/>
            <w:r w:rsidRPr="00776F9F">
              <w:rPr>
                <w:lang w:val="tr-TR"/>
              </w:rPr>
              <w:t xml:space="preserve"> in </w:t>
            </w:r>
            <w:proofErr w:type="spellStart"/>
            <w:r w:rsidRPr="00776F9F">
              <w:rPr>
                <w:lang w:val="tr-TR"/>
              </w:rPr>
              <w:t>simulated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scenarios</w:t>
            </w:r>
            <w:proofErr w:type="spellEnd"/>
            <w:r w:rsidRPr="00776F9F">
              <w:rPr>
                <w:lang w:val="tr-TR"/>
              </w:rPr>
              <w:t>.</w:t>
            </w:r>
          </w:p>
        </w:tc>
      </w:tr>
      <w:tr w:rsidR="00776F9F" w:rsidRPr="00776F9F" w14:paraId="2C398B8E" w14:textId="77777777" w:rsidTr="00776F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D68B74" w14:textId="77777777" w:rsidR="00776F9F" w:rsidRPr="00776F9F" w:rsidRDefault="00776F9F" w:rsidP="00776F9F">
            <w:pPr>
              <w:rPr>
                <w:lang w:val="tr-TR"/>
              </w:rPr>
            </w:pPr>
            <w:r w:rsidRPr="00776F9F">
              <w:rPr>
                <w:b/>
                <w:bCs/>
                <w:lang w:val="tr-TR"/>
              </w:rPr>
              <w:t xml:space="preserve">3. </w:t>
            </w:r>
            <w:proofErr w:type="spellStart"/>
            <w:r w:rsidRPr="00776F9F">
              <w:rPr>
                <w:b/>
                <w:bCs/>
                <w:lang w:val="tr-TR"/>
              </w:rPr>
              <w:t>Communication</w:t>
            </w:r>
            <w:proofErr w:type="spellEnd"/>
            <w:r w:rsidRPr="00776F9F">
              <w:rPr>
                <w:b/>
                <w:bCs/>
                <w:lang w:val="tr-TR"/>
              </w:rPr>
              <w:t xml:space="preserve"> </w:t>
            </w:r>
            <w:proofErr w:type="spellStart"/>
            <w:r w:rsidRPr="00776F9F">
              <w:rPr>
                <w:b/>
                <w:bCs/>
                <w:lang w:val="tr-TR"/>
              </w:rPr>
              <w:t>Skills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2B0B3B7" w14:textId="77777777" w:rsidR="00776F9F" w:rsidRPr="00776F9F" w:rsidRDefault="00776F9F" w:rsidP="00776F9F">
            <w:pPr>
              <w:rPr>
                <w:lang w:val="tr-TR"/>
              </w:rPr>
            </w:pPr>
            <w:r w:rsidRPr="00776F9F">
              <w:rPr>
                <w:lang w:val="tr-TR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6FEB2D66" w14:textId="77777777" w:rsidR="00776F9F" w:rsidRPr="00776F9F" w:rsidRDefault="00776F9F" w:rsidP="00776F9F">
            <w:pPr>
              <w:rPr>
                <w:lang w:val="tr-TR"/>
              </w:rPr>
            </w:pPr>
            <w:r w:rsidRPr="00776F9F">
              <w:rPr>
                <w:lang w:val="tr-TR"/>
              </w:rPr>
              <w:t xml:space="preserve">Rate </w:t>
            </w:r>
            <w:proofErr w:type="spellStart"/>
            <w:r w:rsidRPr="00776F9F">
              <w:rPr>
                <w:lang w:val="tr-TR"/>
              </w:rPr>
              <w:t>the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clarity</w:t>
            </w:r>
            <w:proofErr w:type="spellEnd"/>
            <w:r w:rsidRPr="00776F9F">
              <w:rPr>
                <w:lang w:val="tr-TR"/>
              </w:rPr>
              <w:t xml:space="preserve">, </w:t>
            </w:r>
            <w:proofErr w:type="spellStart"/>
            <w:r w:rsidRPr="00776F9F">
              <w:rPr>
                <w:lang w:val="tr-TR"/>
              </w:rPr>
              <w:t>effectiveness</w:t>
            </w:r>
            <w:proofErr w:type="spellEnd"/>
            <w:r w:rsidRPr="00776F9F">
              <w:rPr>
                <w:lang w:val="tr-TR"/>
              </w:rPr>
              <w:t xml:space="preserve">, </w:t>
            </w:r>
            <w:proofErr w:type="spellStart"/>
            <w:r w:rsidRPr="00776F9F">
              <w:rPr>
                <w:lang w:val="tr-TR"/>
              </w:rPr>
              <w:t>and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adaptability</w:t>
            </w:r>
            <w:proofErr w:type="spellEnd"/>
            <w:r w:rsidRPr="00776F9F">
              <w:rPr>
                <w:lang w:val="tr-TR"/>
              </w:rPr>
              <w:t xml:space="preserve"> of </w:t>
            </w:r>
            <w:proofErr w:type="spellStart"/>
            <w:r w:rsidRPr="00776F9F">
              <w:rPr>
                <w:lang w:val="tr-TR"/>
              </w:rPr>
              <w:t>communication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within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the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team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and</w:t>
            </w:r>
            <w:proofErr w:type="spellEnd"/>
            <w:r w:rsidRPr="00776F9F">
              <w:rPr>
                <w:lang w:val="tr-TR"/>
              </w:rPr>
              <w:t xml:space="preserve"> in </w:t>
            </w:r>
            <w:proofErr w:type="spellStart"/>
            <w:r w:rsidRPr="00776F9F">
              <w:rPr>
                <w:lang w:val="tr-TR"/>
              </w:rPr>
              <w:t>presentations</w:t>
            </w:r>
            <w:proofErr w:type="spellEnd"/>
            <w:r w:rsidRPr="00776F9F">
              <w:rPr>
                <w:lang w:val="tr-TR"/>
              </w:rPr>
              <w:t>.</w:t>
            </w:r>
          </w:p>
        </w:tc>
      </w:tr>
      <w:tr w:rsidR="00776F9F" w:rsidRPr="00776F9F" w14:paraId="2C8B6BDA" w14:textId="77777777" w:rsidTr="00776F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AB96D6" w14:textId="77777777" w:rsidR="00776F9F" w:rsidRPr="00776F9F" w:rsidRDefault="00776F9F" w:rsidP="00776F9F">
            <w:pPr>
              <w:rPr>
                <w:lang w:val="tr-TR"/>
              </w:rPr>
            </w:pPr>
            <w:r w:rsidRPr="00776F9F">
              <w:rPr>
                <w:b/>
                <w:bCs/>
                <w:lang w:val="tr-TR"/>
              </w:rPr>
              <w:t xml:space="preserve">4. </w:t>
            </w:r>
            <w:proofErr w:type="spellStart"/>
            <w:r w:rsidRPr="00776F9F">
              <w:rPr>
                <w:b/>
                <w:bCs/>
                <w:lang w:val="tr-TR"/>
              </w:rPr>
              <w:t>Conflict</w:t>
            </w:r>
            <w:proofErr w:type="spellEnd"/>
            <w:r w:rsidRPr="00776F9F">
              <w:rPr>
                <w:b/>
                <w:bCs/>
                <w:lang w:val="tr-TR"/>
              </w:rPr>
              <w:t xml:space="preserve"> </w:t>
            </w:r>
            <w:proofErr w:type="spellStart"/>
            <w:r w:rsidRPr="00776F9F">
              <w:rPr>
                <w:b/>
                <w:bCs/>
                <w:lang w:val="tr-TR"/>
              </w:rPr>
              <w:t>Resolution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FC657D2" w14:textId="77777777" w:rsidR="00776F9F" w:rsidRPr="00776F9F" w:rsidRDefault="00776F9F" w:rsidP="00776F9F">
            <w:pPr>
              <w:rPr>
                <w:lang w:val="tr-TR"/>
              </w:rPr>
            </w:pPr>
            <w:r w:rsidRPr="00776F9F">
              <w:rPr>
                <w:lang w:val="tr-TR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27240974" w14:textId="77777777" w:rsidR="00776F9F" w:rsidRPr="00776F9F" w:rsidRDefault="00776F9F" w:rsidP="00776F9F">
            <w:pPr>
              <w:rPr>
                <w:lang w:val="tr-TR"/>
              </w:rPr>
            </w:pPr>
            <w:proofErr w:type="spellStart"/>
            <w:r w:rsidRPr="00776F9F">
              <w:rPr>
                <w:lang w:val="tr-TR"/>
              </w:rPr>
              <w:t>Evaluate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the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strategies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used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by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students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to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resolve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conflicts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and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maintain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team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cohesion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during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the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activities</w:t>
            </w:r>
            <w:proofErr w:type="spellEnd"/>
            <w:r w:rsidRPr="00776F9F">
              <w:rPr>
                <w:lang w:val="tr-TR"/>
              </w:rPr>
              <w:t>.</w:t>
            </w:r>
          </w:p>
        </w:tc>
      </w:tr>
      <w:tr w:rsidR="00776F9F" w:rsidRPr="00776F9F" w14:paraId="76D33A80" w14:textId="77777777" w:rsidTr="00776F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B55352" w14:textId="77777777" w:rsidR="00776F9F" w:rsidRPr="00776F9F" w:rsidRDefault="00776F9F" w:rsidP="00776F9F">
            <w:pPr>
              <w:rPr>
                <w:lang w:val="tr-TR"/>
              </w:rPr>
            </w:pPr>
            <w:r w:rsidRPr="00776F9F">
              <w:rPr>
                <w:b/>
                <w:bCs/>
                <w:lang w:val="tr-TR"/>
              </w:rPr>
              <w:t xml:space="preserve">5. </w:t>
            </w:r>
            <w:proofErr w:type="spellStart"/>
            <w:r w:rsidRPr="00776F9F">
              <w:rPr>
                <w:b/>
                <w:bCs/>
                <w:lang w:val="tr-TR"/>
              </w:rPr>
              <w:t>Creativity</w:t>
            </w:r>
            <w:proofErr w:type="spellEnd"/>
            <w:r w:rsidRPr="00776F9F">
              <w:rPr>
                <w:b/>
                <w:bCs/>
                <w:lang w:val="tr-TR"/>
              </w:rPr>
              <w:t xml:space="preserve"> in Problem </w:t>
            </w:r>
            <w:proofErr w:type="spellStart"/>
            <w:r w:rsidRPr="00776F9F">
              <w:rPr>
                <w:b/>
                <w:bCs/>
                <w:lang w:val="tr-TR"/>
              </w:rPr>
              <w:t>Solving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64A7BC7" w14:textId="77777777" w:rsidR="00776F9F" w:rsidRPr="00776F9F" w:rsidRDefault="00776F9F" w:rsidP="00776F9F">
            <w:pPr>
              <w:rPr>
                <w:lang w:val="tr-TR"/>
              </w:rPr>
            </w:pPr>
            <w:r w:rsidRPr="00776F9F">
              <w:rPr>
                <w:lang w:val="tr-TR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227B7F66" w14:textId="77777777" w:rsidR="00776F9F" w:rsidRPr="00776F9F" w:rsidRDefault="00776F9F" w:rsidP="00776F9F">
            <w:pPr>
              <w:rPr>
                <w:lang w:val="tr-TR"/>
              </w:rPr>
            </w:pPr>
            <w:proofErr w:type="spellStart"/>
            <w:r w:rsidRPr="00776F9F">
              <w:rPr>
                <w:lang w:val="tr-TR"/>
              </w:rPr>
              <w:t>Judge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the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creativity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and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effectiveness</w:t>
            </w:r>
            <w:proofErr w:type="spellEnd"/>
            <w:r w:rsidRPr="00776F9F">
              <w:rPr>
                <w:lang w:val="tr-TR"/>
              </w:rPr>
              <w:t xml:space="preserve"> of </w:t>
            </w:r>
            <w:proofErr w:type="spellStart"/>
            <w:r w:rsidRPr="00776F9F">
              <w:rPr>
                <w:lang w:val="tr-TR"/>
              </w:rPr>
              <w:t>the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solutions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proposed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for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the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environmental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challenges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presented</w:t>
            </w:r>
            <w:proofErr w:type="spellEnd"/>
            <w:r w:rsidRPr="00776F9F">
              <w:rPr>
                <w:lang w:val="tr-TR"/>
              </w:rPr>
              <w:t>.</w:t>
            </w:r>
          </w:p>
        </w:tc>
      </w:tr>
      <w:tr w:rsidR="00776F9F" w:rsidRPr="00776F9F" w14:paraId="381C755A" w14:textId="77777777" w:rsidTr="00776F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784786" w14:textId="77777777" w:rsidR="00776F9F" w:rsidRPr="00776F9F" w:rsidRDefault="00776F9F" w:rsidP="00776F9F">
            <w:pPr>
              <w:rPr>
                <w:lang w:val="tr-TR"/>
              </w:rPr>
            </w:pPr>
            <w:r w:rsidRPr="00776F9F">
              <w:rPr>
                <w:b/>
                <w:bCs/>
                <w:lang w:val="tr-TR"/>
              </w:rPr>
              <w:t xml:space="preserve">6. </w:t>
            </w:r>
            <w:proofErr w:type="spellStart"/>
            <w:r w:rsidRPr="00776F9F">
              <w:rPr>
                <w:b/>
                <w:bCs/>
                <w:lang w:val="tr-TR"/>
              </w:rPr>
              <w:t>Stakeholder</w:t>
            </w:r>
            <w:proofErr w:type="spellEnd"/>
            <w:r w:rsidRPr="00776F9F">
              <w:rPr>
                <w:b/>
                <w:bCs/>
                <w:lang w:val="tr-TR"/>
              </w:rPr>
              <w:t xml:space="preserve"> </w:t>
            </w:r>
            <w:proofErr w:type="spellStart"/>
            <w:r w:rsidRPr="00776F9F">
              <w:rPr>
                <w:b/>
                <w:bCs/>
                <w:lang w:val="tr-TR"/>
              </w:rPr>
              <w:t>Engagement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15C9F72" w14:textId="77777777" w:rsidR="00776F9F" w:rsidRPr="00776F9F" w:rsidRDefault="00776F9F" w:rsidP="00776F9F">
            <w:pPr>
              <w:rPr>
                <w:lang w:val="tr-TR"/>
              </w:rPr>
            </w:pPr>
            <w:r w:rsidRPr="00776F9F">
              <w:rPr>
                <w:lang w:val="tr-TR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195DA1FF" w14:textId="77777777" w:rsidR="00776F9F" w:rsidRPr="00776F9F" w:rsidRDefault="00776F9F" w:rsidP="00776F9F">
            <w:pPr>
              <w:rPr>
                <w:lang w:val="tr-TR"/>
              </w:rPr>
            </w:pPr>
            <w:proofErr w:type="spellStart"/>
            <w:r w:rsidRPr="00776F9F">
              <w:rPr>
                <w:lang w:val="tr-TR"/>
              </w:rPr>
              <w:t>Assess</w:t>
            </w:r>
            <w:proofErr w:type="spellEnd"/>
            <w:r w:rsidRPr="00776F9F">
              <w:rPr>
                <w:lang w:val="tr-TR"/>
              </w:rPr>
              <w:t xml:space="preserve"> how </w:t>
            </w:r>
            <w:proofErr w:type="spellStart"/>
            <w:r w:rsidRPr="00776F9F">
              <w:rPr>
                <w:lang w:val="tr-TR"/>
              </w:rPr>
              <w:t>effectively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students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engage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with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hypothetical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stakeholders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during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the</w:t>
            </w:r>
            <w:proofErr w:type="spellEnd"/>
            <w:r w:rsidRPr="00776F9F">
              <w:rPr>
                <w:lang w:val="tr-TR"/>
              </w:rPr>
              <w:t xml:space="preserve"> role-</w:t>
            </w:r>
            <w:proofErr w:type="spellStart"/>
            <w:r w:rsidRPr="00776F9F">
              <w:rPr>
                <w:lang w:val="tr-TR"/>
              </w:rPr>
              <w:t>play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scenarios</w:t>
            </w:r>
            <w:proofErr w:type="spellEnd"/>
            <w:r w:rsidRPr="00776F9F">
              <w:rPr>
                <w:lang w:val="tr-TR"/>
              </w:rPr>
              <w:t>.</w:t>
            </w:r>
          </w:p>
        </w:tc>
      </w:tr>
      <w:tr w:rsidR="00776F9F" w:rsidRPr="00776F9F" w14:paraId="7281007B" w14:textId="77777777" w:rsidTr="00776F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CEBCA3" w14:textId="77777777" w:rsidR="00776F9F" w:rsidRPr="00776F9F" w:rsidRDefault="00776F9F" w:rsidP="00776F9F">
            <w:pPr>
              <w:rPr>
                <w:lang w:val="tr-TR"/>
              </w:rPr>
            </w:pPr>
            <w:r w:rsidRPr="00776F9F">
              <w:rPr>
                <w:b/>
                <w:bCs/>
                <w:lang w:val="tr-TR"/>
              </w:rPr>
              <w:t xml:space="preserve">7. </w:t>
            </w:r>
            <w:proofErr w:type="spellStart"/>
            <w:r w:rsidRPr="00776F9F">
              <w:rPr>
                <w:b/>
                <w:bCs/>
                <w:lang w:val="tr-TR"/>
              </w:rPr>
              <w:t>Quality</w:t>
            </w:r>
            <w:proofErr w:type="spellEnd"/>
            <w:r w:rsidRPr="00776F9F">
              <w:rPr>
                <w:b/>
                <w:bCs/>
                <w:lang w:val="tr-TR"/>
              </w:rPr>
              <w:t xml:space="preserve"> of Project </w:t>
            </w:r>
            <w:proofErr w:type="spellStart"/>
            <w:r w:rsidRPr="00776F9F">
              <w:rPr>
                <w:b/>
                <w:bCs/>
                <w:lang w:val="tr-TR"/>
              </w:rPr>
              <w:t>Proposal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42782DF" w14:textId="77777777" w:rsidR="00776F9F" w:rsidRPr="00776F9F" w:rsidRDefault="00776F9F" w:rsidP="00776F9F">
            <w:pPr>
              <w:rPr>
                <w:lang w:val="tr-TR"/>
              </w:rPr>
            </w:pPr>
            <w:r w:rsidRPr="00776F9F">
              <w:rPr>
                <w:lang w:val="tr-TR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6AD46DB1" w14:textId="77777777" w:rsidR="00776F9F" w:rsidRPr="00776F9F" w:rsidRDefault="00776F9F" w:rsidP="00776F9F">
            <w:pPr>
              <w:rPr>
                <w:lang w:val="tr-TR"/>
              </w:rPr>
            </w:pPr>
            <w:proofErr w:type="spellStart"/>
            <w:r w:rsidRPr="00776F9F">
              <w:rPr>
                <w:lang w:val="tr-TR"/>
              </w:rPr>
              <w:t>Evaluate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the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thoroughness</w:t>
            </w:r>
            <w:proofErr w:type="spellEnd"/>
            <w:r w:rsidRPr="00776F9F">
              <w:rPr>
                <w:lang w:val="tr-TR"/>
              </w:rPr>
              <w:t xml:space="preserve">, </w:t>
            </w:r>
            <w:proofErr w:type="spellStart"/>
            <w:r w:rsidRPr="00776F9F">
              <w:rPr>
                <w:lang w:val="tr-TR"/>
              </w:rPr>
              <w:t>feasibility</w:t>
            </w:r>
            <w:proofErr w:type="spellEnd"/>
            <w:r w:rsidRPr="00776F9F">
              <w:rPr>
                <w:lang w:val="tr-TR"/>
              </w:rPr>
              <w:t xml:space="preserve">, </w:t>
            </w:r>
            <w:proofErr w:type="spellStart"/>
            <w:r w:rsidRPr="00776F9F">
              <w:rPr>
                <w:lang w:val="tr-TR"/>
              </w:rPr>
              <w:t>and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environmental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impact</w:t>
            </w:r>
            <w:proofErr w:type="spellEnd"/>
            <w:r w:rsidRPr="00776F9F">
              <w:rPr>
                <w:lang w:val="tr-TR"/>
              </w:rPr>
              <w:t xml:space="preserve"> of </w:t>
            </w:r>
            <w:proofErr w:type="spellStart"/>
            <w:r w:rsidRPr="00776F9F">
              <w:rPr>
                <w:lang w:val="tr-TR"/>
              </w:rPr>
              <w:t>the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project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proposal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developed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by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the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team</w:t>
            </w:r>
            <w:proofErr w:type="spellEnd"/>
            <w:r w:rsidRPr="00776F9F">
              <w:rPr>
                <w:lang w:val="tr-TR"/>
              </w:rPr>
              <w:t>.</w:t>
            </w:r>
          </w:p>
        </w:tc>
      </w:tr>
      <w:tr w:rsidR="00776F9F" w:rsidRPr="00776F9F" w14:paraId="11825D59" w14:textId="77777777" w:rsidTr="00776F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9FC5F26" w14:textId="77777777" w:rsidR="00776F9F" w:rsidRPr="00776F9F" w:rsidRDefault="00776F9F" w:rsidP="00776F9F">
            <w:pPr>
              <w:rPr>
                <w:lang w:val="tr-TR"/>
              </w:rPr>
            </w:pPr>
            <w:r w:rsidRPr="00776F9F">
              <w:rPr>
                <w:b/>
                <w:bCs/>
                <w:lang w:val="tr-TR"/>
              </w:rPr>
              <w:t xml:space="preserve">8. Team Collaboration </w:t>
            </w:r>
            <w:proofErr w:type="spellStart"/>
            <w:r w:rsidRPr="00776F9F">
              <w:rPr>
                <w:b/>
                <w:bCs/>
                <w:lang w:val="tr-TR"/>
              </w:rPr>
              <w:t>and</w:t>
            </w:r>
            <w:proofErr w:type="spellEnd"/>
            <w:r w:rsidRPr="00776F9F">
              <w:rPr>
                <w:b/>
                <w:bCs/>
                <w:lang w:val="tr-TR"/>
              </w:rPr>
              <w:t xml:space="preserve"> </w:t>
            </w:r>
            <w:proofErr w:type="spellStart"/>
            <w:r w:rsidRPr="00776F9F">
              <w:rPr>
                <w:b/>
                <w:bCs/>
                <w:lang w:val="tr-TR"/>
              </w:rPr>
              <w:t>Participation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1DB275F" w14:textId="77777777" w:rsidR="00776F9F" w:rsidRPr="00776F9F" w:rsidRDefault="00776F9F" w:rsidP="00776F9F">
            <w:pPr>
              <w:rPr>
                <w:lang w:val="tr-TR"/>
              </w:rPr>
            </w:pPr>
            <w:r w:rsidRPr="00776F9F">
              <w:rPr>
                <w:lang w:val="tr-TR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0F8236F0" w14:textId="77777777" w:rsidR="00776F9F" w:rsidRPr="00776F9F" w:rsidRDefault="00776F9F" w:rsidP="00776F9F">
            <w:pPr>
              <w:rPr>
                <w:lang w:val="tr-TR"/>
              </w:rPr>
            </w:pPr>
            <w:r w:rsidRPr="00776F9F">
              <w:rPr>
                <w:lang w:val="tr-TR"/>
              </w:rPr>
              <w:t xml:space="preserve">Rate </w:t>
            </w:r>
            <w:proofErr w:type="spellStart"/>
            <w:r w:rsidRPr="00776F9F">
              <w:rPr>
                <w:lang w:val="tr-TR"/>
              </w:rPr>
              <w:t>the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level</w:t>
            </w:r>
            <w:proofErr w:type="spellEnd"/>
            <w:r w:rsidRPr="00776F9F">
              <w:rPr>
                <w:lang w:val="tr-TR"/>
              </w:rPr>
              <w:t xml:space="preserve"> of </w:t>
            </w:r>
            <w:proofErr w:type="spellStart"/>
            <w:r w:rsidRPr="00776F9F">
              <w:rPr>
                <w:lang w:val="tr-TR"/>
              </w:rPr>
              <w:t>collaboration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and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active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participation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from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all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team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members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throughout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the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activity</w:t>
            </w:r>
            <w:proofErr w:type="spellEnd"/>
            <w:r w:rsidRPr="00776F9F">
              <w:rPr>
                <w:lang w:val="tr-TR"/>
              </w:rPr>
              <w:t>.</w:t>
            </w:r>
          </w:p>
        </w:tc>
      </w:tr>
      <w:tr w:rsidR="00776F9F" w:rsidRPr="00776F9F" w14:paraId="56963954" w14:textId="77777777" w:rsidTr="00776F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43CFBC" w14:textId="77777777" w:rsidR="00776F9F" w:rsidRPr="00776F9F" w:rsidRDefault="00776F9F" w:rsidP="00776F9F">
            <w:pPr>
              <w:rPr>
                <w:lang w:val="tr-TR"/>
              </w:rPr>
            </w:pPr>
            <w:r w:rsidRPr="00776F9F">
              <w:rPr>
                <w:b/>
                <w:bCs/>
                <w:lang w:val="tr-TR"/>
              </w:rPr>
              <w:t xml:space="preserve">9. </w:t>
            </w:r>
            <w:proofErr w:type="spellStart"/>
            <w:r w:rsidRPr="00776F9F">
              <w:rPr>
                <w:b/>
                <w:bCs/>
                <w:lang w:val="tr-TR"/>
              </w:rPr>
              <w:t>Reflection</w:t>
            </w:r>
            <w:proofErr w:type="spellEnd"/>
            <w:r w:rsidRPr="00776F9F">
              <w:rPr>
                <w:b/>
                <w:bCs/>
                <w:lang w:val="tr-TR"/>
              </w:rPr>
              <w:t xml:space="preserve"> </w:t>
            </w:r>
            <w:proofErr w:type="spellStart"/>
            <w:r w:rsidRPr="00776F9F">
              <w:rPr>
                <w:b/>
                <w:bCs/>
                <w:lang w:val="tr-TR"/>
              </w:rPr>
              <w:t>and</w:t>
            </w:r>
            <w:proofErr w:type="spellEnd"/>
            <w:r w:rsidRPr="00776F9F">
              <w:rPr>
                <w:b/>
                <w:bCs/>
                <w:lang w:val="tr-TR"/>
              </w:rPr>
              <w:t xml:space="preserve"> Feedback</w:t>
            </w:r>
          </w:p>
        </w:tc>
        <w:tc>
          <w:tcPr>
            <w:tcW w:w="0" w:type="auto"/>
            <w:vAlign w:val="center"/>
            <w:hideMark/>
          </w:tcPr>
          <w:p w14:paraId="3185462D" w14:textId="77777777" w:rsidR="00776F9F" w:rsidRPr="00776F9F" w:rsidRDefault="00776F9F" w:rsidP="00776F9F">
            <w:pPr>
              <w:rPr>
                <w:lang w:val="tr-TR"/>
              </w:rPr>
            </w:pPr>
            <w:r w:rsidRPr="00776F9F">
              <w:rPr>
                <w:lang w:val="tr-TR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60E1EEE2" w14:textId="77777777" w:rsidR="00776F9F" w:rsidRPr="00776F9F" w:rsidRDefault="00776F9F" w:rsidP="00776F9F">
            <w:pPr>
              <w:rPr>
                <w:lang w:val="tr-TR"/>
              </w:rPr>
            </w:pPr>
            <w:proofErr w:type="spellStart"/>
            <w:r w:rsidRPr="00776F9F">
              <w:rPr>
                <w:lang w:val="tr-TR"/>
              </w:rPr>
              <w:t>Assess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students</w:t>
            </w:r>
            <w:proofErr w:type="spellEnd"/>
            <w:r w:rsidRPr="00776F9F">
              <w:rPr>
                <w:lang w:val="tr-TR"/>
              </w:rPr>
              <w:t xml:space="preserve">' </w:t>
            </w:r>
            <w:proofErr w:type="spellStart"/>
            <w:r w:rsidRPr="00776F9F">
              <w:rPr>
                <w:lang w:val="tr-TR"/>
              </w:rPr>
              <w:t>ability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to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reflect</w:t>
            </w:r>
            <w:proofErr w:type="spellEnd"/>
            <w:r w:rsidRPr="00776F9F">
              <w:rPr>
                <w:lang w:val="tr-TR"/>
              </w:rPr>
              <w:t xml:space="preserve"> on </w:t>
            </w:r>
            <w:proofErr w:type="spellStart"/>
            <w:r w:rsidRPr="00776F9F">
              <w:rPr>
                <w:lang w:val="tr-TR"/>
              </w:rPr>
              <w:t>their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performance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and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provide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constructive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feedback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to</w:t>
            </w:r>
            <w:proofErr w:type="spellEnd"/>
            <w:r w:rsidRPr="00776F9F">
              <w:rPr>
                <w:lang w:val="tr-TR"/>
              </w:rPr>
              <w:t xml:space="preserve"> </w:t>
            </w:r>
            <w:proofErr w:type="spellStart"/>
            <w:r w:rsidRPr="00776F9F">
              <w:rPr>
                <w:lang w:val="tr-TR"/>
              </w:rPr>
              <w:t>peers</w:t>
            </w:r>
            <w:proofErr w:type="spellEnd"/>
            <w:r w:rsidRPr="00776F9F">
              <w:rPr>
                <w:lang w:val="tr-TR"/>
              </w:rPr>
              <w:t>.</w:t>
            </w:r>
          </w:p>
        </w:tc>
      </w:tr>
    </w:tbl>
    <w:p w14:paraId="5C223490" w14:textId="77777777" w:rsidR="00776F9F" w:rsidRPr="00776F9F" w:rsidRDefault="00776F9F" w:rsidP="00776F9F">
      <w:pPr>
        <w:rPr>
          <w:lang w:val="tr-TR"/>
        </w:rPr>
      </w:pPr>
      <w:r w:rsidRPr="00776F9F">
        <w:rPr>
          <w:b/>
          <w:bCs/>
          <w:lang w:val="tr-TR"/>
        </w:rPr>
        <w:t xml:space="preserve">Total </w:t>
      </w:r>
      <w:proofErr w:type="spellStart"/>
      <w:r w:rsidRPr="00776F9F">
        <w:rPr>
          <w:b/>
          <w:bCs/>
          <w:lang w:val="tr-TR"/>
        </w:rPr>
        <w:t>Points</w:t>
      </w:r>
      <w:proofErr w:type="spellEnd"/>
      <w:r w:rsidRPr="00776F9F">
        <w:rPr>
          <w:b/>
          <w:bCs/>
          <w:lang w:val="tr-TR"/>
        </w:rPr>
        <w:t>:</w:t>
      </w:r>
      <w:r w:rsidRPr="00776F9F">
        <w:rPr>
          <w:lang w:val="tr-TR"/>
        </w:rPr>
        <w:t xml:space="preserve"> 100</w:t>
      </w:r>
    </w:p>
    <w:p w14:paraId="4B0DE43C" w14:textId="1D7DCF69" w:rsidR="385F1ED7" w:rsidRDefault="385F1ED7" w:rsidP="385F1ED7"/>
    <w:sectPr w:rsidR="385F1ED7" w:rsidSect="001A58E9">
      <w:footerReference w:type="default" r:id="rId10"/>
      <w:pgSz w:w="12240" w:h="15840" w:code="1"/>
      <w:pgMar w:top="360" w:right="360" w:bottom="360" w:left="360" w:header="86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7502D" w14:textId="77777777" w:rsidR="004F187A" w:rsidRDefault="004F187A" w:rsidP="00E02929">
      <w:pPr>
        <w:spacing w:after="0"/>
      </w:pPr>
      <w:r>
        <w:separator/>
      </w:r>
    </w:p>
    <w:p w14:paraId="446BA6C3" w14:textId="77777777" w:rsidR="004F187A" w:rsidRDefault="004F187A"/>
  </w:endnote>
  <w:endnote w:type="continuationSeparator" w:id="0">
    <w:p w14:paraId="461D2EA4" w14:textId="77777777" w:rsidR="004F187A" w:rsidRDefault="004F187A" w:rsidP="00E02929">
      <w:pPr>
        <w:spacing w:after="0"/>
      </w:pPr>
      <w:r>
        <w:continuationSeparator/>
      </w:r>
    </w:p>
    <w:p w14:paraId="689310D5" w14:textId="77777777" w:rsidR="004F187A" w:rsidRDefault="004F18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A2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615FE" w14:textId="49C6F8CA" w:rsidR="00813E52" w:rsidRDefault="00813E52">
    <w:pPr>
      <w:pStyle w:val="AltBilgi"/>
    </w:pPr>
    <w:r>
      <w:t xml:space="preserve">Page </w:t>
    </w:r>
    <w:sdt>
      <w:sdtPr>
        <w:id w:val="1489302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7E14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  <w:p w14:paraId="36069F1F" w14:textId="77777777" w:rsidR="00321F35" w:rsidRDefault="00321F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DE35A" w14:textId="77777777" w:rsidR="004F187A" w:rsidRDefault="004F187A" w:rsidP="00E02929">
      <w:pPr>
        <w:spacing w:after="0"/>
      </w:pPr>
      <w:r>
        <w:separator/>
      </w:r>
    </w:p>
    <w:p w14:paraId="5537CBA9" w14:textId="77777777" w:rsidR="004F187A" w:rsidRDefault="004F187A"/>
  </w:footnote>
  <w:footnote w:type="continuationSeparator" w:id="0">
    <w:p w14:paraId="32B9BB2D" w14:textId="77777777" w:rsidR="004F187A" w:rsidRDefault="004F187A" w:rsidP="00E02929">
      <w:pPr>
        <w:spacing w:after="0"/>
      </w:pPr>
      <w:r>
        <w:continuationSeparator/>
      </w:r>
    </w:p>
    <w:p w14:paraId="1A4E7236" w14:textId="77777777" w:rsidR="004F187A" w:rsidRDefault="004F187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91C573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716E47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B822B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C16B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8"/>
    <w:multiLevelType w:val="singleLevel"/>
    <w:tmpl w:val="264ED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3C46753"/>
    <w:multiLevelType w:val="hybridMultilevel"/>
    <w:tmpl w:val="D97274FE"/>
    <w:lvl w:ilvl="0" w:tplc="9548914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41E54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E8B7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94B8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622E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E68A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1C0A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2A63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6C8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08CC5"/>
    <w:multiLevelType w:val="hybridMultilevel"/>
    <w:tmpl w:val="832CBA1E"/>
    <w:lvl w:ilvl="0" w:tplc="AC2C9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7F8F0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A6A8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7450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2000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2E40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B274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44D3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907C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DD26B9"/>
    <w:multiLevelType w:val="hybridMultilevel"/>
    <w:tmpl w:val="68E0C0EE"/>
    <w:lvl w:ilvl="0" w:tplc="042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4C638FA"/>
    <w:multiLevelType w:val="hybridMultilevel"/>
    <w:tmpl w:val="4EAC959C"/>
    <w:lvl w:ilvl="0" w:tplc="271E09C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A182B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2ADE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9A93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1239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9618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2AAD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D481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6660C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924B7C"/>
    <w:multiLevelType w:val="hybridMultilevel"/>
    <w:tmpl w:val="3DE26838"/>
    <w:lvl w:ilvl="0" w:tplc="C928A0F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6B68A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C4B5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A087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74CE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55A74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8E4E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9453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EC03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01666F"/>
    <w:multiLevelType w:val="multilevel"/>
    <w:tmpl w:val="05AC0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00CAAE0"/>
    <w:multiLevelType w:val="hybridMultilevel"/>
    <w:tmpl w:val="12362352"/>
    <w:lvl w:ilvl="0" w:tplc="8730E3AC">
      <w:start w:val="1"/>
      <w:numFmt w:val="decimal"/>
      <w:lvlText w:val="%1."/>
      <w:lvlJc w:val="left"/>
      <w:pPr>
        <w:ind w:left="720" w:hanging="360"/>
      </w:pPr>
    </w:lvl>
    <w:lvl w:ilvl="1" w:tplc="E990F17E">
      <w:start w:val="1"/>
      <w:numFmt w:val="lowerLetter"/>
      <w:lvlText w:val="%2."/>
      <w:lvlJc w:val="left"/>
      <w:pPr>
        <w:ind w:left="1440" w:hanging="360"/>
      </w:pPr>
    </w:lvl>
    <w:lvl w:ilvl="2" w:tplc="12B4F86E">
      <w:start w:val="1"/>
      <w:numFmt w:val="lowerRoman"/>
      <w:lvlText w:val="%3."/>
      <w:lvlJc w:val="right"/>
      <w:pPr>
        <w:ind w:left="2160" w:hanging="180"/>
      </w:pPr>
    </w:lvl>
    <w:lvl w:ilvl="3" w:tplc="22AEC9C0">
      <w:start w:val="1"/>
      <w:numFmt w:val="decimal"/>
      <w:lvlText w:val="%4."/>
      <w:lvlJc w:val="left"/>
      <w:pPr>
        <w:ind w:left="2880" w:hanging="360"/>
      </w:pPr>
    </w:lvl>
    <w:lvl w:ilvl="4" w:tplc="4692DD2A">
      <w:start w:val="1"/>
      <w:numFmt w:val="lowerLetter"/>
      <w:lvlText w:val="%5."/>
      <w:lvlJc w:val="left"/>
      <w:pPr>
        <w:ind w:left="3600" w:hanging="360"/>
      </w:pPr>
    </w:lvl>
    <w:lvl w:ilvl="5" w:tplc="3B8CEEC6">
      <w:start w:val="1"/>
      <w:numFmt w:val="lowerRoman"/>
      <w:lvlText w:val="%6."/>
      <w:lvlJc w:val="right"/>
      <w:pPr>
        <w:ind w:left="4320" w:hanging="180"/>
      </w:pPr>
    </w:lvl>
    <w:lvl w:ilvl="6" w:tplc="A45624AE">
      <w:start w:val="1"/>
      <w:numFmt w:val="decimal"/>
      <w:lvlText w:val="%7."/>
      <w:lvlJc w:val="left"/>
      <w:pPr>
        <w:ind w:left="5040" w:hanging="360"/>
      </w:pPr>
    </w:lvl>
    <w:lvl w:ilvl="7" w:tplc="71146F9C">
      <w:start w:val="1"/>
      <w:numFmt w:val="lowerLetter"/>
      <w:lvlText w:val="%8."/>
      <w:lvlJc w:val="left"/>
      <w:pPr>
        <w:ind w:left="5760" w:hanging="360"/>
      </w:pPr>
    </w:lvl>
    <w:lvl w:ilvl="8" w:tplc="0C72C1E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027400"/>
    <w:multiLevelType w:val="hybridMultilevel"/>
    <w:tmpl w:val="987098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896E72"/>
    <w:multiLevelType w:val="hybridMultilevel"/>
    <w:tmpl w:val="C24ED48A"/>
    <w:lvl w:ilvl="0" w:tplc="8050E64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5F1067"/>
    <w:multiLevelType w:val="hybridMultilevel"/>
    <w:tmpl w:val="8E664C50"/>
    <w:lvl w:ilvl="0" w:tplc="2A7EB29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5ECDA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E306D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40B7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2687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DA26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369E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909C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666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0E2CAD"/>
    <w:multiLevelType w:val="hybridMultilevel"/>
    <w:tmpl w:val="6AEC7364"/>
    <w:lvl w:ilvl="0" w:tplc="1D023D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F52BF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02BF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F47D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C62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1C98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0ACF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234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12B7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D9FB4E"/>
    <w:multiLevelType w:val="hybridMultilevel"/>
    <w:tmpl w:val="D364396A"/>
    <w:lvl w:ilvl="0" w:tplc="0E74F72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FA247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30A6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0ABF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A664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4C50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743B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C247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A25E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F250F9"/>
    <w:multiLevelType w:val="hybridMultilevel"/>
    <w:tmpl w:val="9574FC60"/>
    <w:lvl w:ilvl="0" w:tplc="A1387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72E35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1D2E6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E863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1835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F4B6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0D0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4A60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90D4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C349DB"/>
    <w:multiLevelType w:val="hybridMultilevel"/>
    <w:tmpl w:val="AB5089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F64B4C"/>
    <w:multiLevelType w:val="hybridMultilevel"/>
    <w:tmpl w:val="E650068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C068AD"/>
    <w:multiLevelType w:val="multilevel"/>
    <w:tmpl w:val="0D98C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4"/>
  </w:num>
  <w:num w:numId="3">
    <w:abstractNumId w:val="15"/>
  </w:num>
  <w:num w:numId="4">
    <w:abstractNumId w:val="5"/>
  </w:num>
  <w:num w:numId="5">
    <w:abstractNumId w:val="16"/>
  </w:num>
  <w:num w:numId="6">
    <w:abstractNumId w:val="8"/>
  </w:num>
  <w:num w:numId="7">
    <w:abstractNumId w:val="6"/>
  </w:num>
  <w:num w:numId="8">
    <w:abstractNumId w:val="9"/>
  </w:num>
  <w:num w:numId="9">
    <w:abstractNumId w:val="17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3"/>
  </w:num>
  <w:num w:numId="16">
    <w:abstractNumId w:val="18"/>
  </w:num>
  <w:num w:numId="17">
    <w:abstractNumId w:val="7"/>
  </w:num>
  <w:num w:numId="18">
    <w:abstractNumId w:val="12"/>
  </w:num>
  <w:num w:numId="19">
    <w:abstractNumId w:val="19"/>
  </w:num>
  <w:num w:numId="20">
    <w:abstractNumId w:val="10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E1C"/>
    <w:rsid w:val="00002E34"/>
    <w:rsid w:val="000260A9"/>
    <w:rsid w:val="00042A7A"/>
    <w:rsid w:val="00044403"/>
    <w:rsid w:val="00061E16"/>
    <w:rsid w:val="000B7024"/>
    <w:rsid w:val="000C215D"/>
    <w:rsid w:val="000C321B"/>
    <w:rsid w:val="00103DC2"/>
    <w:rsid w:val="0013652A"/>
    <w:rsid w:val="00145D68"/>
    <w:rsid w:val="00166CFC"/>
    <w:rsid w:val="001960E4"/>
    <w:rsid w:val="001A58E9"/>
    <w:rsid w:val="001B0C6F"/>
    <w:rsid w:val="001D2D54"/>
    <w:rsid w:val="001F31F6"/>
    <w:rsid w:val="0020390E"/>
    <w:rsid w:val="00240B38"/>
    <w:rsid w:val="00251688"/>
    <w:rsid w:val="002517EA"/>
    <w:rsid w:val="00267E14"/>
    <w:rsid w:val="00274D9E"/>
    <w:rsid w:val="002772E3"/>
    <w:rsid w:val="00290F0F"/>
    <w:rsid w:val="00292EF3"/>
    <w:rsid w:val="0029418F"/>
    <w:rsid w:val="002F079D"/>
    <w:rsid w:val="003120E0"/>
    <w:rsid w:val="00321270"/>
    <w:rsid w:val="00321F35"/>
    <w:rsid w:val="0033460E"/>
    <w:rsid w:val="00356BB9"/>
    <w:rsid w:val="0038652D"/>
    <w:rsid w:val="00386800"/>
    <w:rsid w:val="00392E08"/>
    <w:rsid w:val="00393D6F"/>
    <w:rsid w:val="003C1FC0"/>
    <w:rsid w:val="003C30A0"/>
    <w:rsid w:val="003C3319"/>
    <w:rsid w:val="003C46A7"/>
    <w:rsid w:val="003C78CB"/>
    <w:rsid w:val="003D3FAB"/>
    <w:rsid w:val="003D6565"/>
    <w:rsid w:val="004257E0"/>
    <w:rsid w:val="0044378E"/>
    <w:rsid w:val="004502DA"/>
    <w:rsid w:val="004537C5"/>
    <w:rsid w:val="00465B79"/>
    <w:rsid w:val="00495301"/>
    <w:rsid w:val="004A234F"/>
    <w:rsid w:val="004F187A"/>
    <w:rsid w:val="00504074"/>
    <w:rsid w:val="005235FF"/>
    <w:rsid w:val="00554FFA"/>
    <w:rsid w:val="005701B6"/>
    <w:rsid w:val="005848AD"/>
    <w:rsid w:val="00587DBA"/>
    <w:rsid w:val="005901FE"/>
    <w:rsid w:val="005A2C96"/>
    <w:rsid w:val="005A49E4"/>
    <w:rsid w:val="005C4039"/>
    <w:rsid w:val="005F4C34"/>
    <w:rsid w:val="005F61B2"/>
    <w:rsid w:val="00607D89"/>
    <w:rsid w:val="00610040"/>
    <w:rsid w:val="00631F6B"/>
    <w:rsid w:val="006533A8"/>
    <w:rsid w:val="0065753B"/>
    <w:rsid w:val="00667735"/>
    <w:rsid w:val="006B7FF7"/>
    <w:rsid w:val="006D7E96"/>
    <w:rsid w:val="006E1492"/>
    <w:rsid w:val="00717354"/>
    <w:rsid w:val="00723158"/>
    <w:rsid w:val="007455C5"/>
    <w:rsid w:val="00776F9F"/>
    <w:rsid w:val="00781081"/>
    <w:rsid w:val="00785B50"/>
    <w:rsid w:val="00791ED5"/>
    <w:rsid w:val="00794F82"/>
    <w:rsid w:val="007A565D"/>
    <w:rsid w:val="007B57C2"/>
    <w:rsid w:val="008105F2"/>
    <w:rsid w:val="00813E52"/>
    <w:rsid w:val="0081578A"/>
    <w:rsid w:val="00825C42"/>
    <w:rsid w:val="008411EF"/>
    <w:rsid w:val="00872777"/>
    <w:rsid w:val="008A2200"/>
    <w:rsid w:val="008E3A9C"/>
    <w:rsid w:val="008E448C"/>
    <w:rsid w:val="008F5C54"/>
    <w:rsid w:val="00913758"/>
    <w:rsid w:val="00923E5C"/>
    <w:rsid w:val="00935810"/>
    <w:rsid w:val="0093672F"/>
    <w:rsid w:val="00957E33"/>
    <w:rsid w:val="00974E1C"/>
    <w:rsid w:val="009C3F23"/>
    <w:rsid w:val="00A01BF8"/>
    <w:rsid w:val="00A14DE6"/>
    <w:rsid w:val="00A1749D"/>
    <w:rsid w:val="00A22F77"/>
    <w:rsid w:val="00A269E5"/>
    <w:rsid w:val="00A36711"/>
    <w:rsid w:val="00A4192E"/>
    <w:rsid w:val="00A45804"/>
    <w:rsid w:val="00A56322"/>
    <w:rsid w:val="00A60984"/>
    <w:rsid w:val="00A653DA"/>
    <w:rsid w:val="00A87814"/>
    <w:rsid w:val="00AA224B"/>
    <w:rsid w:val="00AB2FD7"/>
    <w:rsid w:val="00AB739B"/>
    <w:rsid w:val="00AD2B07"/>
    <w:rsid w:val="00AF1675"/>
    <w:rsid w:val="00B41BE0"/>
    <w:rsid w:val="00B42B3B"/>
    <w:rsid w:val="00B66587"/>
    <w:rsid w:val="00B83AB0"/>
    <w:rsid w:val="00B90FED"/>
    <w:rsid w:val="00BA0F5B"/>
    <w:rsid w:val="00BA4659"/>
    <w:rsid w:val="00BB4CB0"/>
    <w:rsid w:val="00BB6F70"/>
    <w:rsid w:val="00BE05B1"/>
    <w:rsid w:val="00BE36A4"/>
    <w:rsid w:val="00BF79C6"/>
    <w:rsid w:val="00C12475"/>
    <w:rsid w:val="00C551F8"/>
    <w:rsid w:val="00C73764"/>
    <w:rsid w:val="00CA3293"/>
    <w:rsid w:val="00CA4D00"/>
    <w:rsid w:val="00CA5660"/>
    <w:rsid w:val="00CB4B76"/>
    <w:rsid w:val="00CC0778"/>
    <w:rsid w:val="00CD7448"/>
    <w:rsid w:val="00D05E23"/>
    <w:rsid w:val="00D11BC5"/>
    <w:rsid w:val="00D431E9"/>
    <w:rsid w:val="00D9659E"/>
    <w:rsid w:val="00DA3872"/>
    <w:rsid w:val="00DB6653"/>
    <w:rsid w:val="00DC0B39"/>
    <w:rsid w:val="00DE1834"/>
    <w:rsid w:val="00DF3922"/>
    <w:rsid w:val="00DF625C"/>
    <w:rsid w:val="00E02929"/>
    <w:rsid w:val="00E06FC8"/>
    <w:rsid w:val="00E16F2B"/>
    <w:rsid w:val="00E219DC"/>
    <w:rsid w:val="00E30731"/>
    <w:rsid w:val="00E443B7"/>
    <w:rsid w:val="00E62C63"/>
    <w:rsid w:val="00E64456"/>
    <w:rsid w:val="00E7072B"/>
    <w:rsid w:val="00EA7D5B"/>
    <w:rsid w:val="00EB2EC9"/>
    <w:rsid w:val="00EC0CF1"/>
    <w:rsid w:val="00EC1F4E"/>
    <w:rsid w:val="00ED333F"/>
    <w:rsid w:val="00EF24CB"/>
    <w:rsid w:val="00F06320"/>
    <w:rsid w:val="00F0767F"/>
    <w:rsid w:val="00F30471"/>
    <w:rsid w:val="00F57A4D"/>
    <w:rsid w:val="00FD3E75"/>
    <w:rsid w:val="00FE08F3"/>
    <w:rsid w:val="00FE627E"/>
    <w:rsid w:val="00FF0D00"/>
    <w:rsid w:val="00FF7EBE"/>
    <w:rsid w:val="024CF37A"/>
    <w:rsid w:val="025F923F"/>
    <w:rsid w:val="02F8FA45"/>
    <w:rsid w:val="07CC6B68"/>
    <w:rsid w:val="0A7EB4BC"/>
    <w:rsid w:val="0AF9DF78"/>
    <w:rsid w:val="10B217E3"/>
    <w:rsid w:val="148CA481"/>
    <w:rsid w:val="16394552"/>
    <w:rsid w:val="1BD60E19"/>
    <w:rsid w:val="1F1342EF"/>
    <w:rsid w:val="23E6B412"/>
    <w:rsid w:val="23F8AA93"/>
    <w:rsid w:val="25828473"/>
    <w:rsid w:val="298EF764"/>
    <w:rsid w:val="2AA7F9F3"/>
    <w:rsid w:val="2B60CF2E"/>
    <w:rsid w:val="3180E0EC"/>
    <w:rsid w:val="3283FC4B"/>
    <w:rsid w:val="385F1ED7"/>
    <w:rsid w:val="3CC66731"/>
    <w:rsid w:val="3CFBACB4"/>
    <w:rsid w:val="3E1F5DDB"/>
    <w:rsid w:val="3E977D15"/>
    <w:rsid w:val="400DC09A"/>
    <w:rsid w:val="41CF1DD7"/>
    <w:rsid w:val="44F583C2"/>
    <w:rsid w:val="45EE63E2"/>
    <w:rsid w:val="46915423"/>
    <w:rsid w:val="48E0E0D0"/>
    <w:rsid w:val="4BD7ACFE"/>
    <w:rsid w:val="4C188192"/>
    <w:rsid w:val="4E9C6608"/>
    <w:rsid w:val="4F0B2FE3"/>
    <w:rsid w:val="50383669"/>
    <w:rsid w:val="51240BD6"/>
    <w:rsid w:val="5137EB9C"/>
    <w:rsid w:val="532EB184"/>
    <w:rsid w:val="5472535B"/>
    <w:rsid w:val="5524CFE9"/>
    <w:rsid w:val="55A569E0"/>
    <w:rsid w:val="565DB857"/>
    <w:rsid w:val="5CB27402"/>
    <w:rsid w:val="5DD73077"/>
    <w:rsid w:val="6079072B"/>
    <w:rsid w:val="65B7B01A"/>
    <w:rsid w:val="65DD7528"/>
    <w:rsid w:val="66253B21"/>
    <w:rsid w:val="6ED48F4B"/>
    <w:rsid w:val="6FA34832"/>
    <w:rsid w:val="6FB8BD4A"/>
    <w:rsid w:val="70A15E0B"/>
    <w:rsid w:val="70B2E874"/>
    <w:rsid w:val="72E4EBEF"/>
    <w:rsid w:val="73691E11"/>
    <w:rsid w:val="7476B955"/>
    <w:rsid w:val="74C13963"/>
    <w:rsid w:val="770B45BE"/>
    <w:rsid w:val="77C2B874"/>
    <w:rsid w:val="795217FE"/>
    <w:rsid w:val="7A438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7C2B87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595959" w:themeColor="text1" w:themeTint="A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3" w:unhideWhenUsed="1" w:qFormat="1"/>
    <w:lsdException w:name="heading 4" w:semiHidden="1" w:uiPriority="3" w:unhideWhenUsed="1" w:qFormat="1"/>
    <w:lsdException w:name="heading 5" w:semiHidden="1" w:uiPriority="3" w:unhideWhenUsed="1" w:qFormat="1"/>
    <w:lsdException w:name="heading 6" w:semiHidden="1" w:uiPriority="3" w:unhideWhenUsed="1" w:qFormat="1"/>
    <w:lsdException w:name="heading 7" w:semiHidden="1" w:uiPriority="3" w:unhideWhenUsed="1" w:qFormat="1"/>
    <w:lsdException w:name="heading 8" w:semiHidden="1" w:uiPriority="3" w:unhideWhenUsed="1" w:qFormat="1"/>
    <w:lsdException w:name="heading 9" w:semiHidden="1" w:uiPriority="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251688"/>
    <w:rPr>
      <w:color w:val="auto"/>
      <w:kern w:val="20"/>
    </w:rPr>
  </w:style>
  <w:style w:type="paragraph" w:styleId="Balk1">
    <w:name w:val="heading 1"/>
    <w:basedOn w:val="Normal"/>
    <w:link w:val="Balk1Char"/>
    <w:uiPriority w:val="2"/>
    <w:qFormat/>
    <w:rsid w:val="001960E4"/>
    <w:pPr>
      <w:spacing w:before="0" w:after="60"/>
      <w:contextualSpacing/>
      <w:outlineLvl w:val="0"/>
    </w:pPr>
    <w:rPr>
      <w:rFonts w:asciiTheme="majorHAnsi" w:eastAsiaTheme="majorEastAsia" w:hAnsiTheme="majorHAnsi" w:cstheme="majorBidi"/>
      <w:b/>
      <w:caps/>
      <w:color w:val="006666" w:themeColor="accent3"/>
      <w:sz w:val="24"/>
      <w:szCs w:val="32"/>
    </w:rPr>
  </w:style>
  <w:style w:type="paragraph" w:styleId="Balk2">
    <w:name w:val="heading 2"/>
    <w:basedOn w:val="Normal"/>
    <w:link w:val="Balk2Char"/>
    <w:uiPriority w:val="3"/>
    <w:unhideWhenUsed/>
    <w:qFormat/>
    <w:rsid w:val="001A58E9"/>
    <w:pPr>
      <w:keepNext/>
      <w:keepLines/>
      <w:spacing w:after="0"/>
      <w:outlineLvl w:val="1"/>
    </w:pPr>
    <w:rPr>
      <w:rFonts w:eastAsiaTheme="majorEastAsia" w:cstheme="majorBidi"/>
      <w:caps/>
      <w:color w:val="FFFFFF" w:themeColor="background1"/>
      <w:szCs w:val="26"/>
    </w:rPr>
  </w:style>
  <w:style w:type="paragraph" w:styleId="Balk3">
    <w:name w:val="heading 3"/>
    <w:basedOn w:val="Normal"/>
    <w:next w:val="Normal"/>
    <w:link w:val="Balk3Char"/>
    <w:uiPriority w:val="3"/>
    <w:unhideWhenUsed/>
    <w:qFormat/>
    <w:rsid w:val="00C12475"/>
    <w:pPr>
      <w:keepNext/>
      <w:keepLines/>
      <w:spacing w:after="0"/>
      <w:outlineLvl w:val="2"/>
    </w:pPr>
    <w:rPr>
      <w:rFonts w:asciiTheme="majorHAnsi" w:eastAsiaTheme="majorEastAsia" w:hAnsiTheme="majorHAnsi" w:cstheme="majorBidi"/>
      <w:b/>
      <w:i/>
      <w:color w:val="654C16" w:themeColor="accent5" w:themeShade="80"/>
      <w:sz w:val="22"/>
      <w:szCs w:val="24"/>
    </w:rPr>
  </w:style>
  <w:style w:type="paragraph" w:styleId="Balk4">
    <w:name w:val="heading 4"/>
    <w:basedOn w:val="Normal"/>
    <w:next w:val="Normal"/>
    <w:link w:val="Balk4Char"/>
    <w:uiPriority w:val="3"/>
    <w:semiHidden/>
    <w:unhideWhenUsed/>
    <w:qFormat/>
    <w:rsid w:val="00C12475"/>
    <w:pPr>
      <w:keepNext/>
      <w:keepLines/>
      <w:spacing w:after="0"/>
      <w:outlineLvl w:val="3"/>
    </w:pPr>
    <w:rPr>
      <w:rFonts w:asciiTheme="majorHAnsi" w:eastAsiaTheme="majorEastAsia" w:hAnsiTheme="majorHAnsi" w:cstheme="majorBidi"/>
      <w:b/>
      <w:i/>
      <w:iCs/>
      <w:color w:val="4F4A36" w:themeColor="accent6" w:themeShade="80"/>
      <w:sz w:val="22"/>
    </w:rPr>
  </w:style>
  <w:style w:type="paragraph" w:styleId="Balk5">
    <w:name w:val="heading 5"/>
    <w:basedOn w:val="Normal"/>
    <w:next w:val="Normal"/>
    <w:link w:val="Balk5Char"/>
    <w:uiPriority w:val="3"/>
    <w:semiHidden/>
    <w:unhideWhenUsed/>
    <w:qFormat/>
    <w:rsid w:val="00C12475"/>
    <w:pPr>
      <w:keepNext/>
      <w:keepLines/>
      <w:spacing w:after="0"/>
      <w:outlineLvl w:val="4"/>
    </w:pPr>
    <w:rPr>
      <w:rFonts w:asciiTheme="majorHAnsi" w:eastAsiaTheme="majorEastAsia" w:hAnsiTheme="majorHAnsi" w:cstheme="majorBidi"/>
      <w:b/>
      <w:color w:val="726FCE" w:themeColor="text2" w:themeTint="80"/>
      <w:sz w:val="22"/>
    </w:rPr>
  </w:style>
  <w:style w:type="paragraph" w:styleId="Balk6">
    <w:name w:val="heading 6"/>
    <w:basedOn w:val="Normal"/>
    <w:next w:val="Normal"/>
    <w:link w:val="Balk6Char"/>
    <w:uiPriority w:val="3"/>
    <w:semiHidden/>
    <w:unhideWhenUsed/>
    <w:qFormat/>
    <w:rsid w:val="00C12475"/>
    <w:pPr>
      <w:keepNext/>
      <w:keepLines/>
      <w:spacing w:after="0"/>
      <w:outlineLvl w:val="5"/>
    </w:pPr>
    <w:rPr>
      <w:rFonts w:asciiTheme="majorHAnsi" w:eastAsiaTheme="majorEastAsia" w:hAnsiTheme="majorHAnsi" w:cstheme="majorBidi"/>
      <w:color w:val="577188" w:themeColor="accent1" w:themeShade="BF"/>
      <w:sz w:val="22"/>
    </w:rPr>
  </w:style>
  <w:style w:type="paragraph" w:styleId="Balk7">
    <w:name w:val="heading 7"/>
    <w:basedOn w:val="Normal"/>
    <w:next w:val="Normal"/>
    <w:link w:val="Balk7Char"/>
    <w:uiPriority w:val="3"/>
    <w:semiHidden/>
    <w:unhideWhenUsed/>
    <w:qFormat/>
    <w:rsid w:val="00C12475"/>
    <w:pPr>
      <w:keepNext/>
      <w:keepLines/>
      <w:spacing w:after="0"/>
      <w:outlineLvl w:val="6"/>
    </w:pPr>
    <w:rPr>
      <w:rFonts w:asciiTheme="majorHAnsi" w:eastAsiaTheme="majorEastAsia" w:hAnsiTheme="majorHAnsi" w:cstheme="majorBidi"/>
      <w:iCs/>
      <w:color w:val="404040" w:themeColor="text1" w:themeTint="BF"/>
      <w:sz w:val="22"/>
    </w:rPr>
  </w:style>
  <w:style w:type="paragraph" w:styleId="Balk8">
    <w:name w:val="heading 8"/>
    <w:basedOn w:val="Normal"/>
    <w:next w:val="Normal"/>
    <w:link w:val="Balk8Char"/>
    <w:uiPriority w:val="3"/>
    <w:semiHidden/>
    <w:unhideWhenUsed/>
    <w:qFormat/>
    <w:rsid w:val="00C12475"/>
    <w:pPr>
      <w:keepNext/>
      <w:keepLines/>
      <w:spacing w:after="0"/>
      <w:outlineLvl w:val="7"/>
    </w:pPr>
    <w:rPr>
      <w:rFonts w:asciiTheme="majorHAnsi" w:eastAsiaTheme="majorEastAsia" w:hAnsiTheme="majorHAnsi" w:cstheme="majorBidi"/>
      <w:b/>
      <w:i/>
      <w:color w:val="272727" w:themeColor="text1" w:themeTint="D8"/>
      <w:sz w:val="22"/>
      <w:szCs w:val="21"/>
    </w:rPr>
  </w:style>
  <w:style w:type="paragraph" w:styleId="Balk9">
    <w:name w:val="heading 9"/>
    <w:basedOn w:val="Normal"/>
    <w:next w:val="Normal"/>
    <w:link w:val="Balk9Char"/>
    <w:uiPriority w:val="3"/>
    <w:semiHidden/>
    <w:unhideWhenUsed/>
    <w:qFormat/>
    <w:rsid w:val="00C12475"/>
    <w:pPr>
      <w:keepNext/>
      <w:keepLines/>
      <w:spacing w:after="0"/>
      <w:outlineLvl w:val="8"/>
    </w:pPr>
    <w:rPr>
      <w:rFonts w:asciiTheme="majorHAnsi" w:eastAsiaTheme="majorEastAsia" w:hAnsiTheme="majorHAnsi" w:cstheme="majorBidi"/>
      <w:i/>
      <w:iCs/>
      <w:color w:val="0D0D0D" w:themeColor="text1" w:themeTint="F2"/>
      <w:sz w:val="22"/>
      <w:szCs w:val="21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link w:val="KonuBalChar"/>
    <w:uiPriority w:val="1"/>
    <w:qFormat/>
    <w:rsid w:val="00B90FED"/>
    <w:pPr>
      <w:spacing w:before="400" w:after="160"/>
      <w:contextualSpacing/>
      <w:jc w:val="center"/>
    </w:pPr>
    <w:rPr>
      <w:rFonts w:asciiTheme="majorHAnsi" w:eastAsiaTheme="majorEastAsia" w:hAnsiTheme="majorHAnsi" w:cstheme="majorBidi"/>
      <w:caps/>
      <w:color w:val="006666" w:themeColor="accent3"/>
      <w:kern w:val="28"/>
      <w:sz w:val="72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"/>
    <w:rsid w:val="00B90FED"/>
    <w:rPr>
      <w:rFonts w:asciiTheme="majorHAnsi" w:eastAsiaTheme="majorEastAsia" w:hAnsiTheme="majorHAnsi" w:cstheme="majorBidi"/>
      <w:caps/>
      <w:color w:val="006666" w:themeColor="accent3"/>
      <w:kern w:val="28"/>
      <w:sz w:val="72"/>
      <w:szCs w:val="56"/>
    </w:rPr>
  </w:style>
  <w:style w:type="paragraph" w:styleId="Altyaz">
    <w:name w:val="Subtitle"/>
    <w:basedOn w:val="Normal"/>
    <w:link w:val="AltyazChar"/>
    <w:uiPriority w:val="11"/>
    <w:semiHidden/>
    <w:unhideWhenUsed/>
    <w:qFormat/>
    <w:rsid w:val="008E3A9C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customStyle="1" w:styleId="AltyazChar">
    <w:name w:val="Altyazı Char"/>
    <w:basedOn w:val="VarsaylanParagrafYazTipi"/>
    <w:link w:val="Altyaz"/>
    <w:uiPriority w:val="11"/>
    <w:semiHidden/>
    <w:rsid w:val="008E3A9C"/>
    <w:rPr>
      <w:rFonts w:eastAsiaTheme="minorEastAsia"/>
      <w:color w:val="5A5A5A" w:themeColor="text1" w:themeTint="A5"/>
      <w:kern w:val="20"/>
    </w:rPr>
  </w:style>
  <w:style w:type="paragraph" w:styleId="stBilgi">
    <w:name w:val="header"/>
    <w:basedOn w:val="Normal"/>
    <w:link w:val="stBilgiChar"/>
    <w:uiPriority w:val="99"/>
    <w:rsid w:val="00145D68"/>
  </w:style>
  <w:style w:type="character" w:customStyle="1" w:styleId="stBilgiChar">
    <w:name w:val="Üst Bilgi Char"/>
    <w:basedOn w:val="VarsaylanParagrafYazTipi"/>
    <w:link w:val="stBilgi"/>
    <w:uiPriority w:val="99"/>
    <w:rsid w:val="00145D68"/>
    <w:rPr>
      <w:kern w:val="20"/>
    </w:rPr>
  </w:style>
  <w:style w:type="paragraph" w:styleId="AltBilgi">
    <w:name w:val="footer"/>
    <w:basedOn w:val="Normal"/>
    <w:link w:val="AltBilgiChar"/>
    <w:uiPriority w:val="6"/>
    <w:unhideWhenUsed/>
    <w:rsid w:val="008E3A9C"/>
    <w:pPr>
      <w:pBdr>
        <w:top w:val="single" w:sz="4" w:space="6" w:color="B1C0CD" w:themeColor="accent1" w:themeTint="99"/>
      </w:pBdr>
      <w:spacing w:after="0"/>
    </w:pPr>
  </w:style>
  <w:style w:type="character" w:customStyle="1" w:styleId="AltBilgiChar">
    <w:name w:val="Alt Bilgi Char"/>
    <w:basedOn w:val="VarsaylanParagrafYazTipi"/>
    <w:link w:val="AltBilgi"/>
    <w:uiPriority w:val="6"/>
    <w:rsid w:val="008E3A9C"/>
    <w:rPr>
      <w:kern w:val="20"/>
    </w:rPr>
  </w:style>
  <w:style w:type="table" w:styleId="TabloKlavuzu">
    <w:name w:val="Table Grid"/>
    <w:basedOn w:val="NormalTablo"/>
    <w:uiPriority w:val="39"/>
    <w:rsid w:val="00E0292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">
    <w:name w:val="Başlık 1 Char"/>
    <w:basedOn w:val="VarsaylanParagrafYazTipi"/>
    <w:link w:val="Balk1"/>
    <w:uiPriority w:val="2"/>
    <w:rsid w:val="001960E4"/>
    <w:rPr>
      <w:rFonts w:asciiTheme="majorHAnsi" w:eastAsiaTheme="majorEastAsia" w:hAnsiTheme="majorHAnsi" w:cstheme="majorBidi"/>
      <w:b/>
      <w:caps/>
      <w:color w:val="006666" w:themeColor="accent3"/>
      <w:kern w:val="20"/>
      <w:sz w:val="24"/>
      <w:szCs w:val="32"/>
    </w:rPr>
  </w:style>
  <w:style w:type="table" w:customStyle="1" w:styleId="StatusReportTable">
    <w:name w:val="Status Report Table"/>
    <w:basedOn w:val="NormalTablo"/>
    <w:uiPriority w:val="99"/>
    <w:rsid w:val="004257E0"/>
    <w:rPr>
      <w:color w:val="FFFFFF" w:themeColor="background1"/>
    </w:rPr>
    <w:tblPr>
      <w:tblBorders>
        <w:insideH w:val="single" w:sz="12" w:space="0" w:color="FFFFFF" w:themeColor="background1"/>
        <w:insideV w:val="single" w:sz="12" w:space="0" w:color="FFFFFF" w:themeColor="background1"/>
      </w:tblBorders>
    </w:tblPr>
    <w:tcPr>
      <w:shd w:val="clear" w:color="auto" w:fill="E5EAEE" w:themeFill="accent1" w:themeFillTint="33"/>
    </w:tcPr>
    <w:tblStylePr w:type="firstRow">
      <w:pPr>
        <w:jc w:val="left"/>
      </w:pPr>
      <w:rPr>
        <w:rFonts w:asciiTheme="majorHAnsi" w:hAnsiTheme="majorHAnsi"/>
        <w:b w:val="0"/>
        <w:i w:val="0"/>
        <w:caps w:val="0"/>
        <w:smallCaps w:val="0"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single" w:sz="12" w:space="0" w:color="FFFFFF" w:themeColor="background1"/>
          <w:insideV w:val="single" w:sz="12" w:space="0" w:color="FFFFFF" w:themeColor="background1"/>
          <w:tl2br w:val="nil"/>
          <w:tr2bl w:val="nil"/>
        </w:tcBorders>
        <w:shd w:val="clear" w:color="auto" w:fill="006666" w:themeFill="accent3"/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CA329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A3293"/>
    <w:rPr>
      <w:rFonts w:ascii="Segoe UI" w:hAnsi="Segoe UI" w:cs="Segoe UI"/>
      <w:sz w:val="18"/>
      <w:szCs w:val="18"/>
    </w:rPr>
  </w:style>
  <w:style w:type="character" w:styleId="Gl">
    <w:name w:val="Strong"/>
    <w:basedOn w:val="VarsaylanParagrafYazTipi"/>
    <w:uiPriority w:val="22"/>
    <w:qFormat/>
    <w:rsid w:val="00B90FED"/>
    <w:rPr>
      <w:rFonts w:asciiTheme="majorHAnsi" w:hAnsiTheme="majorHAnsi"/>
      <w:b/>
      <w:bCs/>
      <w:color w:val="FEDE00" w:themeColor="accent2"/>
      <w:sz w:val="24"/>
    </w:rPr>
  </w:style>
  <w:style w:type="character" w:customStyle="1" w:styleId="Balk2Char">
    <w:name w:val="Başlık 2 Char"/>
    <w:basedOn w:val="VarsaylanParagrafYazTipi"/>
    <w:link w:val="Balk2"/>
    <w:uiPriority w:val="3"/>
    <w:rsid w:val="001A58E9"/>
    <w:rPr>
      <w:rFonts w:eastAsiaTheme="majorEastAsia" w:cstheme="majorBidi"/>
      <w:caps/>
      <w:color w:val="FFFFFF" w:themeColor="background1"/>
      <w:kern w:val="20"/>
      <w:szCs w:val="26"/>
    </w:rPr>
  </w:style>
  <w:style w:type="paragraph" w:customStyle="1" w:styleId="Graphic">
    <w:name w:val="Graphic"/>
    <w:basedOn w:val="Normal"/>
    <w:uiPriority w:val="5"/>
    <w:qFormat/>
    <w:rsid w:val="00BB4CB0"/>
    <w:pPr>
      <w:spacing w:after="0"/>
      <w:ind w:right="14"/>
      <w:jc w:val="right"/>
    </w:pPr>
    <w:rPr>
      <w:noProof/>
    </w:rPr>
  </w:style>
  <w:style w:type="character" w:styleId="YerTutucuMetni">
    <w:name w:val="Placeholder Text"/>
    <w:basedOn w:val="VarsaylanParagrafYazTipi"/>
    <w:uiPriority w:val="99"/>
    <w:semiHidden/>
    <w:rsid w:val="003C1FC0"/>
    <w:rPr>
      <w:color w:val="808080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C73764"/>
    <w:pPr>
      <w:pBdr>
        <w:top w:val="single" w:sz="4" w:space="1" w:color="7E97AD" w:themeColor="accent1"/>
        <w:left w:val="single" w:sz="4" w:space="4" w:color="7E97AD" w:themeColor="accent1"/>
        <w:bottom w:val="single" w:sz="4" w:space="1" w:color="7E97AD" w:themeColor="accent1"/>
        <w:right w:val="single" w:sz="4" w:space="4" w:color="7E97AD" w:themeColor="accent1"/>
      </w:pBdr>
    </w:pPr>
  </w:style>
  <w:style w:type="character" w:customStyle="1" w:styleId="Balk3Char">
    <w:name w:val="Başlık 3 Char"/>
    <w:basedOn w:val="VarsaylanParagrafYazTipi"/>
    <w:link w:val="Balk3"/>
    <w:uiPriority w:val="3"/>
    <w:rsid w:val="00C12475"/>
    <w:rPr>
      <w:rFonts w:asciiTheme="majorHAnsi" w:eastAsiaTheme="majorEastAsia" w:hAnsiTheme="majorHAnsi" w:cstheme="majorBidi"/>
      <w:b/>
      <w:i/>
      <w:color w:val="654C16" w:themeColor="accent5" w:themeShade="80"/>
      <w:kern w:val="20"/>
      <w:sz w:val="22"/>
      <w:szCs w:val="24"/>
    </w:rPr>
  </w:style>
  <w:style w:type="character" w:customStyle="1" w:styleId="Balk4Char">
    <w:name w:val="Başlık 4 Char"/>
    <w:basedOn w:val="VarsaylanParagrafYazTipi"/>
    <w:link w:val="Balk4"/>
    <w:uiPriority w:val="3"/>
    <w:semiHidden/>
    <w:rsid w:val="00C12475"/>
    <w:rPr>
      <w:rFonts w:asciiTheme="majorHAnsi" w:eastAsiaTheme="majorEastAsia" w:hAnsiTheme="majorHAnsi" w:cstheme="majorBidi"/>
      <w:b/>
      <w:i/>
      <w:iCs/>
      <w:color w:val="4F4A36" w:themeColor="accent6" w:themeShade="80"/>
      <w:kern w:val="20"/>
      <w:sz w:val="22"/>
    </w:rPr>
  </w:style>
  <w:style w:type="character" w:customStyle="1" w:styleId="Balk5Char">
    <w:name w:val="Başlık 5 Char"/>
    <w:basedOn w:val="VarsaylanParagrafYazTipi"/>
    <w:link w:val="Balk5"/>
    <w:uiPriority w:val="3"/>
    <w:semiHidden/>
    <w:rsid w:val="00C12475"/>
    <w:rPr>
      <w:rFonts w:asciiTheme="majorHAnsi" w:eastAsiaTheme="majorEastAsia" w:hAnsiTheme="majorHAnsi" w:cstheme="majorBidi"/>
      <w:b/>
      <w:color w:val="726FCE" w:themeColor="text2" w:themeTint="80"/>
      <w:kern w:val="20"/>
      <w:sz w:val="22"/>
    </w:rPr>
  </w:style>
  <w:style w:type="character" w:customStyle="1" w:styleId="Balk6Char">
    <w:name w:val="Başlık 6 Char"/>
    <w:basedOn w:val="VarsaylanParagrafYazTipi"/>
    <w:link w:val="Balk6"/>
    <w:uiPriority w:val="3"/>
    <w:semiHidden/>
    <w:rsid w:val="00C12475"/>
    <w:rPr>
      <w:rFonts w:asciiTheme="majorHAnsi" w:eastAsiaTheme="majorEastAsia" w:hAnsiTheme="majorHAnsi" w:cstheme="majorBidi"/>
      <w:color w:val="577188" w:themeColor="accent1" w:themeShade="BF"/>
      <w:kern w:val="20"/>
      <w:sz w:val="22"/>
    </w:rPr>
  </w:style>
  <w:style w:type="character" w:customStyle="1" w:styleId="Balk7Char">
    <w:name w:val="Başlık 7 Char"/>
    <w:basedOn w:val="VarsaylanParagrafYazTipi"/>
    <w:link w:val="Balk7"/>
    <w:uiPriority w:val="3"/>
    <w:semiHidden/>
    <w:rsid w:val="00C12475"/>
    <w:rPr>
      <w:rFonts w:asciiTheme="majorHAnsi" w:eastAsiaTheme="majorEastAsia" w:hAnsiTheme="majorHAnsi" w:cstheme="majorBidi"/>
      <w:iCs/>
      <w:color w:val="404040" w:themeColor="text1" w:themeTint="BF"/>
      <w:kern w:val="20"/>
      <w:sz w:val="22"/>
    </w:rPr>
  </w:style>
  <w:style w:type="character" w:customStyle="1" w:styleId="Balk8Char">
    <w:name w:val="Başlık 8 Char"/>
    <w:basedOn w:val="VarsaylanParagrafYazTipi"/>
    <w:link w:val="Balk8"/>
    <w:uiPriority w:val="3"/>
    <w:semiHidden/>
    <w:rsid w:val="00C12475"/>
    <w:rPr>
      <w:rFonts w:asciiTheme="majorHAnsi" w:eastAsiaTheme="majorEastAsia" w:hAnsiTheme="majorHAnsi" w:cstheme="majorBidi"/>
      <w:b/>
      <w:i/>
      <w:color w:val="272727" w:themeColor="text1" w:themeTint="D8"/>
      <w:kern w:val="20"/>
      <w:sz w:val="22"/>
      <w:szCs w:val="21"/>
    </w:rPr>
  </w:style>
  <w:style w:type="character" w:customStyle="1" w:styleId="Balk9Char">
    <w:name w:val="Başlık 9 Char"/>
    <w:basedOn w:val="VarsaylanParagrafYazTipi"/>
    <w:link w:val="Balk9"/>
    <w:uiPriority w:val="3"/>
    <w:semiHidden/>
    <w:rsid w:val="00C12475"/>
    <w:rPr>
      <w:rFonts w:asciiTheme="majorHAnsi" w:eastAsiaTheme="majorEastAsia" w:hAnsiTheme="majorHAnsi" w:cstheme="majorBidi"/>
      <w:i/>
      <w:iCs/>
      <w:color w:val="0D0D0D" w:themeColor="text1" w:themeTint="F2"/>
      <w:kern w:val="20"/>
      <w:sz w:val="22"/>
      <w:szCs w:val="21"/>
    </w:rPr>
  </w:style>
  <w:style w:type="paragraph" w:styleId="Alnt">
    <w:name w:val="Quote"/>
    <w:basedOn w:val="Normal"/>
    <w:next w:val="Normal"/>
    <w:link w:val="AlntChar"/>
    <w:uiPriority w:val="29"/>
    <w:semiHidden/>
    <w:unhideWhenUsed/>
    <w:qFormat/>
    <w:rsid w:val="008E3A9C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semiHidden/>
    <w:rsid w:val="008E3A9C"/>
    <w:rPr>
      <w:i/>
      <w:iCs/>
      <w:color w:val="404040" w:themeColor="text1" w:themeTint="BF"/>
      <w:kern w:val="20"/>
    </w:rPr>
  </w:style>
  <w:style w:type="paragraph" w:styleId="GlAlnt">
    <w:name w:val="Intense Quote"/>
    <w:basedOn w:val="Normal"/>
    <w:next w:val="Normal"/>
    <w:link w:val="GlAlntChar"/>
    <w:uiPriority w:val="30"/>
    <w:semiHidden/>
    <w:unhideWhenUsed/>
    <w:qFormat/>
    <w:rsid w:val="008E3A9C"/>
    <w:pPr>
      <w:pBdr>
        <w:top w:val="single" w:sz="4" w:space="10" w:color="7E97AD" w:themeColor="accent1"/>
        <w:bottom w:val="single" w:sz="4" w:space="10" w:color="7E97AD" w:themeColor="accent1"/>
      </w:pBdr>
      <w:spacing w:before="360" w:after="360"/>
      <w:jc w:val="center"/>
    </w:pPr>
    <w:rPr>
      <w:i/>
      <w:iCs/>
      <w:color w:val="7E97AD" w:themeColor="accent1"/>
    </w:rPr>
  </w:style>
  <w:style w:type="character" w:customStyle="1" w:styleId="GlAlntChar">
    <w:name w:val="Güçlü Alıntı Char"/>
    <w:basedOn w:val="VarsaylanParagrafYazTipi"/>
    <w:link w:val="GlAlnt"/>
    <w:uiPriority w:val="30"/>
    <w:semiHidden/>
    <w:rsid w:val="008E3A9C"/>
    <w:rPr>
      <w:i/>
      <w:iCs/>
      <w:color w:val="7E97AD" w:themeColor="accent1"/>
      <w:kern w:val="20"/>
    </w:rPr>
  </w:style>
  <w:style w:type="character" w:styleId="KitapBal">
    <w:name w:val="Book Title"/>
    <w:basedOn w:val="VarsaylanParagrafYazTipi"/>
    <w:uiPriority w:val="33"/>
    <w:semiHidden/>
    <w:unhideWhenUsed/>
    <w:qFormat/>
    <w:rsid w:val="008E3A9C"/>
    <w:rPr>
      <w:b/>
      <w:bCs/>
      <w:i/>
      <w:iCs/>
      <w:spacing w:val="0"/>
    </w:rPr>
  </w:style>
  <w:style w:type="character" w:styleId="GlBavuru">
    <w:name w:val="Intense Reference"/>
    <w:basedOn w:val="VarsaylanParagrafYazTipi"/>
    <w:uiPriority w:val="32"/>
    <w:semiHidden/>
    <w:unhideWhenUsed/>
    <w:qFormat/>
    <w:rsid w:val="008E3A9C"/>
    <w:rPr>
      <w:b/>
      <w:bCs/>
      <w:caps w:val="0"/>
      <w:smallCaps/>
      <w:color w:val="7E97AD" w:themeColor="accent1"/>
      <w:spacing w:val="0"/>
    </w:rPr>
  </w:style>
  <w:style w:type="table" w:styleId="DzTablo3">
    <w:name w:val="Plain Table 3"/>
    <w:basedOn w:val="NormalTablo"/>
    <w:uiPriority w:val="43"/>
    <w:rsid w:val="00A1749D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KlavuzTablo1Ak-Vurgu3">
    <w:name w:val="Grid Table 1 Light Accent 3"/>
    <w:basedOn w:val="NormalTablo"/>
    <w:uiPriority w:val="46"/>
    <w:rsid w:val="006B7FF7"/>
    <w:pPr>
      <w:spacing w:after="0"/>
    </w:pPr>
    <w:tblPr>
      <w:tblStyleRowBandSize w:val="1"/>
      <w:tblStyleColBandSize w:val="1"/>
      <w:tblBorders>
        <w:top w:val="single" w:sz="4" w:space="0" w:color="5BFFFF" w:themeColor="accent3" w:themeTint="66"/>
        <w:left w:val="single" w:sz="4" w:space="0" w:color="5BFFFF" w:themeColor="accent3" w:themeTint="66"/>
        <w:bottom w:val="single" w:sz="4" w:space="0" w:color="5BFFFF" w:themeColor="accent3" w:themeTint="66"/>
        <w:right w:val="single" w:sz="4" w:space="0" w:color="5BFFFF" w:themeColor="accent3" w:themeTint="66"/>
        <w:insideH w:val="single" w:sz="4" w:space="0" w:color="5BFFFF" w:themeColor="accent3" w:themeTint="66"/>
        <w:insideV w:val="single" w:sz="4" w:space="0" w:color="5BFF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0AF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AF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ontactInfo">
    <w:name w:val="Contact Info"/>
    <w:basedOn w:val="Normal"/>
    <w:uiPriority w:val="1"/>
    <w:qFormat/>
    <w:rsid w:val="00356BB9"/>
    <w:pPr>
      <w:spacing w:after="0"/>
    </w:pPr>
    <w:rPr>
      <w:b/>
      <w:color w:val="FEDE00" w:themeColor="accent2"/>
      <w:sz w:val="24"/>
    </w:rPr>
  </w:style>
  <w:style w:type="paragraph" w:styleId="ListeParagraf">
    <w:name w:val="List Paragraph"/>
    <w:basedOn w:val="Normal"/>
    <w:uiPriority w:val="34"/>
    <w:qFormat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Pr>
      <w:color w:val="646464" w:themeColor="hyperlink"/>
      <w:u w:val="single"/>
    </w:rPr>
  </w:style>
  <w:style w:type="table" w:styleId="KlavuzuTablo4-Vurgu1">
    <w:name w:val="Grid Table 4 Accent 1"/>
    <w:basedOn w:val="NormalTablo"/>
    <w:uiPriority w:val="49"/>
    <w:pPr>
      <w:spacing w:after="0"/>
    </w:pPr>
    <w:tblPr>
      <w:tblStyleRowBandSize w:val="1"/>
      <w:tblStyleColBandSize w:val="1"/>
      <w:tblBorders>
        <w:top w:val="single" w:sz="4" w:space="0" w:color="B1C0CD" w:themeColor="accent1" w:themeTint="99"/>
        <w:left w:val="single" w:sz="4" w:space="0" w:color="B1C0CD" w:themeColor="accent1" w:themeTint="99"/>
        <w:bottom w:val="single" w:sz="4" w:space="0" w:color="B1C0CD" w:themeColor="accent1" w:themeTint="99"/>
        <w:right w:val="single" w:sz="4" w:space="0" w:color="B1C0CD" w:themeColor="accent1" w:themeTint="99"/>
        <w:insideH w:val="single" w:sz="4" w:space="0" w:color="B1C0CD" w:themeColor="accent1" w:themeTint="99"/>
        <w:insideV w:val="single" w:sz="4" w:space="0" w:color="B1C0C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97AD" w:themeColor="accent1"/>
          <w:left w:val="single" w:sz="4" w:space="0" w:color="7E97AD" w:themeColor="accent1"/>
          <w:bottom w:val="single" w:sz="4" w:space="0" w:color="7E97AD" w:themeColor="accent1"/>
          <w:right w:val="single" w:sz="4" w:space="0" w:color="7E97AD" w:themeColor="accent1"/>
          <w:insideH w:val="nil"/>
          <w:insideV w:val="nil"/>
        </w:tcBorders>
        <w:shd w:val="clear" w:color="auto" w:fill="7E97AD" w:themeFill="accent1"/>
      </w:tcPr>
    </w:tblStylePr>
    <w:tblStylePr w:type="lastRow">
      <w:rPr>
        <w:b/>
        <w:bCs/>
      </w:rPr>
      <w:tblPr/>
      <w:tcPr>
        <w:tcBorders>
          <w:top w:val="double" w:sz="4" w:space="0" w:color="7E97A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AEE" w:themeFill="accent1" w:themeFillTint="33"/>
      </w:tcPr>
    </w:tblStylePr>
    <w:tblStylePr w:type="band1Horz">
      <w:tblPr/>
      <w:tcPr>
        <w:shd w:val="clear" w:color="auto" w:fill="E5EAEE" w:themeFill="accent1" w:themeFillTint="33"/>
      </w:tcPr>
    </w:tblStylePr>
  </w:style>
  <w:style w:type="character" w:customStyle="1" w:styleId="normaltextrun">
    <w:name w:val="normaltextrun"/>
    <w:basedOn w:val="VarsaylanParagrafYazTipi"/>
    <w:rsid w:val="00F57A4D"/>
  </w:style>
  <w:style w:type="character" w:customStyle="1" w:styleId="eop">
    <w:name w:val="eop"/>
    <w:basedOn w:val="VarsaylanParagrafYazTipi"/>
    <w:rsid w:val="00F57A4D"/>
  </w:style>
  <w:style w:type="paragraph" w:styleId="NormalWeb">
    <w:name w:val="Normal (Web)"/>
    <w:basedOn w:val="Normal"/>
    <w:uiPriority w:val="99"/>
    <w:unhideWhenUsed/>
    <w:rsid w:val="002F079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val="lt-LT" w:eastAsia="lt-LT"/>
    </w:rPr>
  </w:style>
  <w:style w:type="paragraph" w:styleId="AralkYok">
    <w:name w:val="No Spacing"/>
    <w:uiPriority w:val="1"/>
    <w:qFormat/>
    <w:rsid w:val="002F079D"/>
    <w:pPr>
      <w:spacing w:before="0" w:after="0"/>
    </w:pPr>
    <w:rPr>
      <w:color w:val="auto"/>
      <w:sz w:val="22"/>
      <w:szCs w:val="22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Custom 231">
      <a:dk1>
        <a:srgbClr val="000000"/>
      </a:dk1>
      <a:lt1>
        <a:srgbClr val="FFFFFF"/>
      </a:lt1>
      <a:dk2>
        <a:srgbClr val="22205F"/>
      </a:dk2>
      <a:lt2>
        <a:srgbClr val="DC9E1F"/>
      </a:lt2>
      <a:accent1>
        <a:srgbClr val="7E97AD"/>
      </a:accent1>
      <a:accent2>
        <a:srgbClr val="FEDE00"/>
      </a:accent2>
      <a:accent3>
        <a:srgbClr val="006666"/>
      </a:accent3>
      <a:accent4>
        <a:srgbClr val="00679A"/>
      </a:accent4>
      <a:accent5>
        <a:srgbClr val="CA992C"/>
      </a:accent5>
      <a:accent6>
        <a:srgbClr val="9D936F"/>
      </a:accent6>
      <a:hlink>
        <a:srgbClr val="646464"/>
      </a:hlink>
      <a:folHlink>
        <a:srgbClr val="969696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E43309773A94B43923C2FEF09B0C5E5" ma:contentTypeVersion="12" ma:contentTypeDescription="Kurkite naują dokumentą." ma:contentTypeScope="" ma:versionID="4a9c5a0a5a56ceba11157f0a9424b2be">
  <xsd:schema xmlns:xsd="http://www.w3.org/2001/XMLSchema" xmlns:xs="http://www.w3.org/2001/XMLSchema" xmlns:p="http://schemas.microsoft.com/office/2006/metadata/properties" xmlns:ns3="abfc3f0b-26d2-4b87-84e2-dbde75d0c4a3" xmlns:ns4="4b40457e-ca2a-4597-b264-5623504a79bc" targetNamespace="http://schemas.microsoft.com/office/2006/metadata/properties" ma:root="true" ma:fieldsID="d0fc0d37cb20e2c527b24c68802d0e4a" ns3:_="" ns4:_="">
    <xsd:import namespace="abfc3f0b-26d2-4b87-84e2-dbde75d0c4a3"/>
    <xsd:import namespace="4b40457e-ca2a-4597-b264-5623504a79b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c3f0b-26d2-4b87-84e2-dbde75d0c4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0457e-ca2a-4597-b264-5623504a79b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bfc3f0b-26d2-4b87-84e2-dbde75d0c4a3" xsi:nil="true"/>
  </documentManagement>
</p:properties>
</file>

<file path=customXml/itemProps1.xml><?xml version="1.0" encoding="utf-8"?>
<ds:datastoreItem xmlns:ds="http://schemas.openxmlformats.org/officeDocument/2006/customXml" ds:itemID="{BEA6D05B-AD60-405F-B8DB-FC61ABCDF8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9C625D-3735-4085-B504-D4F5A107FD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fc3f0b-26d2-4b87-84e2-dbde75d0c4a3"/>
    <ds:schemaRef ds:uri="4b40457e-ca2a-4597-b264-5623504a79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50BB7C-2FBC-4612-9ECE-2EA076035D14}">
  <ds:schemaRefs>
    <ds:schemaRef ds:uri="http://schemas.microsoft.com/office/2006/metadata/properties"/>
    <ds:schemaRef ds:uri="http://schemas.microsoft.com/office/infopath/2007/PartnerControls"/>
    <ds:schemaRef ds:uri="abfc3f0b-26d2-4b87-84e2-dbde75d0c4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1206</Words>
  <Characters>6879</Characters>
  <Application>Microsoft Office Word</Application>
  <DocSecurity>0</DocSecurity>
  <Lines>57</Lines>
  <Paragraphs>16</Paragraphs>
  <ScaleCrop>false</ScaleCrop>
  <Company/>
  <LinksUpToDate>false</LinksUpToDate>
  <CharactersWithSpaces>8069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2024-07-03T08:01:00Z</dcterms:created>
  <dcterms:modified xsi:type="dcterms:W3CDTF">2024-07-03T08:01:00Z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0x010100FE43309773A94B43923C2FEF09B0C5E5</vt:lpwstr>
  </property>
</Properties>
</file>