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Pr="00B90FED" w:rsidR="00356BB9" w:rsidTr="55A569E0" w14:paraId="016C2D27" w14:textId="77777777">
        <w:trPr>
          <w:gridAfter w:val="1"/>
          <w:wAfter w:w="16" w:type="dxa"/>
          <w:trHeight w:val="1617"/>
        </w:trPr>
        <w:tc>
          <w:tcPr>
            <w:tcW w:w="270" w:type="dxa"/>
            <w:shd w:val="clear" w:color="auto" w:fill="006666" w:themeFill="accent3"/>
          </w:tcPr>
          <w:p w:rsidRPr="00356BB9" w:rsidR="00356BB9" w:rsidP="00356BB9" w:rsidRDefault="00356BB9" w14:paraId="54884B44" w14:textId="77777777"/>
        </w:tc>
        <w:tc>
          <w:tcPr>
            <w:tcW w:w="7740" w:type="dxa"/>
            <w:tcBorders>
              <w:right w:val="single" w:color="FFFFFF" w:themeColor="background1" w:sz="36" w:space="0"/>
            </w:tcBorders>
            <w:shd w:val="clear" w:color="auto" w:fill="006666" w:themeFill="accent3"/>
            <w:vAlign w:val="center"/>
          </w:tcPr>
          <w:p w:rsidRPr="00356BB9" w:rsidR="00356BB9" w:rsidP="00356BB9" w:rsidRDefault="00356BB9" w14:paraId="4FCCCB6D" w14:textId="53CFBDA9">
            <w:pPr>
              <w:pStyle w:val="ContactInfo"/>
            </w:pPr>
          </w:p>
        </w:tc>
        <w:tc>
          <w:tcPr>
            <w:tcW w:w="3330" w:type="dxa"/>
            <w:tcBorders>
              <w:left w:val="single" w:color="FFFFFF" w:themeColor="background1" w:sz="36" w:space="0"/>
            </w:tcBorders>
            <w:shd w:val="clear" w:color="auto" w:fill="006666" w:themeFill="accent3"/>
            <w:vAlign w:val="center"/>
          </w:tcPr>
          <w:p w:rsidRPr="00356BB9" w:rsidR="00356BB9" w:rsidP="00356BB9" w:rsidRDefault="00356BB9" w14:paraId="7EA4ECEF" w14:textId="4159E848">
            <w:pPr>
              <w:pStyle w:val="Graphic"/>
            </w:pPr>
          </w:p>
        </w:tc>
        <w:tc>
          <w:tcPr>
            <w:tcW w:w="180" w:type="dxa"/>
            <w:shd w:val="clear" w:color="auto" w:fill="006666" w:themeFill="accent3"/>
          </w:tcPr>
          <w:p w:rsidRPr="00B90FED" w:rsidR="00356BB9" w:rsidP="001A58E9" w:rsidRDefault="00356BB9" w14:paraId="182292F3" w14:textId="77777777">
            <w:pPr>
              <w:pStyle w:val="Graphic"/>
              <w:rPr>
                <w:color w:val="006666" w:themeColor="accent3"/>
              </w:rPr>
            </w:pPr>
          </w:p>
        </w:tc>
      </w:tr>
      <w:tr w:rsidR="001A58E9" w:rsidTr="55A569E0" w14:paraId="6C75B8B8" w14:textId="77777777">
        <w:trPr>
          <w:trHeight w:val="1167"/>
        </w:trPr>
        <w:tc>
          <w:tcPr>
            <w:tcW w:w="11536" w:type="dxa"/>
            <w:gridSpan w:val="5"/>
            <w:vAlign w:val="bottom"/>
          </w:tcPr>
          <w:p w:rsidR="001A58E9" w:rsidP="385F1ED7" w:rsidRDefault="0065753B" w14:paraId="521AE2A5" w14:textId="263292E9">
            <w:pPr>
              <w:pStyle w:val="Pavadinimas"/>
              <w:rPr>
                <w:color w:val="000000" w:themeColor="text1"/>
              </w:rPr>
            </w:pPr>
            <w:r>
              <w:t>ACTIVITY PLAN</w:t>
            </w:r>
          </w:p>
        </w:tc>
      </w:tr>
      <w:tr w:rsidR="001A58E9" w:rsidTr="55A569E0" w14:paraId="53E70AF1" w14:textId="77777777">
        <w:trPr>
          <w:trHeight w:val="864"/>
        </w:trPr>
        <w:tc>
          <w:tcPr>
            <w:tcW w:w="11536" w:type="dxa"/>
            <w:gridSpan w:val="5"/>
            <w:tcBorders>
              <w:bottom w:val="single" w:color="FEDE00" w:themeColor="accent2" w:sz="18" w:space="0"/>
            </w:tcBorders>
            <w:vAlign w:val="bottom"/>
          </w:tcPr>
          <w:p w:rsidRPr="00825C42" w:rsidR="001A58E9" w:rsidP="001960E4" w:rsidRDefault="0065753B" w14:paraId="7B3C5071" w14:textId="439083A1">
            <w:pPr>
              <w:pStyle w:val="Antrat1"/>
            </w:pPr>
            <w:r>
              <w:t>ACTIVITY PLAN</w:t>
            </w:r>
          </w:p>
        </w:tc>
      </w:tr>
      <w:tr w:rsidR="001A58E9" w:rsidTr="55A569E0" w14:paraId="20A717A6" w14:textId="77777777">
        <w:trPr>
          <w:trHeight w:val="216" w:hRule="exact"/>
        </w:trPr>
        <w:tc>
          <w:tcPr>
            <w:tcW w:w="11536" w:type="dxa"/>
            <w:gridSpan w:val="5"/>
            <w:tcBorders>
              <w:top w:val="single" w:color="FEDE00" w:themeColor="accent2" w:sz="18" w:space="0"/>
            </w:tcBorders>
          </w:tcPr>
          <w:p w:rsidRPr="00E219DC" w:rsidR="001A58E9" w:rsidP="001A58E9" w:rsidRDefault="001A58E9" w14:paraId="6CF225F5" w14:textId="77777777"/>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Pr="001A58E9" w:rsidR="00E219DC" w:rsidTr="6D90025B" w14:paraId="43E9A765" w14:textId="77777777">
        <w:trPr>
          <w:cnfStyle w:val="100000000000" w:firstRow="1" w:lastRow="0" w:firstColumn="0" w:lastColumn="0" w:oddVBand="0" w:evenVBand="0" w:oddHBand="0" w:evenHBand="0" w:firstRowFirstColumn="0" w:firstRowLastColumn="0" w:lastRowFirstColumn="0" w:lastRowLastColumn="0"/>
          <w:trHeight w:val="331"/>
        </w:trPr>
        <w:tc>
          <w:tcPr>
            <w:cnfStyle w:val="000000000000" w:firstRow="0" w:lastRow="0" w:firstColumn="0" w:lastColumn="0" w:oddVBand="0" w:evenVBand="0" w:oddHBand="0" w:evenHBand="0" w:firstRowFirstColumn="0" w:firstRowLastColumn="0" w:lastRowFirstColumn="0" w:lastRowLastColumn="0"/>
            <w:tcW w:w="3142" w:type="dxa"/>
            <w:tcMar/>
          </w:tcPr>
          <w:p w:rsidRPr="001A58E9" w:rsidR="00E219DC" w:rsidP="385F1ED7" w:rsidRDefault="0065753B" w14:paraId="19E26479" w14:textId="2C86406B">
            <w:pPr>
              <w:pStyle w:val="Antrat2"/>
              <w:outlineLvl w:val="1"/>
            </w:pPr>
            <w:r w:rsidRPr="385F1ED7">
              <w:rPr>
                <w:rFonts w:ascii="Calibri" w:hAnsi="Calibri" w:eastAsia="Calibri" w:cs="Calibri"/>
                <w:b/>
                <w:bCs/>
                <w:sz w:val="21"/>
                <w:szCs w:val="21"/>
              </w:rPr>
              <w:t>Theme</w:t>
            </w:r>
          </w:p>
        </w:tc>
        <w:tc>
          <w:tcPr>
            <w:cnfStyle w:val="000000000000" w:firstRow="0" w:lastRow="0" w:firstColumn="0" w:lastColumn="0" w:oddVBand="0" w:evenVBand="0" w:oddHBand="0" w:evenHBand="0" w:firstRowFirstColumn="0" w:firstRowLastColumn="0" w:lastRowFirstColumn="0" w:lastRowLastColumn="0"/>
            <w:tcW w:w="4181" w:type="dxa"/>
            <w:tcMar/>
          </w:tcPr>
          <w:p w:rsidRPr="00BF79C6" w:rsidR="00E219DC" w:rsidP="385F1ED7" w:rsidRDefault="0065753B" w14:paraId="1D3538F2" w14:textId="6E5EC26E">
            <w:pPr>
              <w:pStyle w:val="Antrat2"/>
              <w:outlineLvl w:val="1"/>
              <w:rPr>
                <w:lang w:val="lt-LT"/>
              </w:rPr>
            </w:pPr>
            <w:r w:rsidRPr="385F1ED7">
              <w:rPr>
                <w:rFonts w:ascii="Calibri" w:hAnsi="Calibri" w:eastAsia="Calibri" w:cs="Calibri"/>
                <w:b/>
                <w:bCs/>
                <w:sz w:val="21"/>
                <w:szCs w:val="21"/>
              </w:rPr>
              <w:t>Subtopic</w:t>
            </w:r>
          </w:p>
        </w:tc>
        <w:tc>
          <w:tcPr>
            <w:cnfStyle w:val="000000000000" w:firstRow="0" w:lastRow="0" w:firstColumn="0" w:lastColumn="0" w:oddVBand="0" w:evenVBand="0" w:oddHBand="0" w:evenHBand="0" w:firstRowFirstColumn="0" w:firstRowLastColumn="0" w:lastRowFirstColumn="0" w:lastRowLastColumn="0"/>
            <w:tcW w:w="4197" w:type="dxa"/>
            <w:tcMar/>
          </w:tcPr>
          <w:p w:rsidR="385F1ED7" w:rsidP="385F1ED7" w:rsidRDefault="0065753B" w14:paraId="4FFC795B" w14:textId="37869D33">
            <w:pPr>
              <w:spacing w:after="180" w:line="274" w:lineRule="auto"/>
            </w:pPr>
            <w:r w:rsidRPr="00CC401E">
              <w:rPr>
                <w:rFonts w:ascii="Calibri" w:hAnsi="Calibri" w:eastAsia="Calibri" w:cs="Calibri"/>
                <w:b/>
                <w:bCs/>
                <w:color w:val="FFFFFF" w:themeColor="background1"/>
                <w:sz w:val="21"/>
                <w:szCs w:val="21"/>
              </w:rPr>
              <w:t>Activity Title</w:t>
            </w:r>
          </w:p>
        </w:tc>
      </w:tr>
      <w:tr w:rsidR="00E219DC" w:rsidTr="6D90025B" w14:paraId="382663CD" w14:textId="77777777">
        <w:trPr>
          <w:trHeight w:val="331"/>
        </w:trPr>
        <w:tc>
          <w:tcPr>
            <w:cnfStyle w:val="000000000000" w:firstRow="0" w:lastRow="0" w:firstColumn="0" w:lastColumn="0" w:oddVBand="0" w:evenVBand="0" w:oddHBand="0" w:evenHBand="0" w:firstRowFirstColumn="0" w:firstRowLastColumn="0" w:lastRowFirstColumn="0" w:lastRowLastColumn="0"/>
            <w:tcW w:w="3142" w:type="dxa"/>
            <w:tcMar/>
          </w:tcPr>
          <w:p w:rsidRPr="00E34A94" w:rsidR="00E219DC" w:rsidP="00E34A94" w:rsidRDefault="00E34A94" w14:paraId="75C79CBD" w14:textId="25877331">
            <w:pPr>
              <w:rPr>
                <w:rFonts w:ascii="Calibri" w:hAnsi="Calibri" w:eastAsia="Calibri" w:cs="Calibri"/>
                <w:sz w:val="21"/>
                <w:szCs w:val="21"/>
              </w:rPr>
            </w:pPr>
            <w:r w:rsidRPr="00E34A94">
              <w:rPr>
                <w:rFonts w:ascii="Calibri" w:hAnsi="Calibri" w:eastAsia="Calibri" w:cs="Calibri"/>
                <w:sz w:val="21"/>
                <w:szCs w:val="21"/>
              </w:rPr>
              <w:t xml:space="preserve">Global and Local Perspectives in Environmental Education  </w:t>
            </w:r>
          </w:p>
        </w:tc>
        <w:tc>
          <w:tcPr>
            <w:cnfStyle w:val="000000000000" w:firstRow="0" w:lastRow="0" w:firstColumn="0" w:lastColumn="0" w:oddVBand="0" w:evenVBand="0" w:oddHBand="0" w:evenHBand="0" w:firstRowFirstColumn="0" w:firstRowLastColumn="0" w:lastRowFirstColumn="0" w:lastRowLastColumn="0"/>
            <w:tcW w:w="4181" w:type="dxa"/>
            <w:tcMar/>
          </w:tcPr>
          <w:p w:rsidR="00E219DC" w:rsidP="385F1ED7" w:rsidRDefault="00E34A94" w14:paraId="56448A73" w14:textId="77777777">
            <w:pPr>
              <w:rPr>
                <w:rFonts w:ascii="Calibri" w:hAnsi="Calibri" w:eastAsia="Calibri" w:cs="Calibri"/>
                <w:sz w:val="21"/>
                <w:szCs w:val="21"/>
              </w:rPr>
            </w:pPr>
            <w:r w:rsidRPr="00DD2244">
              <w:rPr>
                <w:rFonts w:ascii="Calibri" w:hAnsi="Calibri" w:eastAsia="Calibri" w:cs="Calibri"/>
                <w:sz w:val="21"/>
                <w:szCs w:val="21"/>
              </w:rPr>
              <w:t>Local Environmental Challenges and Solutions</w:t>
            </w:r>
          </w:p>
          <w:p w:rsidRPr="00DD2244" w:rsidR="00DD2244" w:rsidP="385F1ED7" w:rsidRDefault="00DD2244" w14:paraId="05D4F0B4" w14:textId="52BDCBE9">
            <w:pPr>
              <w:rPr>
                <w:rFonts w:ascii="Calibri" w:hAnsi="Calibri" w:eastAsia="Calibri" w:cs="Calibri"/>
                <w:sz w:val="21"/>
                <w:szCs w:val="21"/>
              </w:rPr>
            </w:pPr>
          </w:p>
        </w:tc>
        <w:tc>
          <w:tcPr>
            <w:cnfStyle w:val="000000000000" w:firstRow="0" w:lastRow="0" w:firstColumn="0" w:lastColumn="0" w:oddVBand="0" w:evenVBand="0" w:oddHBand="0" w:evenHBand="0" w:firstRowFirstColumn="0" w:firstRowLastColumn="0" w:lastRowFirstColumn="0" w:lastRowLastColumn="0"/>
            <w:tcW w:w="4197" w:type="dxa"/>
            <w:tcMar/>
          </w:tcPr>
          <w:p w:rsidR="385F1ED7" w:rsidP="6D90025B" w:rsidRDefault="00CC401E" w14:paraId="067D010B" w14:textId="416A09B2">
            <w:pPr>
              <w:pStyle w:val="Sraopastraipa"/>
              <w:spacing w:after="180" w:line="274" w:lineRule="auto"/>
              <w:ind w:left="340" w:right="-20"/>
            </w:pPr>
            <w:r w:rsidRPr="6D90025B" w:rsidR="22575535">
              <w:rPr>
                <w:noProof w:val="0"/>
                <w:lang w:val="en-US"/>
              </w:rPr>
              <w:t>Pollution in the Gymnasium Environment and Ways to Reduce It.</w:t>
            </w:r>
          </w:p>
        </w:tc>
      </w:tr>
    </w:tbl>
    <w:p w:rsidR="00FF7EBE" w:rsidP="385F1ED7" w:rsidRDefault="00FF7EBE" w14:paraId="39BCEBCA" w14:textId="75FFF9B6">
      <w:pPr>
        <w:spacing w:after="180" w:line="274" w:lineRule="auto"/>
        <w:ind w:left="-20" w:right="-20"/>
      </w:pPr>
    </w:p>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55A569E0" w14:paraId="0DA0C745" w14:textId="77777777">
        <w:trPr>
          <w:trHeight w:val="720"/>
        </w:trPr>
        <w:tc>
          <w:tcPr>
            <w:tcW w:w="11536" w:type="dxa"/>
            <w:tcBorders>
              <w:bottom w:val="single" w:color="FEDE00" w:themeColor="accent2" w:sz="18" w:space="0"/>
            </w:tcBorders>
            <w:shd w:val="clear" w:color="auto" w:fill="auto"/>
            <w:vAlign w:val="bottom"/>
          </w:tcPr>
          <w:p w:rsidRPr="00825C42" w:rsidR="00825C42" w:rsidP="00BF79C6" w:rsidRDefault="0065753B" w14:paraId="44ABCB3D" w14:textId="09160E62">
            <w:pPr>
              <w:pStyle w:val="Antrat1"/>
              <w:outlineLvl w:val="0"/>
            </w:pPr>
            <w:r w:rsidRPr="55A569E0">
              <w:rPr>
                <w:rFonts w:ascii="Calibri" w:hAnsi="Calibri" w:eastAsia="Calibri" w:cs="Calibri"/>
                <w:sz w:val="21"/>
                <w:szCs w:val="21"/>
              </w:rPr>
              <w:t>Introduction part (or activity overview)</w:t>
            </w:r>
          </w:p>
        </w:tc>
      </w:tr>
      <w:tr w:rsidR="00825C42" w:rsidTr="55A569E0" w14:paraId="3B409CE5"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6C0948F4"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8A2200" w:rsidTr="385F1ED7" w14:paraId="58BCA95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8A2200" w:rsidP="001A58E9" w:rsidRDefault="008A2200" w14:paraId="03FF2474" w14:textId="1B792337">
            <w:pPr>
              <w:pStyle w:val="Antrat2"/>
              <w:outlineLvl w:val="1"/>
            </w:pPr>
          </w:p>
        </w:tc>
      </w:tr>
      <w:tr w:rsidR="008A2200" w:rsidTr="385F1ED7" w14:paraId="73852FB8" w14:textId="77777777">
        <w:trPr>
          <w:trHeight w:val="993"/>
        </w:trPr>
        <w:tc>
          <w:tcPr>
            <w:tcW w:w="2880" w:type="dxa"/>
          </w:tcPr>
          <w:p w:rsidR="0065753B" w:rsidP="00BF79C6" w:rsidRDefault="0065753B" w14:paraId="75B6FACE" w14:textId="139D3795">
            <w:pPr>
              <w:spacing w:after="180" w:line="274" w:lineRule="auto"/>
            </w:pPr>
            <w:r w:rsidRPr="385F1ED7">
              <w:rPr>
                <w:rFonts w:ascii="Calibri" w:hAnsi="Calibri" w:eastAsia="Calibri" w:cs="Calibri"/>
                <w:b/>
                <w:bCs/>
                <w:sz w:val="21"/>
                <w:szCs w:val="21"/>
              </w:rPr>
              <w:t>Introduction part (or activity overview)</w:t>
            </w:r>
          </w:p>
        </w:tc>
        <w:tc>
          <w:tcPr>
            <w:tcW w:w="8640" w:type="dxa"/>
          </w:tcPr>
          <w:p w:rsidRPr="006B7FF7" w:rsidR="008A2200" w:rsidP="00C24DD4" w:rsidRDefault="00A204C6" w14:paraId="584AE181" w14:textId="329A5FBE">
            <w:pPr>
              <w:spacing w:after="180" w:line="274" w:lineRule="auto"/>
              <w:ind w:left="-20" w:right="-20"/>
              <w:rPr>
                <w:b/>
                <w:bCs/>
              </w:rPr>
            </w:pPr>
            <w:r w:rsidRPr="00A204C6">
              <w:rPr>
                <w:rFonts w:ascii="Calibri" w:hAnsi="Calibri" w:eastAsia="Calibri" w:cs="Calibri"/>
                <w:sz w:val="21"/>
                <w:szCs w:val="21"/>
              </w:rPr>
              <w:t>Students, using the needle method, will assess the air quality of the gymnasium's environment and plan a school community-inclusive event "Car-Free Day," which will encourage the use of environmentally friendly modes of transport and strengthen community ties.</w:t>
            </w:r>
          </w:p>
        </w:tc>
      </w:tr>
      <w:tr w:rsidR="005901FE" w:rsidTr="385F1ED7" w14:paraId="49AAB676" w14:textId="77777777">
        <w:trPr>
          <w:trHeight w:val="993"/>
        </w:trPr>
        <w:tc>
          <w:tcPr>
            <w:tcW w:w="2880" w:type="dxa"/>
          </w:tcPr>
          <w:p w:rsidRPr="005901FE" w:rsidR="0065753B" w:rsidP="005901FE" w:rsidRDefault="00A204C6" w14:paraId="0E398A4E" w14:textId="1EE2B225">
            <w:pPr>
              <w:spacing w:after="180" w:line="274" w:lineRule="auto"/>
              <w:rPr>
                <w:rFonts w:ascii="Calibri" w:hAnsi="Calibri" w:eastAsia="Calibri" w:cs="Calibri"/>
                <w:b/>
                <w:bCs/>
                <w:sz w:val="21"/>
                <w:szCs w:val="21"/>
              </w:rPr>
            </w:pPr>
            <w:r w:rsidRPr="00A204C6">
              <w:rPr>
                <w:rFonts w:ascii="Calibri" w:hAnsi="Calibri" w:eastAsia="Calibri" w:cs="Calibri"/>
                <w:b/>
                <w:bCs/>
                <w:sz w:val="21"/>
                <w:szCs w:val="21"/>
              </w:rPr>
              <w:t xml:space="preserve">SETTING </w:t>
            </w:r>
          </w:p>
          <w:p w:rsidRPr="005901FE" w:rsidR="005901FE" w:rsidP="005901FE" w:rsidRDefault="005901FE" w14:paraId="50C7000F" w14:textId="77777777">
            <w:pPr>
              <w:spacing w:after="180" w:line="274" w:lineRule="auto"/>
              <w:rPr>
                <w:rFonts w:ascii="Calibri" w:hAnsi="Calibri" w:eastAsia="Calibri" w:cs="Calibri"/>
                <w:b/>
                <w:bCs/>
                <w:sz w:val="21"/>
                <w:szCs w:val="21"/>
              </w:rPr>
            </w:pPr>
          </w:p>
          <w:p w:rsidRPr="385F1ED7" w:rsidR="005901FE" w:rsidP="005901FE" w:rsidRDefault="005901FE" w14:paraId="15F5E65D" w14:textId="146CBFDE">
            <w:pPr>
              <w:spacing w:after="180" w:line="274" w:lineRule="auto"/>
              <w:rPr>
                <w:rFonts w:ascii="Calibri" w:hAnsi="Calibri" w:eastAsia="Calibri" w:cs="Calibri"/>
                <w:b/>
                <w:bCs/>
                <w:sz w:val="21"/>
                <w:szCs w:val="21"/>
              </w:rPr>
            </w:pPr>
          </w:p>
        </w:tc>
        <w:tc>
          <w:tcPr>
            <w:tcW w:w="8640" w:type="dxa"/>
          </w:tcPr>
          <w:p w:rsidRPr="385F1ED7" w:rsidR="005901FE" w:rsidP="385F1ED7" w:rsidRDefault="00A204C6" w14:paraId="15932979" w14:textId="3D9B0AA2">
            <w:pPr>
              <w:spacing w:after="180" w:line="274" w:lineRule="auto"/>
              <w:ind w:left="-20" w:right="-20"/>
              <w:rPr>
                <w:rFonts w:ascii="Calibri" w:hAnsi="Calibri" w:eastAsia="Calibri" w:cs="Calibri"/>
                <w:sz w:val="21"/>
                <w:szCs w:val="21"/>
              </w:rPr>
            </w:pPr>
            <w:r w:rsidRPr="00A204C6">
              <w:rPr>
                <w:rFonts w:ascii="Calibri" w:hAnsi="Calibri" w:eastAsia="Calibri" w:cs="Calibri"/>
                <w:sz w:val="21"/>
                <w:szCs w:val="21"/>
              </w:rPr>
              <w:t>Class with an interactive whiteboard.</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2832E135"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65753B" w14:paraId="536D6E72" w14:textId="43011C40">
            <w:pPr>
              <w:pStyle w:val="Antrat1"/>
              <w:outlineLvl w:val="0"/>
            </w:pPr>
            <w:r w:rsidRPr="385F1ED7">
              <w:rPr>
                <w:rFonts w:ascii="Calibri" w:hAnsi="Calibri" w:eastAsia="Calibri" w:cs="Calibri"/>
                <w:bCs/>
                <w:sz w:val="21"/>
                <w:szCs w:val="21"/>
              </w:rPr>
              <w:t>Materials Needed</w:t>
            </w:r>
          </w:p>
        </w:tc>
      </w:tr>
      <w:tr w:rsidR="00825C42" w:rsidTr="385F1ED7" w14:paraId="06B033D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42F68745"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EC1F4E" w:rsidTr="385F1ED7" w14:paraId="7F68D1C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EC1F4E" w:rsidP="001A58E9" w:rsidRDefault="00EC1F4E" w14:paraId="2F018CDB" w14:textId="69CFEFCE">
            <w:pPr>
              <w:pStyle w:val="Antrat2"/>
              <w:outlineLvl w:val="1"/>
            </w:pPr>
          </w:p>
        </w:tc>
      </w:tr>
      <w:tr w:rsidR="00EC1F4E" w:rsidTr="385F1ED7" w14:paraId="237AB4C7" w14:textId="77777777">
        <w:trPr>
          <w:trHeight w:val="993"/>
        </w:trPr>
        <w:tc>
          <w:tcPr>
            <w:tcW w:w="2880" w:type="dxa"/>
          </w:tcPr>
          <w:p w:rsidR="385F1ED7" w:rsidP="00B66587" w:rsidRDefault="0065753B" w14:paraId="1650035C" w14:textId="57881A8A">
            <w:pPr>
              <w:spacing w:after="180" w:line="274" w:lineRule="auto"/>
            </w:pPr>
            <w:r w:rsidRPr="385F1ED7">
              <w:rPr>
                <w:rFonts w:ascii="Calibri" w:hAnsi="Calibri" w:eastAsia="Calibri" w:cs="Calibri"/>
                <w:b/>
                <w:bCs/>
                <w:sz w:val="21"/>
                <w:szCs w:val="21"/>
              </w:rPr>
              <w:t>Materials Needed</w:t>
            </w:r>
          </w:p>
        </w:tc>
        <w:tc>
          <w:tcPr>
            <w:tcW w:w="8640" w:type="dxa"/>
          </w:tcPr>
          <w:p w:rsidRPr="006B7FF7" w:rsidR="00EC1F4E" w:rsidP="385F1ED7" w:rsidRDefault="00ED20F6" w14:paraId="2F7EBC5E" w14:textId="00D056FD">
            <w:pPr>
              <w:rPr>
                <w:b/>
                <w:bCs/>
              </w:rPr>
            </w:pPr>
            <w:r w:rsidRPr="00ED20F6">
              <w:rPr>
                <w:rFonts w:ascii="Calibri" w:hAnsi="Calibri" w:eastAsia="Calibri" w:cs="Calibri"/>
                <w:sz w:val="21"/>
                <w:szCs w:val="21"/>
              </w:rPr>
              <w:t xml:space="preserve">Fir or pine branches that have grown under different air pollution conditions, tips of the lower branches, hot water, scales, scissors, knife, glasses, electric stove, </w:t>
            </w:r>
            <w:proofErr w:type="spellStart"/>
            <w:r w:rsidRPr="00ED20F6">
              <w:rPr>
                <w:rFonts w:ascii="Calibri" w:hAnsi="Calibri" w:eastAsia="Calibri" w:cs="Calibri"/>
                <w:sz w:val="21"/>
                <w:szCs w:val="21"/>
              </w:rPr>
              <w:t>luxmeter</w:t>
            </w:r>
            <w:proofErr w:type="spellEnd"/>
            <w:r w:rsidRPr="00ED20F6">
              <w:rPr>
                <w:rFonts w:ascii="Calibri" w:hAnsi="Calibri" w:eastAsia="Calibri" w:cs="Calibri"/>
                <w:sz w:val="21"/>
                <w:szCs w:val="21"/>
              </w:rPr>
              <w:t>, glass rods, petri dishes, filter paper, flasks, phones, computers.</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3381D542"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825C42" w14:paraId="6552BB76" w14:textId="7B5E9502">
            <w:pPr>
              <w:pStyle w:val="Antrat1"/>
              <w:outlineLvl w:val="0"/>
            </w:pPr>
          </w:p>
          <w:p w:rsidRPr="00825C42" w:rsidR="00825C42" w:rsidP="001960E4" w:rsidRDefault="00825C42" w14:paraId="703AACB3" w14:textId="095FB5CE">
            <w:pPr>
              <w:pStyle w:val="Antrat1"/>
              <w:outlineLvl w:val="0"/>
            </w:pPr>
          </w:p>
          <w:p w:rsidRPr="00825C42" w:rsidR="00825C42" w:rsidP="001960E4" w:rsidRDefault="00825C42" w14:paraId="1D2993DB" w14:textId="6B3CC26C">
            <w:pPr>
              <w:pStyle w:val="Antrat1"/>
              <w:outlineLvl w:val="0"/>
            </w:pPr>
          </w:p>
          <w:p w:rsidRPr="00825C42" w:rsidR="00825C42" w:rsidP="001960E4" w:rsidRDefault="00825C42" w14:paraId="10FDEAE4" w14:textId="7A295C1B">
            <w:pPr>
              <w:pStyle w:val="Antrat1"/>
              <w:outlineLvl w:val="0"/>
            </w:pPr>
          </w:p>
          <w:p w:rsidRPr="00825C42" w:rsidR="00825C42" w:rsidP="001960E4" w:rsidRDefault="00825C42" w14:paraId="16FFD594" w14:textId="14E13061">
            <w:pPr>
              <w:pStyle w:val="Antrat1"/>
              <w:outlineLvl w:val="0"/>
            </w:pPr>
          </w:p>
          <w:p w:rsidRPr="00825C42" w:rsidR="00825C42" w:rsidP="001960E4" w:rsidRDefault="00825C42" w14:paraId="52A8DF0D" w14:textId="6EFF1CC2">
            <w:pPr>
              <w:pStyle w:val="Antrat1"/>
              <w:outlineLvl w:val="0"/>
            </w:pPr>
          </w:p>
        </w:tc>
      </w:tr>
      <w:tr w:rsidR="00825C42" w:rsidTr="385F1ED7" w14:paraId="065544A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16DF0F29" w14:textId="77777777"/>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Pr="001A58E9" w:rsidR="00B83AB0" w:rsidTr="6D674353" w14:paraId="4EF02B32" w14:textId="77777777">
        <w:trPr>
          <w:cnfStyle w:val="100000000000" w:firstRow="1" w:lastRow="0" w:firstColumn="0" w:lastColumn="0" w:oddVBand="0" w:evenVBand="0" w:oddHBand="0" w:evenHBand="0" w:firstRowFirstColumn="0" w:firstRowLastColumn="0" w:lastRowFirstColumn="0" w:lastRowLastColumn="0"/>
          <w:trHeight w:val="331"/>
        </w:trPr>
        <w:tc>
          <w:tcPr>
            <w:tcW w:w="2115" w:type="dxa"/>
          </w:tcPr>
          <w:p w:rsidRPr="001A58E9" w:rsidR="00B83AB0" w:rsidP="001A58E9" w:rsidRDefault="00B83AB0" w14:paraId="3DC49765" w14:textId="418C394E">
            <w:pPr>
              <w:pStyle w:val="Antrat2"/>
              <w:outlineLvl w:val="1"/>
            </w:pPr>
          </w:p>
        </w:tc>
        <w:tc>
          <w:tcPr>
            <w:tcW w:w="9060" w:type="dxa"/>
          </w:tcPr>
          <w:p w:rsidRPr="001A58E9" w:rsidR="00B83AB0" w:rsidP="001A58E9" w:rsidRDefault="00B83AB0" w14:paraId="39F0CD91" w14:textId="7655BE76">
            <w:pPr>
              <w:pStyle w:val="Antrat2"/>
              <w:outlineLvl w:val="1"/>
            </w:pPr>
          </w:p>
        </w:tc>
        <w:tc>
          <w:tcPr>
            <w:tcW w:w="345" w:type="dxa"/>
          </w:tcPr>
          <w:p w:rsidRPr="001A58E9" w:rsidR="00B83AB0" w:rsidP="001A58E9" w:rsidRDefault="00B83AB0" w14:paraId="660AFF47" w14:textId="31F4A41F">
            <w:pPr>
              <w:pStyle w:val="Antrat2"/>
              <w:outlineLvl w:val="1"/>
            </w:pPr>
          </w:p>
        </w:tc>
      </w:tr>
      <w:tr w:rsidR="00B83AB0" w:rsidTr="6D674353" w14:paraId="6B5C7FB9" w14:textId="77777777">
        <w:trPr>
          <w:trHeight w:val="331"/>
        </w:trPr>
        <w:tc>
          <w:tcPr>
            <w:tcW w:w="2115" w:type="dxa"/>
          </w:tcPr>
          <w:p w:rsidR="0065753B" w:rsidP="385F1ED7" w:rsidRDefault="0065753B" w14:paraId="51B86520" w14:textId="62CCF12A">
            <w:pPr>
              <w:spacing w:after="180" w:line="274" w:lineRule="auto"/>
            </w:pPr>
            <w:r w:rsidRPr="385F1ED7">
              <w:rPr>
                <w:rFonts w:ascii="Calibri" w:hAnsi="Calibri" w:eastAsia="Calibri" w:cs="Calibri"/>
                <w:b/>
                <w:bCs/>
                <w:sz w:val="21"/>
                <w:szCs w:val="21"/>
              </w:rPr>
              <w:t>Learning Outcomes</w:t>
            </w:r>
          </w:p>
        </w:tc>
        <w:tc>
          <w:tcPr>
            <w:tcW w:w="9060" w:type="dxa"/>
          </w:tcPr>
          <w:p w:rsidRPr="0097608C" w:rsidR="0097608C" w:rsidP="0097608C" w:rsidRDefault="0097608C" w14:paraId="73ED38DD" w14:textId="1462E930">
            <w:pPr>
              <w:pStyle w:val="Sraopastraipa"/>
              <w:numPr>
                <w:ilvl w:val="0"/>
                <w:numId w:val="7"/>
              </w:numPr>
              <w:spacing w:before="0" w:after="0"/>
              <w:rPr>
                <w:rFonts w:ascii="Calibri" w:hAnsi="Calibri" w:cs="Calibri"/>
                <w:sz w:val="21"/>
                <w:szCs w:val="21"/>
              </w:rPr>
            </w:pPr>
            <w:r w:rsidRPr="0097608C">
              <w:rPr>
                <w:rFonts w:ascii="Calibri" w:hAnsi="Calibri" w:cs="Calibri"/>
                <w:sz w:val="21"/>
                <w:szCs w:val="21"/>
              </w:rPr>
              <w:t>Enhance research skills.</w:t>
            </w:r>
          </w:p>
          <w:p w:rsidRPr="0097608C" w:rsidR="0097608C" w:rsidP="0097608C" w:rsidRDefault="0097608C" w14:paraId="6EAB65A0" w14:textId="77AAB6E2">
            <w:pPr>
              <w:pStyle w:val="Sraopastraipa"/>
              <w:numPr>
                <w:ilvl w:val="0"/>
                <w:numId w:val="7"/>
              </w:numPr>
              <w:spacing w:before="0" w:after="0"/>
              <w:rPr>
                <w:rFonts w:ascii="Calibri" w:hAnsi="Calibri" w:cs="Calibri"/>
                <w:sz w:val="21"/>
                <w:szCs w:val="21"/>
              </w:rPr>
            </w:pPr>
            <w:r w:rsidRPr="0097608C">
              <w:rPr>
                <w:rFonts w:ascii="Calibri" w:hAnsi="Calibri" w:cs="Calibri"/>
                <w:sz w:val="21"/>
                <w:szCs w:val="21"/>
              </w:rPr>
              <w:t>Encourage sustainable lifestyles and environmental awareness.</w:t>
            </w:r>
          </w:p>
          <w:p w:rsidRPr="0097608C" w:rsidR="0097608C" w:rsidP="0097608C" w:rsidRDefault="0097608C" w14:paraId="4066A855" w14:textId="6D8C4F8B">
            <w:pPr>
              <w:pStyle w:val="Sraopastraipa"/>
              <w:numPr>
                <w:ilvl w:val="0"/>
                <w:numId w:val="7"/>
              </w:numPr>
              <w:spacing w:before="0" w:after="0"/>
              <w:rPr>
                <w:rFonts w:ascii="Calibri" w:hAnsi="Calibri" w:cs="Calibri"/>
                <w:sz w:val="21"/>
                <w:szCs w:val="21"/>
              </w:rPr>
            </w:pPr>
            <w:r w:rsidRPr="0097608C">
              <w:rPr>
                <w:rFonts w:ascii="Calibri" w:hAnsi="Calibri" w:cs="Calibri"/>
                <w:sz w:val="21"/>
                <w:szCs w:val="21"/>
              </w:rPr>
              <w:t>To reinforce the awareness that everyone can contribute to environmental sustainability.</w:t>
            </w:r>
          </w:p>
          <w:p w:rsidRPr="00957E33" w:rsidR="385F1ED7" w:rsidP="0097608C" w:rsidRDefault="0097608C" w14:paraId="4FB7EB20" w14:textId="215B16C2">
            <w:pPr>
              <w:numPr>
                <w:ilvl w:val="0"/>
                <w:numId w:val="7"/>
              </w:numPr>
              <w:spacing w:after="180" w:line="274" w:lineRule="auto"/>
              <w:ind w:right="-20"/>
              <w:rPr>
                <w:rFonts w:ascii="Calibri" w:hAnsi="Calibri" w:eastAsia="Calibri" w:cs="Calibri"/>
                <w:color w:val="FF0000"/>
                <w:sz w:val="21"/>
                <w:szCs w:val="21"/>
                <w:u w:val="single"/>
              </w:rPr>
            </w:pPr>
            <w:r w:rsidRPr="0097608C">
              <w:rPr>
                <w:rFonts w:ascii="Calibri" w:hAnsi="Calibri" w:cs="Calibri"/>
                <w:sz w:val="21"/>
                <w:szCs w:val="21"/>
              </w:rPr>
              <w:t xml:space="preserve">Develop teamwork and environmental event </w:t>
            </w:r>
            <w:proofErr w:type="spellStart"/>
            <w:r w:rsidRPr="0097608C">
              <w:rPr>
                <w:rFonts w:ascii="Calibri" w:hAnsi="Calibri" w:cs="Calibri"/>
                <w:sz w:val="21"/>
                <w:szCs w:val="21"/>
              </w:rPr>
              <w:t>organisation</w:t>
            </w:r>
            <w:proofErr w:type="spellEnd"/>
            <w:r w:rsidRPr="0097608C">
              <w:rPr>
                <w:rFonts w:ascii="Calibri" w:hAnsi="Calibri" w:cs="Calibri"/>
                <w:sz w:val="21"/>
                <w:szCs w:val="21"/>
              </w:rPr>
              <w:t xml:space="preserve"> skills.</w:t>
            </w:r>
          </w:p>
        </w:tc>
        <w:tc>
          <w:tcPr>
            <w:tcW w:w="345" w:type="dxa"/>
          </w:tcPr>
          <w:p w:rsidRPr="006B7FF7" w:rsidR="00B83AB0" w:rsidP="0013652A" w:rsidRDefault="00B83AB0" w14:paraId="48EA9B81" w14:textId="77777777">
            <w:pPr>
              <w:rPr>
                <w:b/>
              </w:rPr>
            </w:pPr>
          </w:p>
        </w:tc>
      </w:tr>
      <w:tr w:rsidR="00FF7EBE" w:rsidTr="6D674353" w14:paraId="0F277B82" w14:textId="77777777">
        <w:trPr>
          <w:trHeight w:val="331"/>
        </w:trPr>
        <w:tc>
          <w:tcPr>
            <w:tcW w:w="2115" w:type="dxa"/>
          </w:tcPr>
          <w:p w:rsidR="0065753B" w:rsidP="385F1ED7" w:rsidRDefault="0065753B" w14:paraId="60A72399" w14:textId="2F21BEDF">
            <w:pPr>
              <w:spacing w:after="180" w:line="274" w:lineRule="auto"/>
            </w:pPr>
            <w:r w:rsidRPr="385F1ED7">
              <w:rPr>
                <w:rFonts w:ascii="Calibri" w:hAnsi="Calibri" w:eastAsia="Calibri" w:cs="Calibri"/>
                <w:b/>
                <w:bCs/>
                <w:sz w:val="21"/>
                <w:szCs w:val="21"/>
              </w:rPr>
              <w:t>Activity Contents</w:t>
            </w:r>
          </w:p>
        </w:tc>
        <w:tc>
          <w:tcPr>
            <w:tcW w:w="9060" w:type="dxa"/>
          </w:tcPr>
          <w:p w:rsidR="0097608C" w:rsidP="385F1ED7" w:rsidRDefault="0097608C" w14:paraId="08BB81CB" w14:textId="74F81EF3">
            <w:pPr>
              <w:tabs>
                <w:tab w:val="left" w:pos="0"/>
                <w:tab w:val="left" w:pos="1440"/>
              </w:tabs>
              <w:spacing w:before="0" w:after="0" w:line="274" w:lineRule="auto"/>
              <w:rPr>
                <w:rFonts w:ascii="Calibri" w:hAnsi="Calibri" w:eastAsia="Calibri" w:cs="Calibri"/>
                <w:b/>
                <w:bCs/>
                <w:sz w:val="21"/>
                <w:szCs w:val="21"/>
              </w:rPr>
            </w:pPr>
            <w:r w:rsidRPr="0097608C">
              <w:rPr>
                <w:rFonts w:ascii="Calibri" w:hAnsi="Calibri" w:eastAsia="Calibri" w:cs="Calibri"/>
                <w:b/>
                <w:bCs/>
                <w:sz w:val="21"/>
                <w:szCs w:val="21"/>
              </w:rPr>
              <w:t>Activity 1: Determining air pollution in the school environment.</w:t>
            </w:r>
          </w:p>
          <w:p w:rsidRPr="0097608C" w:rsidR="0097608C" w:rsidP="0097608C" w:rsidRDefault="0097608C" w14:paraId="46E8C03B" w14:textId="77777777">
            <w:pPr>
              <w:tabs>
                <w:tab w:val="left" w:pos="0"/>
                <w:tab w:val="left" w:pos="1440"/>
              </w:tabs>
              <w:spacing w:before="0" w:after="0" w:line="274" w:lineRule="auto"/>
              <w:rPr>
                <w:rFonts w:ascii="Calibri" w:hAnsi="Calibri" w:eastAsia="Calibri" w:cs="Calibri"/>
                <w:bCs/>
                <w:sz w:val="21"/>
                <w:szCs w:val="21"/>
              </w:rPr>
            </w:pPr>
            <w:r w:rsidRPr="0097608C">
              <w:rPr>
                <w:rFonts w:ascii="Calibri" w:hAnsi="Calibri" w:eastAsia="Calibri" w:cs="Calibri"/>
                <w:b/>
                <w:bCs/>
                <w:sz w:val="21"/>
                <w:szCs w:val="21"/>
              </w:rPr>
              <w:t xml:space="preserve">Theoretical part (Duration: 15 minutes): </w:t>
            </w:r>
            <w:r w:rsidRPr="0097608C">
              <w:rPr>
                <w:rFonts w:ascii="Calibri" w:hAnsi="Calibri" w:eastAsia="Calibri" w:cs="Calibri"/>
                <w:bCs/>
                <w:sz w:val="21"/>
                <w:szCs w:val="21"/>
              </w:rPr>
              <w:t xml:space="preserve">Students are introduced to air quality </w:t>
            </w:r>
            <w:proofErr w:type="spellStart"/>
            <w:r w:rsidRPr="0097608C">
              <w:rPr>
                <w:rFonts w:ascii="Calibri" w:hAnsi="Calibri" w:eastAsia="Calibri" w:cs="Calibri"/>
                <w:bCs/>
                <w:sz w:val="21"/>
                <w:szCs w:val="21"/>
              </w:rPr>
              <w:t>bioindicators</w:t>
            </w:r>
            <w:proofErr w:type="spellEnd"/>
            <w:r w:rsidRPr="0097608C">
              <w:rPr>
                <w:rFonts w:ascii="Calibri" w:hAnsi="Calibri" w:eastAsia="Calibri" w:cs="Calibri"/>
                <w:bCs/>
                <w:sz w:val="21"/>
                <w:szCs w:val="21"/>
              </w:rPr>
              <w:t>. Students are shown pictures of bio-indicators and use the internet to find their names.</w:t>
            </w:r>
          </w:p>
          <w:p w:rsidRPr="0097608C" w:rsidR="0097608C" w:rsidP="0097608C" w:rsidRDefault="0097608C" w14:paraId="6A237312" w14:textId="77777777">
            <w:pPr>
              <w:tabs>
                <w:tab w:val="left" w:pos="0"/>
                <w:tab w:val="left" w:pos="1440"/>
              </w:tabs>
              <w:spacing w:before="0" w:after="0" w:line="274" w:lineRule="auto"/>
              <w:rPr>
                <w:rFonts w:ascii="Calibri" w:hAnsi="Calibri" w:eastAsia="Calibri" w:cs="Calibri"/>
                <w:bCs/>
                <w:sz w:val="21"/>
                <w:szCs w:val="21"/>
              </w:rPr>
            </w:pPr>
            <w:r w:rsidRPr="0097608C">
              <w:rPr>
                <w:rFonts w:ascii="Calibri" w:hAnsi="Calibri" w:eastAsia="Calibri" w:cs="Calibri"/>
                <w:bCs/>
                <w:sz w:val="21"/>
                <w:szCs w:val="21"/>
              </w:rPr>
              <w:t>They are introduced to the methodology.</w:t>
            </w:r>
          </w:p>
          <w:p w:rsidRPr="0097608C" w:rsidR="0097608C" w:rsidP="0097608C" w:rsidRDefault="0097608C" w14:paraId="6D0258FF" w14:textId="77777777">
            <w:pPr>
              <w:tabs>
                <w:tab w:val="left" w:pos="0"/>
                <w:tab w:val="left" w:pos="1440"/>
              </w:tabs>
              <w:spacing w:before="0" w:after="0" w:line="274" w:lineRule="auto"/>
              <w:rPr>
                <w:rFonts w:ascii="Calibri" w:hAnsi="Calibri" w:eastAsia="Calibri" w:cs="Calibri"/>
                <w:bCs/>
                <w:sz w:val="21"/>
                <w:szCs w:val="21"/>
              </w:rPr>
            </w:pPr>
            <w:r w:rsidRPr="0097608C">
              <w:rPr>
                <w:rFonts w:ascii="Calibri" w:hAnsi="Calibri" w:eastAsia="Calibri" w:cs="Calibri"/>
                <w:bCs/>
                <w:sz w:val="21"/>
                <w:szCs w:val="21"/>
              </w:rPr>
              <w:t>The leaves of conifers are covered by a thick cuticle which reduces transpiration and protects them from damage and air pollution. Air pollution increases the amount of wax in the needles, so the amount of wax can be used to measure air pollution.</w:t>
            </w:r>
          </w:p>
          <w:p w:rsidRPr="0097608C" w:rsidR="0097608C" w:rsidP="0097608C" w:rsidRDefault="0097608C" w14:paraId="0E1D1837" w14:textId="77777777">
            <w:pPr>
              <w:tabs>
                <w:tab w:val="left" w:pos="0"/>
                <w:tab w:val="left" w:pos="1440"/>
              </w:tabs>
              <w:spacing w:before="0" w:after="0" w:line="274" w:lineRule="auto"/>
              <w:rPr>
                <w:rFonts w:ascii="Calibri" w:hAnsi="Calibri" w:eastAsia="Calibri" w:cs="Calibri"/>
                <w:bCs/>
                <w:sz w:val="21"/>
                <w:szCs w:val="21"/>
              </w:rPr>
            </w:pPr>
            <w:r w:rsidRPr="0097608C">
              <w:rPr>
                <w:rFonts w:ascii="Calibri" w:hAnsi="Calibri" w:eastAsia="Calibri" w:cs="Calibri"/>
                <w:bCs/>
                <w:sz w:val="21"/>
                <w:szCs w:val="21"/>
              </w:rPr>
              <w:t xml:space="preserve">A few tips of the lower branches of spruce (pine) trees growing in areas with varying levels of pollution are removed. The thorns are carefully removed. Weigh 50 g of the needles and place them in individual beakers. Pour 100 ml of boiling water over each. Stir with a glass rod and keep for 15-20 minutes, stirring occasionally. The water is then filtered into separate flasks for each sample. Visually compare the amount of dust and soot remaining on the filter. Photograph the filters. The filters are cooled and the turbidity is determined using a lux meter. Record the lux meter reading [lx]. In the absence of a </w:t>
            </w:r>
            <w:proofErr w:type="spellStart"/>
            <w:r w:rsidRPr="0097608C">
              <w:rPr>
                <w:rFonts w:ascii="Calibri" w:hAnsi="Calibri" w:eastAsia="Calibri" w:cs="Calibri"/>
                <w:bCs/>
                <w:sz w:val="21"/>
                <w:szCs w:val="21"/>
              </w:rPr>
              <w:t>luxmeter</w:t>
            </w:r>
            <w:proofErr w:type="spellEnd"/>
            <w:r w:rsidRPr="0097608C">
              <w:rPr>
                <w:rFonts w:ascii="Calibri" w:hAnsi="Calibri" w:eastAsia="Calibri" w:cs="Calibri"/>
                <w:bCs/>
                <w:sz w:val="21"/>
                <w:szCs w:val="21"/>
              </w:rPr>
              <w:t xml:space="preserve">, determine visually the degree of turbidity (0, 1, 2, 3, 4, </w:t>
            </w:r>
            <w:proofErr w:type="gramStart"/>
            <w:r w:rsidRPr="0097608C">
              <w:rPr>
                <w:rFonts w:ascii="Calibri" w:hAnsi="Calibri" w:eastAsia="Calibri" w:cs="Calibri"/>
                <w:bCs/>
                <w:sz w:val="21"/>
                <w:szCs w:val="21"/>
              </w:rPr>
              <w:t>5</w:t>
            </w:r>
            <w:proofErr w:type="gramEnd"/>
            <w:r w:rsidRPr="0097608C">
              <w:rPr>
                <w:rFonts w:ascii="Calibri" w:hAnsi="Calibri" w:eastAsia="Calibri" w:cs="Calibri"/>
                <w:bCs/>
                <w:sz w:val="21"/>
                <w:szCs w:val="21"/>
              </w:rPr>
              <w:t>) in comparison with distilled water.</w:t>
            </w:r>
          </w:p>
          <w:p w:rsidRPr="0097608C" w:rsidR="0097608C" w:rsidP="0097608C" w:rsidRDefault="0097608C" w14:paraId="0D36A6E9" w14:textId="77777777">
            <w:pPr>
              <w:tabs>
                <w:tab w:val="left" w:pos="0"/>
                <w:tab w:val="left" w:pos="1440"/>
              </w:tabs>
              <w:spacing w:before="0" w:after="0" w:line="274" w:lineRule="auto"/>
              <w:rPr>
                <w:rFonts w:ascii="Calibri" w:hAnsi="Calibri" w:eastAsia="Calibri" w:cs="Calibri"/>
                <w:b/>
                <w:bCs/>
                <w:sz w:val="21"/>
                <w:szCs w:val="21"/>
              </w:rPr>
            </w:pPr>
          </w:p>
          <w:p w:rsidRPr="0097608C" w:rsidR="0097608C" w:rsidP="0097608C" w:rsidRDefault="0097608C" w14:paraId="2A1C4687" w14:textId="77777777">
            <w:pPr>
              <w:spacing w:after="180" w:line="274" w:lineRule="auto"/>
              <w:ind w:left="-20" w:right="-20"/>
              <w:rPr>
                <w:rFonts w:ascii="Calibri" w:hAnsi="Calibri" w:eastAsia="Calibri" w:cs="Calibri"/>
                <w:b/>
                <w:bCs/>
                <w:sz w:val="21"/>
                <w:szCs w:val="21"/>
              </w:rPr>
            </w:pPr>
            <w:r w:rsidRPr="0097608C">
              <w:rPr>
                <w:rFonts w:ascii="Calibri" w:hAnsi="Calibri" w:eastAsia="Calibri" w:cs="Calibri"/>
                <w:b/>
                <w:bCs/>
                <w:sz w:val="21"/>
                <w:szCs w:val="21"/>
              </w:rPr>
              <w:t xml:space="preserve">Task (Duration: 90 minutes): </w:t>
            </w:r>
          </w:p>
          <w:p w:rsidRPr="0097608C" w:rsidR="0097608C" w:rsidP="0097608C" w:rsidRDefault="0097608C" w14:paraId="19CA65E3" w14:textId="085AA93F">
            <w:pPr>
              <w:spacing w:after="0" w:line="274" w:lineRule="auto"/>
              <w:ind w:left="-20" w:right="-20"/>
              <w:rPr>
                <w:rFonts w:ascii="Calibri" w:hAnsi="Calibri" w:eastAsia="Calibri" w:cs="Calibri"/>
                <w:bCs/>
                <w:sz w:val="21"/>
                <w:szCs w:val="21"/>
              </w:rPr>
            </w:pPr>
            <w:r w:rsidRPr="0097608C">
              <w:rPr>
                <w:rFonts w:ascii="Calibri" w:hAnsi="Calibri" w:eastAsia="Calibri" w:cs="Calibri"/>
                <w:bCs/>
                <w:sz w:val="21"/>
                <w:szCs w:val="21"/>
              </w:rPr>
              <w:t xml:space="preserve">Step 1: Working in groups. Each group chooses the same type of coniferous tree (spruce or pine). Each group should have chosen one study site in advance (forest, high pollution area, gymnasium environment) and brought some conifer branches. The results of the test (filter paper after titration and filter) are photographed and the photometer readings are recorded. </w:t>
            </w:r>
          </w:p>
          <w:p w:rsidRPr="0097608C" w:rsidR="0097608C" w:rsidP="0097608C" w:rsidRDefault="0097608C" w14:paraId="04B37BD4" w14:textId="77777777">
            <w:pPr>
              <w:spacing w:after="0" w:line="274" w:lineRule="auto"/>
              <w:ind w:left="-20" w:right="-20"/>
              <w:rPr>
                <w:rFonts w:ascii="Calibri" w:hAnsi="Calibri" w:eastAsia="Calibri" w:cs="Calibri"/>
                <w:bCs/>
                <w:sz w:val="21"/>
                <w:szCs w:val="21"/>
              </w:rPr>
            </w:pPr>
            <w:r w:rsidRPr="0097608C">
              <w:rPr>
                <w:rFonts w:ascii="Calibri" w:hAnsi="Calibri" w:eastAsia="Calibri" w:cs="Calibri"/>
                <w:bCs/>
                <w:sz w:val="21"/>
                <w:szCs w:val="21"/>
              </w:rPr>
              <w:t xml:space="preserve">Step 2: The results of the study are presented to the class. Each group writes their data in a common table (Annex 1). </w:t>
            </w:r>
          </w:p>
          <w:p w:rsidRPr="0097608C" w:rsidR="385F1ED7" w:rsidP="0097608C" w:rsidRDefault="0097608C" w14:paraId="7689B594" w14:textId="74A216A1">
            <w:pPr>
              <w:spacing w:after="0" w:line="274" w:lineRule="auto"/>
              <w:ind w:left="-20" w:right="-20"/>
              <w:rPr>
                <w:rFonts w:ascii="Calibri" w:hAnsi="Calibri" w:eastAsia="Calibri" w:cs="Calibri"/>
                <w:sz w:val="21"/>
                <w:szCs w:val="21"/>
              </w:rPr>
            </w:pPr>
            <w:r w:rsidRPr="0097608C">
              <w:rPr>
                <w:rFonts w:ascii="Calibri" w:hAnsi="Calibri" w:eastAsia="Calibri" w:cs="Calibri"/>
                <w:bCs/>
                <w:sz w:val="21"/>
                <w:szCs w:val="21"/>
              </w:rPr>
              <w:t>Step 3: A graph is drawn. Draw a conclusion about the air quality of the gymnasium environment.</w:t>
            </w:r>
          </w:p>
          <w:p w:rsidRPr="00377D63" w:rsidR="00377D63" w:rsidP="00377D63" w:rsidRDefault="00377D63" w14:paraId="7767FA3E" w14:textId="78C4E52A">
            <w:pPr>
              <w:spacing w:after="180" w:line="274" w:lineRule="auto"/>
              <w:rPr>
                <w:rFonts w:ascii="Calibri" w:hAnsi="Calibri" w:eastAsia="Calibri" w:cs="Calibri"/>
                <w:b/>
                <w:bCs/>
                <w:sz w:val="21"/>
                <w:szCs w:val="21"/>
              </w:rPr>
            </w:pPr>
            <w:r w:rsidRPr="00377D63">
              <w:rPr>
                <w:rFonts w:ascii="Calibri" w:hAnsi="Calibri" w:eastAsia="Calibri" w:cs="Calibri"/>
                <w:b/>
                <w:bCs/>
                <w:sz w:val="21"/>
                <w:szCs w:val="21"/>
              </w:rPr>
              <w:t xml:space="preserve">Activity 2: Planning the </w:t>
            </w:r>
            <w:r w:rsidRPr="00377D63">
              <w:rPr>
                <w:rFonts w:ascii="Calibri" w:hAnsi="Calibri" w:eastAsia="Calibri" w:cs="Calibri"/>
                <w:b/>
                <w:bCs/>
                <w:sz w:val="21"/>
                <w:szCs w:val="21"/>
              </w:rPr>
              <w:t>"Car-Free Day" event</w:t>
            </w:r>
          </w:p>
          <w:p w:rsidR="00377D63" w:rsidP="00377D63" w:rsidRDefault="00377D63" w14:paraId="1C0B3527" w14:textId="77777777">
            <w:pPr>
              <w:spacing w:after="180" w:line="274" w:lineRule="auto"/>
              <w:rPr>
                <w:rFonts w:ascii="Calibri" w:hAnsi="Calibri" w:eastAsia="Calibri" w:cs="Calibri"/>
                <w:bCs/>
                <w:sz w:val="21"/>
                <w:szCs w:val="21"/>
              </w:rPr>
            </w:pPr>
            <w:r w:rsidRPr="00377D63">
              <w:rPr>
                <w:rFonts w:ascii="Calibri" w:hAnsi="Calibri" w:eastAsia="Calibri" w:cs="Calibri"/>
                <w:b/>
                <w:bCs/>
                <w:sz w:val="21"/>
                <w:szCs w:val="21"/>
              </w:rPr>
              <w:t xml:space="preserve">Theoretical part (Duration: 20 minutes): </w:t>
            </w:r>
            <w:r w:rsidRPr="00377D63">
              <w:rPr>
                <w:rFonts w:ascii="Calibri" w:hAnsi="Calibri" w:eastAsia="Calibri" w:cs="Calibri"/>
                <w:bCs/>
                <w:sz w:val="21"/>
                <w:szCs w:val="21"/>
              </w:rPr>
              <w:t>Watching and discussing a film on the environmental impact of transport by answering the questions: what pollutants do vehicles emit? What are the health effects of pollutants? Students are given information about the European Air Quality Index and where to find real-time information about the air quality in their city [http://airindex.eea.europa.eu/#_blank]. By visiting the European Environment Agency website, pupils can check the real-time air quality index for their area.</w:t>
            </w:r>
          </w:p>
          <w:p w:rsidRPr="00377D63" w:rsidR="385F1ED7" w:rsidP="00377D63" w:rsidRDefault="00377D63" w14:paraId="44C8891A" w14:textId="69114C90">
            <w:pPr>
              <w:spacing w:after="180" w:line="274" w:lineRule="auto"/>
              <w:rPr>
                <w:rFonts w:ascii="Calibri" w:hAnsi="Calibri" w:eastAsia="Calibri" w:cs="Calibri"/>
                <w:bCs/>
                <w:sz w:val="21"/>
                <w:szCs w:val="21"/>
              </w:rPr>
            </w:pPr>
            <w:r>
              <w:rPr>
                <w:rFonts w:ascii="Calibri" w:hAnsi="Calibri" w:eastAsia="Calibri" w:cs="Calibri"/>
                <w:bCs/>
                <w:sz w:val="21"/>
                <w:szCs w:val="21"/>
              </w:rPr>
              <w:t>Duration</w:t>
            </w:r>
            <w:r w:rsidRPr="00377D63" w:rsidR="385F1ED7">
              <w:rPr>
                <w:rFonts w:ascii="Calibri" w:hAnsi="Calibri" w:eastAsia="Calibri" w:cs="Calibri"/>
                <w:bCs/>
                <w:sz w:val="21"/>
                <w:szCs w:val="21"/>
              </w:rPr>
              <w:t>:</w:t>
            </w:r>
            <w:r w:rsidRPr="00377D63" w:rsidR="008978FF">
              <w:rPr>
                <w:rFonts w:ascii="Calibri" w:hAnsi="Calibri" w:eastAsia="Calibri" w:cs="Calibri"/>
                <w:bCs/>
                <w:sz w:val="21"/>
                <w:szCs w:val="21"/>
              </w:rPr>
              <w:t xml:space="preserve"> </w:t>
            </w:r>
            <w:r w:rsidRPr="00377D63">
              <w:rPr>
                <w:rFonts w:ascii="Calibri" w:hAnsi="Calibri" w:eastAsia="Calibri" w:cs="Calibri"/>
                <w:bCs/>
                <w:sz w:val="21"/>
                <w:szCs w:val="21"/>
              </w:rPr>
              <w:t>Approx.</w:t>
            </w:r>
            <w:r>
              <w:rPr>
                <w:rFonts w:ascii="Calibri" w:hAnsi="Calibri" w:eastAsia="Calibri" w:cs="Calibri"/>
                <w:bCs/>
                <w:sz w:val="21"/>
                <w:szCs w:val="21"/>
              </w:rPr>
              <w:t xml:space="preserve"> 1:53 m</w:t>
            </w:r>
            <w:r w:rsidRPr="00377D63" w:rsidR="008978FF">
              <w:rPr>
                <w:rFonts w:ascii="Calibri" w:hAnsi="Calibri" w:eastAsia="Calibri" w:cs="Calibri"/>
                <w:bCs/>
                <w:sz w:val="21"/>
                <w:szCs w:val="21"/>
              </w:rPr>
              <w:t>inutes</w:t>
            </w:r>
          </w:p>
          <w:p w:rsidR="008978FF" w:rsidP="385F1ED7" w:rsidRDefault="00B663FC" w14:paraId="4AC35DD7" w14:textId="042C6CCD">
            <w:pPr>
              <w:spacing w:after="180" w:line="274" w:lineRule="auto"/>
            </w:pPr>
            <w:hyperlink w:history="1" r:id="rId11">
              <w:r w:rsidRPr="00DC63B5" w:rsidR="008978FF">
                <w:rPr>
                  <w:rStyle w:val="Hipersaitas"/>
                </w:rPr>
                <w:t>https://www.youtube.com/watch?v=bpFu85IMVhM</w:t>
              </w:r>
            </w:hyperlink>
          </w:p>
          <w:p w:rsidR="00C378A6" w:rsidP="385F1ED7" w:rsidRDefault="00C378A6" w14:paraId="486562FD" w14:textId="77777777">
            <w:pPr>
              <w:tabs>
                <w:tab w:val="left" w:pos="0"/>
                <w:tab w:val="left" w:pos="1440"/>
              </w:tabs>
              <w:spacing w:before="0" w:after="0" w:line="274" w:lineRule="auto"/>
            </w:pPr>
            <w:r w:rsidRPr="00C378A6">
              <w:t>Discussions on ways to reduce air pollution from transport.</w:t>
            </w:r>
          </w:p>
          <w:p w:rsidR="00C378A6" w:rsidP="385F1ED7" w:rsidRDefault="00C378A6" w14:paraId="2CF65455" w14:textId="77777777">
            <w:pPr>
              <w:tabs>
                <w:tab w:val="left" w:pos="0"/>
                <w:tab w:val="left" w:pos="1440"/>
              </w:tabs>
              <w:spacing w:before="0" w:after="0" w:line="274" w:lineRule="auto"/>
            </w:pPr>
          </w:p>
          <w:p w:rsidRPr="00C378A6" w:rsidR="00C378A6" w:rsidP="00C378A6" w:rsidRDefault="00C378A6" w14:paraId="477B73A5" w14:textId="69ADAA21">
            <w:pPr>
              <w:tabs>
                <w:tab w:val="left" w:pos="0"/>
                <w:tab w:val="left" w:pos="1440"/>
              </w:tabs>
              <w:spacing w:before="0" w:after="0" w:line="274" w:lineRule="auto"/>
              <w:rPr>
                <w:rFonts w:ascii="Calibri" w:hAnsi="Calibri" w:eastAsia="Calibri" w:cs="Calibri"/>
                <w:b/>
                <w:bCs/>
                <w:sz w:val="21"/>
                <w:szCs w:val="21"/>
              </w:rPr>
            </w:pPr>
            <w:r>
              <w:rPr>
                <w:rFonts w:ascii="Calibri" w:hAnsi="Calibri" w:eastAsia="Calibri" w:cs="Calibri"/>
                <w:b/>
                <w:bCs/>
                <w:sz w:val="21"/>
                <w:szCs w:val="21"/>
              </w:rPr>
              <w:t>Task (Duration: 60 m</w:t>
            </w:r>
            <w:r w:rsidRPr="00C378A6">
              <w:rPr>
                <w:rFonts w:ascii="Calibri" w:hAnsi="Calibri" w:eastAsia="Calibri" w:cs="Calibri"/>
                <w:b/>
                <w:bCs/>
                <w:sz w:val="21"/>
                <w:szCs w:val="21"/>
              </w:rPr>
              <w:t xml:space="preserve">inutes): </w:t>
            </w:r>
          </w:p>
          <w:p w:rsidRPr="00C378A6" w:rsidR="00C378A6" w:rsidP="00C378A6" w:rsidRDefault="00C378A6" w14:paraId="6610615F" w14:textId="77777777">
            <w:pPr>
              <w:tabs>
                <w:tab w:val="left" w:pos="0"/>
                <w:tab w:val="left" w:pos="1440"/>
              </w:tabs>
              <w:spacing w:before="0" w:after="0" w:line="274" w:lineRule="auto"/>
              <w:rPr>
                <w:rFonts w:ascii="Calibri" w:hAnsi="Calibri" w:eastAsia="Calibri" w:cs="Calibri"/>
                <w:bCs/>
                <w:sz w:val="21"/>
                <w:szCs w:val="21"/>
              </w:rPr>
            </w:pPr>
            <w:r w:rsidRPr="00C378A6">
              <w:rPr>
                <w:rFonts w:ascii="Calibri" w:hAnsi="Calibri" w:eastAsia="Calibri" w:cs="Calibri"/>
                <w:bCs/>
                <w:sz w:val="21"/>
                <w:szCs w:val="21"/>
              </w:rPr>
              <w:t>Step 1: Mind map. Students come up with ideas for a Car Free Day, a discussion takes place and the best ideas are selected.</w:t>
            </w:r>
          </w:p>
          <w:p w:rsidRPr="00C378A6" w:rsidR="00C378A6" w:rsidP="00C378A6" w:rsidRDefault="00C378A6" w14:paraId="1D7470F3" w14:textId="77777777">
            <w:pPr>
              <w:tabs>
                <w:tab w:val="left" w:pos="0"/>
                <w:tab w:val="left" w:pos="1440"/>
              </w:tabs>
              <w:spacing w:before="0" w:after="0" w:line="274" w:lineRule="auto"/>
              <w:rPr>
                <w:rFonts w:ascii="Calibri" w:hAnsi="Calibri" w:eastAsia="Calibri" w:cs="Calibri"/>
                <w:bCs/>
                <w:sz w:val="21"/>
                <w:szCs w:val="21"/>
              </w:rPr>
            </w:pPr>
            <w:r w:rsidRPr="00C378A6">
              <w:rPr>
                <w:rFonts w:ascii="Calibri" w:hAnsi="Calibri" w:eastAsia="Calibri" w:cs="Calibri"/>
                <w:bCs/>
                <w:sz w:val="21"/>
                <w:szCs w:val="21"/>
              </w:rPr>
              <w:t xml:space="preserve">Step 2: Setting up working groups. Teacher gives a list of working groups: advertising professionals, cameramen, extras, public event </w:t>
            </w:r>
            <w:proofErr w:type="spellStart"/>
            <w:r w:rsidRPr="00C378A6">
              <w:rPr>
                <w:rFonts w:ascii="Calibri" w:hAnsi="Calibri" w:eastAsia="Calibri" w:cs="Calibri"/>
                <w:bCs/>
                <w:sz w:val="21"/>
                <w:szCs w:val="21"/>
              </w:rPr>
              <w:t>organisers</w:t>
            </w:r>
            <w:proofErr w:type="spellEnd"/>
            <w:r w:rsidRPr="00C378A6">
              <w:rPr>
                <w:rFonts w:ascii="Calibri" w:hAnsi="Calibri" w:eastAsia="Calibri" w:cs="Calibri"/>
                <w:bCs/>
                <w:sz w:val="21"/>
                <w:szCs w:val="21"/>
              </w:rPr>
              <w:t xml:space="preserve">. Students can suggest other working groups. The groups are </w:t>
            </w:r>
            <w:r w:rsidRPr="00C378A6">
              <w:rPr>
                <w:rFonts w:ascii="Calibri" w:hAnsi="Calibri" w:eastAsia="Calibri" w:cs="Calibri"/>
                <w:bCs/>
                <w:sz w:val="21"/>
                <w:szCs w:val="21"/>
              </w:rPr>
              <w:lastRenderedPageBreak/>
              <w:t>divided according to their interests and skills, the groups choose a coordinator and each group is given a specific task.</w:t>
            </w:r>
          </w:p>
          <w:p w:rsidRPr="00C378A6" w:rsidR="00C378A6" w:rsidP="00C378A6" w:rsidRDefault="00C378A6" w14:paraId="171DE249" w14:textId="77777777">
            <w:pPr>
              <w:tabs>
                <w:tab w:val="left" w:pos="0"/>
                <w:tab w:val="left" w:pos="1440"/>
              </w:tabs>
              <w:spacing w:before="0" w:after="0" w:line="274" w:lineRule="auto"/>
              <w:rPr>
                <w:rFonts w:ascii="Calibri" w:hAnsi="Calibri" w:eastAsia="Calibri" w:cs="Calibri"/>
                <w:bCs/>
                <w:sz w:val="21"/>
                <w:szCs w:val="21"/>
              </w:rPr>
            </w:pPr>
            <w:r w:rsidRPr="00C378A6">
              <w:rPr>
                <w:rFonts w:ascii="Calibri" w:hAnsi="Calibri" w:eastAsia="Calibri" w:cs="Calibri"/>
                <w:bCs/>
                <w:sz w:val="21"/>
                <w:szCs w:val="21"/>
              </w:rPr>
              <w:t>Step 3: Planning group activities. Groups use IT tools to develop an action plan with tasks and deadlines.</w:t>
            </w:r>
          </w:p>
          <w:p w:rsidRPr="00C378A6" w:rsidR="00C378A6" w:rsidP="00C378A6" w:rsidRDefault="00C378A6" w14:paraId="707ED359" w14:textId="77777777">
            <w:pPr>
              <w:tabs>
                <w:tab w:val="left" w:pos="0"/>
                <w:tab w:val="left" w:pos="1440"/>
              </w:tabs>
              <w:spacing w:before="0" w:after="0" w:line="274" w:lineRule="auto"/>
              <w:rPr>
                <w:rFonts w:ascii="Calibri" w:hAnsi="Calibri" w:eastAsia="Calibri" w:cs="Calibri"/>
                <w:bCs/>
                <w:sz w:val="21"/>
                <w:szCs w:val="21"/>
              </w:rPr>
            </w:pPr>
            <w:r w:rsidRPr="00C378A6">
              <w:rPr>
                <w:rFonts w:ascii="Calibri" w:hAnsi="Calibri" w:eastAsia="Calibri" w:cs="Calibri"/>
                <w:bCs/>
                <w:sz w:val="21"/>
                <w:szCs w:val="21"/>
              </w:rPr>
              <w:t xml:space="preserve">Step 4: Presentation of the groups' plans. Groups present the plans they have developed. The other groups make suggestions on how to improve the group's activities. </w:t>
            </w:r>
          </w:p>
          <w:p w:rsidR="006065CD" w:rsidP="00C378A6" w:rsidRDefault="00C378A6" w14:paraId="7A4B7E21" w14:textId="6AA84A71">
            <w:pPr>
              <w:tabs>
                <w:tab w:val="left" w:pos="0"/>
                <w:tab w:val="left" w:pos="1440"/>
              </w:tabs>
              <w:spacing w:before="0" w:after="0" w:line="274" w:lineRule="auto"/>
              <w:rPr>
                <w:rFonts w:ascii="Calibri" w:hAnsi="Calibri" w:eastAsia="Calibri" w:cs="Calibri"/>
                <w:sz w:val="21"/>
                <w:szCs w:val="21"/>
              </w:rPr>
            </w:pPr>
            <w:r w:rsidRPr="00C378A6">
              <w:rPr>
                <w:rFonts w:ascii="Calibri" w:hAnsi="Calibri" w:eastAsia="Calibri" w:cs="Calibri"/>
                <w:bCs/>
                <w:sz w:val="21"/>
                <w:szCs w:val="21"/>
              </w:rPr>
              <w:t>Step 5: Ideas for the campaign poster are proposed and a general sketch is developed.</w:t>
            </w:r>
          </w:p>
        </w:tc>
        <w:tc>
          <w:tcPr>
            <w:tcW w:w="345" w:type="dxa"/>
          </w:tcPr>
          <w:p w:rsidRPr="006B7FF7" w:rsidR="00FF7EBE" w:rsidP="0013652A" w:rsidRDefault="00FF7EBE" w14:paraId="159BA577" w14:textId="77777777">
            <w:pPr>
              <w:rPr>
                <w:b/>
              </w:rPr>
            </w:pPr>
          </w:p>
        </w:tc>
      </w:tr>
      <w:tr w:rsidR="00B83AB0" w:rsidTr="6D674353" w14:paraId="09BD8F33" w14:textId="77777777">
        <w:trPr>
          <w:trHeight w:val="331"/>
        </w:trPr>
        <w:tc>
          <w:tcPr>
            <w:tcW w:w="2115" w:type="dxa"/>
          </w:tcPr>
          <w:p w:rsidRPr="00A17BCB" w:rsidR="0065753B" w:rsidP="385F1ED7" w:rsidRDefault="00F63795" w14:paraId="2FCCF79A" w14:textId="376782E8">
            <w:pPr>
              <w:spacing w:after="180" w:line="274" w:lineRule="auto"/>
              <w:rPr>
                <w:rFonts w:ascii="Calibri" w:hAnsi="Calibri" w:eastAsia="Calibri" w:cs="Calibri"/>
                <w:b/>
                <w:bCs/>
                <w:sz w:val="21"/>
                <w:szCs w:val="21"/>
              </w:rPr>
            </w:pPr>
            <w:r w:rsidRPr="00F63795">
              <w:rPr>
                <w:rFonts w:ascii="Calibri" w:hAnsi="Calibri" w:eastAsia="Calibri" w:cs="Calibri"/>
                <w:b/>
                <w:bCs/>
                <w:sz w:val="21"/>
                <w:szCs w:val="21"/>
              </w:rPr>
              <w:t>Assessments</w:t>
            </w:r>
          </w:p>
        </w:tc>
        <w:tc>
          <w:tcPr>
            <w:tcW w:w="9060" w:type="dxa"/>
          </w:tcPr>
          <w:p w:rsidRPr="00884D11" w:rsidR="00884D11" w:rsidP="00884D11" w:rsidRDefault="00884D11" w14:paraId="290313AE" w14:textId="77777777">
            <w:pPr>
              <w:spacing w:before="0" w:after="0"/>
              <w:rPr>
                <w:rFonts w:ascii="Calibri" w:hAnsi="Calibri" w:cs="Calibri"/>
                <w:sz w:val="21"/>
                <w:szCs w:val="21"/>
              </w:rPr>
            </w:pPr>
            <w:r w:rsidRPr="00884D11">
              <w:rPr>
                <w:rFonts w:ascii="Calibri" w:hAnsi="Calibri" w:cs="Calibri"/>
                <w:sz w:val="21"/>
                <w:szCs w:val="21"/>
              </w:rPr>
              <w:t>The research paper is scored (Annex 2).</w:t>
            </w:r>
          </w:p>
          <w:p w:rsidR="385F1ED7" w:rsidP="00884D11" w:rsidRDefault="00884D11" w14:paraId="280F2509" w14:textId="2DC1C681">
            <w:pPr>
              <w:spacing w:after="180" w:line="274" w:lineRule="auto"/>
              <w:ind w:right="-20"/>
            </w:pPr>
            <w:r w:rsidRPr="00884D11">
              <w:rPr>
                <w:rFonts w:ascii="Calibri" w:hAnsi="Calibri" w:cs="Calibri"/>
                <w:sz w:val="21"/>
                <w:szCs w:val="21"/>
              </w:rPr>
              <w:t xml:space="preserve">The evaluation of the </w:t>
            </w:r>
            <w:r w:rsidRPr="00884D11">
              <w:rPr>
                <w:rFonts w:ascii="Calibri" w:hAnsi="Calibri" w:cs="Calibri"/>
                <w:sz w:val="21"/>
                <w:szCs w:val="21"/>
              </w:rPr>
              <w:t>"Car-Free Day" event</w:t>
            </w:r>
            <w:r>
              <w:rPr>
                <w:rFonts w:ascii="Calibri" w:hAnsi="Calibri" w:cs="Calibri"/>
                <w:sz w:val="21"/>
                <w:szCs w:val="21"/>
              </w:rPr>
              <w:t xml:space="preserve"> </w:t>
            </w:r>
            <w:r w:rsidRPr="00884D11">
              <w:rPr>
                <w:rFonts w:ascii="Calibri" w:hAnsi="Calibri" w:cs="Calibri"/>
                <w:sz w:val="21"/>
                <w:szCs w:val="21"/>
              </w:rPr>
              <w:t>is carried out at the end of the campaign (Annex 3).</w:t>
            </w:r>
          </w:p>
        </w:tc>
        <w:tc>
          <w:tcPr>
            <w:tcW w:w="345" w:type="dxa"/>
          </w:tcPr>
          <w:p w:rsidRPr="006B7FF7" w:rsidR="00B83AB0" w:rsidP="0013652A" w:rsidRDefault="00B83AB0" w14:paraId="145E8914" w14:textId="77777777">
            <w:pPr>
              <w:rPr>
                <w:b/>
              </w:rPr>
            </w:pPr>
          </w:p>
        </w:tc>
      </w:tr>
      <w:tr w:rsidR="385F1ED7" w:rsidTr="6D674353" w14:paraId="7E6DAFA6" w14:textId="77777777">
        <w:trPr>
          <w:trHeight w:val="331"/>
        </w:trPr>
        <w:tc>
          <w:tcPr>
            <w:tcW w:w="2115" w:type="dxa"/>
          </w:tcPr>
          <w:p w:rsidR="0065753B" w:rsidP="0065753B" w:rsidRDefault="0065753B" w14:paraId="04871AC7" w14:textId="77777777">
            <w:pPr>
              <w:spacing w:after="180" w:line="274" w:lineRule="auto"/>
            </w:pPr>
            <w:r w:rsidRPr="385F1ED7">
              <w:rPr>
                <w:rFonts w:ascii="Calibri" w:hAnsi="Calibri" w:eastAsia="Calibri" w:cs="Calibri"/>
                <w:b/>
                <w:bCs/>
                <w:sz w:val="21"/>
                <w:szCs w:val="21"/>
              </w:rPr>
              <w:t>Key Competences</w:t>
            </w:r>
          </w:p>
          <w:p w:rsidR="385F1ED7" w:rsidP="385F1ED7" w:rsidRDefault="385F1ED7" w14:paraId="4462D525" w14:textId="5A41DEEB">
            <w:pPr>
              <w:spacing w:after="180" w:line="274" w:lineRule="auto"/>
            </w:pPr>
            <w:r w:rsidRPr="385F1ED7">
              <w:rPr>
                <w:rFonts w:ascii="Calibri" w:hAnsi="Calibri" w:eastAsia="Calibri" w:cs="Calibri"/>
                <w:b/>
                <w:bCs/>
                <w:sz w:val="21"/>
                <w:szCs w:val="21"/>
              </w:rPr>
              <w:t xml:space="preserve"> </w:t>
            </w:r>
          </w:p>
        </w:tc>
        <w:tc>
          <w:tcPr>
            <w:tcW w:w="9060" w:type="dxa"/>
          </w:tcPr>
          <w:p w:rsidRPr="002426CC" w:rsidR="00197C53" w:rsidP="002426CC" w:rsidRDefault="00197C53" w14:paraId="2C663E49" w14:textId="1076A2BC">
            <w:pPr>
              <w:pStyle w:val="Sraopastraipa"/>
              <w:numPr>
                <w:ilvl w:val="0"/>
                <w:numId w:val="7"/>
              </w:numPr>
              <w:spacing w:after="0" w:line="274" w:lineRule="auto"/>
              <w:ind w:right="-20"/>
              <w:rPr>
                <w:rStyle w:val="eop"/>
                <w:rFonts w:ascii="Calibri" w:hAnsi="Calibri" w:cs="Calibri"/>
                <w:sz w:val="21"/>
                <w:szCs w:val="21"/>
              </w:rPr>
            </w:pPr>
            <w:r w:rsidRPr="002426CC">
              <w:rPr>
                <w:rStyle w:val="normaltextrun"/>
                <w:rFonts w:ascii="Calibri" w:hAnsi="Calibri" w:cs="Calibri"/>
                <w:bCs/>
                <w:sz w:val="21"/>
                <w:szCs w:val="21"/>
              </w:rPr>
              <w:t>Cognitive competence</w:t>
            </w:r>
            <w:r w:rsidRPr="002426CC">
              <w:rPr>
                <w:rStyle w:val="normaltextrun"/>
                <w:rFonts w:ascii="Calibri" w:hAnsi="Calibri" w:cs="Calibri"/>
                <w:sz w:val="21"/>
                <w:szCs w:val="21"/>
              </w:rPr>
              <w:t> </w:t>
            </w:r>
          </w:p>
          <w:p w:rsidRPr="002426CC" w:rsidR="00197C53" w:rsidP="002426CC" w:rsidRDefault="00197C53" w14:paraId="69703156" w14:textId="2314C4D2">
            <w:pPr>
              <w:pStyle w:val="Sraopastraipa"/>
              <w:numPr>
                <w:ilvl w:val="0"/>
                <w:numId w:val="7"/>
              </w:numPr>
              <w:spacing w:after="0" w:line="274" w:lineRule="auto"/>
              <w:ind w:right="-20"/>
              <w:rPr>
                <w:rFonts w:ascii="Calibri" w:hAnsi="Calibri" w:cs="Calibri"/>
                <w:sz w:val="21"/>
                <w:szCs w:val="21"/>
              </w:rPr>
            </w:pPr>
            <w:r w:rsidRPr="002426CC">
              <w:rPr>
                <w:rStyle w:val="normaltextrun"/>
                <w:rFonts w:ascii="Calibri" w:hAnsi="Calibri" w:cs="Calibri"/>
                <w:bCs/>
                <w:sz w:val="21"/>
                <w:szCs w:val="21"/>
              </w:rPr>
              <w:t>Creativity competence</w:t>
            </w:r>
            <w:r w:rsidRPr="002426CC">
              <w:rPr>
                <w:rStyle w:val="normaltextrun"/>
                <w:rFonts w:ascii="Calibri" w:hAnsi="Calibri" w:cs="Calibri"/>
                <w:sz w:val="21"/>
                <w:szCs w:val="21"/>
              </w:rPr>
              <w:t> </w:t>
            </w:r>
          </w:p>
          <w:p w:rsidRPr="002426CC" w:rsidR="00197C53" w:rsidP="002426CC" w:rsidRDefault="00197C53" w14:paraId="1021A0A3" w14:textId="649CBFDD">
            <w:pPr>
              <w:pStyle w:val="Sraopastraipa"/>
              <w:numPr>
                <w:ilvl w:val="0"/>
                <w:numId w:val="7"/>
              </w:numPr>
              <w:spacing w:after="0" w:line="274" w:lineRule="auto"/>
              <w:ind w:right="-20"/>
              <w:rPr>
                <w:rFonts w:ascii="Calibri" w:hAnsi="Calibri" w:eastAsia="Calibri" w:cs="Calibri"/>
                <w:sz w:val="21"/>
                <w:szCs w:val="21"/>
              </w:rPr>
            </w:pPr>
            <w:r w:rsidRPr="002426CC">
              <w:rPr>
                <w:rFonts w:ascii="Calibri" w:hAnsi="Calibri" w:eastAsia="Calibri" w:cs="Calibri"/>
                <w:sz w:val="21"/>
                <w:szCs w:val="21"/>
              </w:rPr>
              <w:t>Communication competence </w:t>
            </w:r>
          </w:p>
          <w:p w:rsidRPr="002426CC" w:rsidR="00197C53" w:rsidP="002426CC" w:rsidRDefault="00197C53" w14:paraId="751C525F" w14:textId="03368302">
            <w:pPr>
              <w:pStyle w:val="Sraopastraipa"/>
              <w:numPr>
                <w:ilvl w:val="0"/>
                <w:numId w:val="7"/>
              </w:numPr>
              <w:spacing w:after="0" w:line="274" w:lineRule="auto"/>
              <w:ind w:right="-20"/>
              <w:rPr>
                <w:rFonts w:ascii="Calibri" w:hAnsi="Calibri" w:eastAsia="Calibri" w:cs="Calibri"/>
                <w:sz w:val="21"/>
                <w:szCs w:val="21"/>
              </w:rPr>
            </w:pPr>
            <w:r w:rsidRPr="002426CC">
              <w:rPr>
                <w:rStyle w:val="normaltextrun"/>
                <w:rFonts w:ascii="Calibri" w:hAnsi="Calibri" w:cs="Calibri"/>
                <w:bCs/>
                <w:sz w:val="21"/>
                <w:szCs w:val="21"/>
              </w:rPr>
              <w:t>Social, emotional and healthy living competences</w:t>
            </w:r>
            <w:r w:rsidRPr="002426CC">
              <w:rPr>
                <w:rStyle w:val="normaltextrun"/>
                <w:rFonts w:ascii="Calibri" w:hAnsi="Calibri" w:cs="Calibri"/>
                <w:sz w:val="21"/>
                <w:szCs w:val="21"/>
              </w:rPr>
              <w:t> </w:t>
            </w:r>
          </w:p>
          <w:p w:rsidR="385F1ED7" w:rsidP="002426CC" w:rsidRDefault="00197C53" w14:paraId="2B0810A0" w14:textId="562252B2">
            <w:pPr>
              <w:pStyle w:val="Sraopastraipa"/>
              <w:numPr>
                <w:ilvl w:val="0"/>
                <w:numId w:val="7"/>
              </w:numPr>
              <w:spacing w:after="180" w:line="274" w:lineRule="auto"/>
              <w:ind w:right="-20"/>
            </w:pPr>
            <w:r w:rsidRPr="002426CC">
              <w:rPr>
                <w:rStyle w:val="normaltextrun"/>
                <w:rFonts w:ascii="Calibri" w:hAnsi="Calibri" w:cs="Calibri"/>
                <w:bCs/>
                <w:sz w:val="21"/>
                <w:szCs w:val="21"/>
              </w:rPr>
              <w:t>Digital competence</w:t>
            </w:r>
            <w:r w:rsidRPr="002426CC">
              <w:rPr>
                <w:rStyle w:val="normaltextrun"/>
                <w:rFonts w:ascii="Calibri" w:hAnsi="Calibri" w:cs="Calibri"/>
                <w:sz w:val="21"/>
                <w:szCs w:val="21"/>
              </w:rPr>
              <w:t> </w:t>
            </w:r>
          </w:p>
        </w:tc>
        <w:tc>
          <w:tcPr>
            <w:tcW w:w="345" w:type="dxa"/>
          </w:tcPr>
          <w:p w:rsidR="385F1ED7" w:rsidP="385F1ED7" w:rsidRDefault="385F1ED7" w14:paraId="00C47D78" w14:textId="52B550B5">
            <w:pPr>
              <w:rPr>
                <w:b/>
                <w:bCs/>
              </w:rPr>
            </w:pPr>
          </w:p>
        </w:tc>
      </w:tr>
      <w:tr w:rsidR="385F1ED7" w:rsidTr="6D674353" w14:paraId="736E04EB" w14:textId="77777777">
        <w:trPr>
          <w:trHeight w:val="331"/>
        </w:trPr>
        <w:tc>
          <w:tcPr>
            <w:tcW w:w="2115" w:type="dxa"/>
          </w:tcPr>
          <w:p w:rsidR="0065753B" w:rsidP="385F1ED7" w:rsidRDefault="0065753B" w14:paraId="7289390F" w14:textId="4670604A">
            <w:pPr>
              <w:spacing w:after="180" w:line="274" w:lineRule="auto"/>
            </w:pPr>
            <w:r w:rsidRPr="385F1ED7">
              <w:rPr>
                <w:rFonts w:ascii="Calibri" w:hAnsi="Calibri" w:eastAsia="Calibri" w:cs="Calibri"/>
                <w:b/>
                <w:bCs/>
                <w:sz w:val="21"/>
                <w:szCs w:val="21"/>
              </w:rPr>
              <w:t>Connections with Eco STEAM</w:t>
            </w:r>
          </w:p>
        </w:tc>
        <w:tc>
          <w:tcPr>
            <w:tcW w:w="9060" w:type="dxa"/>
          </w:tcPr>
          <w:p w:rsidRPr="00A17BCB" w:rsidR="00957E33" w:rsidP="005901FE" w:rsidRDefault="6D674353" w14:paraId="0BE2F457" w14:textId="4E67C152">
            <w:pPr>
              <w:spacing w:after="180" w:line="274" w:lineRule="auto"/>
              <w:ind w:left="-20" w:right="-20"/>
              <w:rPr>
                <w:rFonts w:ascii="Calibri" w:hAnsi="Calibri" w:cs="Calibri"/>
                <w:color w:val="00B050"/>
                <w:sz w:val="21"/>
                <w:szCs w:val="21"/>
              </w:rPr>
            </w:pPr>
            <w:r w:rsidRPr="6D674353">
              <w:rPr>
                <w:rFonts w:ascii="Calibri" w:hAnsi="Calibri" w:cs="Calibri"/>
                <w:color w:val="00B050"/>
                <w:sz w:val="21"/>
                <w:szCs w:val="21"/>
              </w:rPr>
              <w:t>Eco –</w:t>
            </w:r>
            <w:r w:rsidR="005502A9">
              <w:t xml:space="preserve"> </w:t>
            </w:r>
            <w:r w:rsidRPr="005502A9" w:rsidR="005502A9">
              <w:rPr>
                <w:rFonts w:ascii="Calibri" w:hAnsi="Calibri" w:cs="Calibri"/>
                <w:color w:val="00B050"/>
                <w:sz w:val="21"/>
                <w:szCs w:val="21"/>
              </w:rPr>
              <w:t>gain</w:t>
            </w:r>
            <w:r w:rsidR="005502A9">
              <w:rPr>
                <w:rFonts w:ascii="Calibri" w:hAnsi="Calibri" w:cs="Calibri"/>
                <w:color w:val="00B050"/>
                <w:sz w:val="21"/>
                <w:szCs w:val="21"/>
              </w:rPr>
              <w:t>ed</w:t>
            </w:r>
            <w:r w:rsidRPr="005502A9" w:rsidR="005502A9">
              <w:rPr>
                <w:rFonts w:ascii="Calibri" w:hAnsi="Calibri" w:cs="Calibri"/>
                <w:color w:val="00B050"/>
                <w:sz w:val="21"/>
                <w:szCs w:val="21"/>
              </w:rPr>
              <w:t xml:space="preserve"> knowledge about air pollution and ways </w:t>
            </w:r>
            <w:r w:rsidR="005502A9">
              <w:rPr>
                <w:rFonts w:ascii="Calibri" w:hAnsi="Calibri" w:cs="Calibri"/>
                <w:color w:val="00B050"/>
                <w:sz w:val="21"/>
                <w:szCs w:val="21"/>
              </w:rPr>
              <w:t xml:space="preserve">how </w:t>
            </w:r>
            <w:r w:rsidRPr="005502A9" w:rsidR="005502A9">
              <w:rPr>
                <w:rFonts w:ascii="Calibri" w:hAnsi="Calibri" w:cs="Calibri"/>
                <w:color w:val="00B050"/>
                <w:sz w:val="21"/>
                <w:szCs w:val="21"/>
              </w:rPr>
              <w:t>to reduce it</w:t>
            </w:r>
            <w:r w:rsidRPr="6D674353">
              <w:rPr>
                <w:rFonts w:ascii="Calibri" w:hAnsi="Calibri" w:cs="Calibri"/>
                <w:color w:val="00B050"/>
                <w:sz w:val="21"/>
                <w:szCs w:val="21"/>
              </w:rPr>
              <w:t xml:space="preserve"> </w:t>
            </w:r>
          </w:p>
          <w:p w:rsidRPr="00A17BCB" w:rsidR="005901FE" w:rsidP="005901FE" w:rsidRDefault="6D674353" w14:paraId="04C4DD47" w14:textId="0DBF4B55">
            <w:pPr>
              <w:spacing w:after="180" w:line="274" w:lineRule="auto"/>
              <w:ind w:left="-20" w:right="-20"/>
              <w:rPr>
                <w:rFonts w:ascii="Calibri" w:hAnsi="Calibri" w:cs="Calibri"/>
                <w:sz w:val="21"/>
                <w:szCs w:val="21"/>
              </w:rPr>
            </w:pPr>
            <w:r w:rsidRPr="6D674353">
              <w:rPr>
                <w:rFonts w:ascii="Calibri" w:hAnsi="Calibri" w:cs="Calibri"/>
                <w:sz w:val="21"/>
                <w:szCs w:val="21"/>
              </w:rPr>
              <w:t xml:space="preserve">Science – </w:t>
            </w:r>
            <w:r w:rsidRPr="005502A9" w:rsidR="005502A9">
              <w:rPr>
                <w:rFonts w:ascii="Calibri" w:hAnsi="Calibri" w:cs="Calibri"/>
                <w:sz w:val="21"/>
                <w:szCs w:val="21"/>
              </w:rPr>
              <w:t xml:space="preserve">detect air pollution using </w:t>
            </w:r>
            <w:proofErr w:type="spellStart"/>
            <w:r w:rsidRPr="005502A9" w:rsidR="005502A9">
              <w:rPr>
                <w:rFonts w:ascii="Calibri" w:hAnsi="Calibri" w:cs="Calibri"/>
                <w:sz w:val="21"/>
                <w:szCs w:val="21"/>
              </w:rPr>
              <w:t>bioindicators</w:t>
            </w:r>
            <w:proofErr w:type="spellEnd"/>
          </w:p>
          <w:p w:rsidRPr="00A17BCB" w:rsidR="005901FE" w:rsidP="005901FE" w:rsidRDefault="6D674353" w14:paraId="623368DE" w14:textId="7F2ACEE8">
            <w:pPr>
              <w:spacing w:after="180" w:line="274" w:lineRule="auto"/>
              <w:ind w:left="-20" w:right="-20"/>
              <w:rPr>
                <w:rFonts w:ascii="Calibri" w:hAnsi="Calibri" w:cs="Calibri"/>
                <w:sz w:val="21"/>
                <w:szCs w:val="21"/>
              </w:rPr>
            </w:pPr>
            <w:r w:rsidRPr="6D674353">
              <w:rPr>
                <w:rFonts w:ascii="Calibri" w:hAnsi="Calibri" w:cs="Calibri"/>
                <w:sz w:val="21"/>
                <w:szCs w:val="21"/>
              </w:rPr>
              <w:t xml:space="preserve">Technology – </w:t>
            </w:r>
            <w:r w:rsidRPr="005502A9" w:rsidR="005502A9">
              <w:rPr>
                <w:rFonts w:ascii="Calibri" w:hAnsi="Calibri" w:cs="Calibri"/>
                <w:sz w:val="21"/>
                <w:szCs w:val="21"/>
              </w:rPr>
              <w:t>creative use of information technology</w:t>
            </w:r>
          </w:p>
          <w:p w:rsidRPr="00A17BCB" w:rsidR="00957E33" w:rsidP="005901FE" w:rsidRDefault="00957E33" w14:paraId="0D7A76A2" w14:textId="25E13880">
            <w:pPr>
              <w:spacing w:after="180" w:line="274" w:lineRule="auto"/>
              <w:ind w:left="-20" w:right="-20"/>
              <w:rPr>
                <w:rFonts w:ascii="Calibri" w:hAnsi="Calibri" w:cs="Calibri"/>
                <w:sz w:val="21"/>
                <w:szCs w:val="21"/>
              </w:rPr>
            </w:pPr>
            <w:r w:rsidRPr="00A17BCB">
              <w:rPr>
                <w:rFonts w:ascii="Calibri" w:hAnsi="Calibri" w:cs="Calibri"/>
                <w:sz w:val="21"/>
                <w:szCs w:val="21"/>
              </w:rPr>
              <w:t xml:space="preserve">Engineering – </w:t>
            </w:r>
            <w:r w:rsidRPr="005502A9" w:rsidR="005502A9">
              <w:rPr>
                <w:rFonts w:ascii="Calibri" w:hAnsi="Calibri" w:cs="Calibri"/>
                <w:sz w:val="21"/>
                <w:szCs w:val="21"/>
              </w:rPr>
              <w:t xml:space="preserve">use of the </w:t>
            </w:r>
            <w:proofErr w:type="spellStart"/>
            <w:r w:rsidRPr="005502A9" w:rsidR="005502A9">
              <w:rPr>
                <w:rFonts w:ascii="Calibri" w:hAnsi="Calibri" w:cs="Calibri"/>
                <w:sz w:val="21"/>
                <w:szCs w:val="21"/>
              </w:rPr>
              <w:t>luxmeter</w:t>
            </w:r>
            <w:proofErr w:type="spellEnd"/>
          </w:p>
          <w:p w:rsidRPr="00A17BCB" w:rsidR="00957E33" w:rsidP="005901FE" w:rsidRDefault="6D674353" w14:paraId="68FD7790" w14:textId="2194215B">
            <w:pPr>
              <w:spacing w:after="180" w:line="274" w:lineRule="auto"/>
              <w:ind w:left="-20" w:right="-20"/>
              <w:rPr>
                <w:rFonts w:ascii="Calibri" w:hAnsi="Calibri" w:cs="Calibri"/>
                <w:sz w:val="21"/>
                <w:szCs w:val="21"/>
              </w:rPr>
            </w:pPr>
            <w:r w:rsidRPr="6D674353">
              <w:rPr>
                <w:rFonts w:ascii="Calibri" w:hAnsi="Calibri" w:cs="Calibri"/>
                <w:sz w:val="21"/>
                <w:szCs w:val="21"/>
              </w:rPr>
              <w:t xml:space="preserve">Art – </w:t>
            </w:r>
            <w:r w:rsidRPr="005502A9" w:rsidR="005502A9">
              <w:rPr>
                <w:rFonts w:ascii="Calibri" w:hAnsi="Calibri" w:cs="Calibri"/>
                <w:sz w:val="21"/>
                <w:szCs w:val="21"/>
              </w:rPr>
              <w:t xml:space="preserve">develop skills in the art of </w:t>
            </w:r>
            <w:proofErr w:type="spellStart"/>
            <w:r w:rsidRPr="005502A9" w:rsidR="005502A9">
              <w:rPr>
                <w:rFonts w:ascii="Calibri" w:hAnsi="Calibri" w:cs="Calibri"/>
                <w:sz w:val="21"/>
                <w:szCs w:val="21"/>
              </w:rPr>
              <w:t>visualisation</w:t>
            </w:r>
            <w:proofErr w:type="spellEnd"/>
          </w:p>
          <w:p w:rsidRPr="00A17BCB" w:rsidR="0065753B" w:rsidP="00197C53" w:rsidRDefault="6D674353" w14:paraId="7F7D4D2D" w14:textId="2EE9CD7F">
            <w:pPr>
              <w:spacing w:after="180" w:line="274" w:lineRule="auto"/>
              <w:ind w:left="-20" w:right="-20"/>
              <w:rPr>
                <w:rFonts w:ascii="Calibri" w:hAnsi="Calibri" w:cs="Calibri"/>
                <w:sz w:val="21"/>
                <w:szCs w:val="21"/>
              </w:rPr>
            </w:pPr>
            <w:r w:rsidRPr="6D674353">
              <w:rPr>
                <w:rFonts w:ascii="Calibri" w:hAnsi="Calibri" w:cs="Calibri"/>
                <w:sz w:val="21"/>
                <w:szCs w:val="21"/>
              </w:rPr>
              <w:t xml:space="preserve">Math – </w:t>
            </w:r>
            <w:r w:rsidRPr="005502A9" w:rsidR="005502A9">
              <w:rPr>
                <w:rFonts w:ascii="Calibri" w:hAnsi="Calibri" w:cs="Calibri"/>
                <w:sz w:val="21"/>
                <w:szCs w:val="21"/>
              </w:rPr>
              <w:t>graphical presentation of survey data</w:t>
            </w:r>
          </w:p>
        </w:tc>
        <w:tc>
          <w:tcPr>
            <w:tcW w:w="345" w:type="dxa"/>
          </w:tcPr>
          <w:p w:rsidR="385F1ED7" w:rsidP="385F1ED7" w:rsidRDefault="385F1ED7" w14:paraId="188CCDA6" w14:textId="2738CDC2">
            <w:pPr>
              <w:rPr>
                <w:b/>
                <w:bCs/>
              </w:rPr>
            </w:pPr>
          </w:p>
        </w:tc>
      </w:tr>
      <w:tr w:rsidR="385F1ED7" w:rsidTr="6D674353" w14:paraId="01C40A73" w14:textId="77777777">
        <w:trPr>
          <w:trHeight w:val="331"/>
        </w:trPr>
        <w:tc>
          <w:tcPr>
            <w:tcW w:w="2115" w:type="dxa"/>
          </w:tcPr>
          <w:p w:rsidR="0065753B" w:rsidP="385F1ED7" w:rsidRDefault="0065753B" w14:paraId="06730347" w14:textId="6CDA5587">
            <w:pPr>
              <w:spacing w:after="180" w:line="274" w:lineRule="auto"/>
            </w:pPr>
            <w:r w:rsidRPr="385F1ED7">
              <w:rPr>
                <w:rFonts w:ascii="Calibri" w:hAnsi="Calibri" w:eastAsia="Calibri" w:cs="Calibri"/>
                <w:b/>
                <w:bCs/>
                <w:sz w:val="21"/>
                <w:szCs w:val="21"/>
              </w:rPr>
              <w:t>References</w:t>
            </w:r>
          </w:p>
        </w:tc>
        <w:tc>
          <w:tcPr>
            <w:tcW w:w="9060" w:type="dxa"/>
          </w:tcPr>
          <w:p w:rsidRPr="00916FCE" w:rsidR="385F1ED7" w:rsidP="00916FCE" w:rsidRDefault="00957930" w14:paraId="71CA0EB2" w14:textId="4FF781FB">
            <w:pPr>
              <w:pStyle w:val="Sraopastraipa"/>
              <w:numPr>
                <w:ilvl w:val="0"/>
                <w:numId w:val="15"/>
              </w:numPr>
              <w:spacing w:after="180" w:line="274" w:lineRule="auto"/>
              <w:ind w:right="-20"/>
              <w:rPr>
                <w:rFonts w:ascii="Calibri" w:hAnsi="Calibri" w:eastAsia="Calibri" w:cs="Calibri"/>
                <w:sz w:val="21"/>
                <w:szCs w:val="21"/>
              </w:rPr>
            </w:pPr>
            <w:r w:rsidRPr="00916FCE">
              <w:rPr>
                <w:rFonts w:ascii="Calibri" w:hAnsi="Calibri" w:eastAsia="Calibri" w:cs="Calibri"/>
                <w:sz w:val="21"/>
                <w:szCs w:val="21"/>
              </w:rPr>
              <w:t xml:space="preserve">Elena </w:t>
            </w:r>
            <w:proofErr w:type="spellStart"/>
            <w:r w:rsidRPr="00916FCE">
              <w:rPr>
                <w:rFonts w:ascii="Calibri" w:hAnsi="Calibri" w:eastAsia="Calibri" w:cs="Calibri"/>
                <w:sz w:val="21"/>
                <w:szCs w:val="21"/>
              </w:rPr>
              <w:t>Šapokienė</w:t>
            </w:r>
            <w:proofErr w:type="spellEnd"/>
            <w:r w:rsidRPr="00916FCE">
              <w:rPr>
                <w:rFonts w:ascii="Calibri" w:hAnsi="Calibri" w:eastAsia="Calibri" w:cs="Calibri"/>
                <w:sz w:val="21"/>
                <w:szCs w:val="21"/>
              </w:rPr>
              <w:t xml:space="preserve">. </w:t>
            </w:r>
            <w:proofErr w:type="spellStart"/>
            <w:r w:rsidRPr="00916FCE">
              <w:rPr>
                <w:rFonts w:ascii="Calibri" w:hAnsi="Calibri" w:eastAsia="Calibri" w:cs="Calibri"/>
                <w:sz w:val="21"/>
                <w:szCs w:val="21"/>
              </w:rPr>
              <w:t>Aplinkotyra</w:t>
            </w:r>
            <w:proofErr w:type="spellEnd"/>
            <w:r w:rsidRPr="00916FCE">
              <w:rPr>
                <w:rFonts w:ascii="Calibri" w:hAnsi="Calibri" w:eastAsia="Calibri" w:cs="Calibri"/>
                <w:sz w:val="21"/>
                <w:szCs w:val="21"/>
              </w:rPr>
              <w:t>. Vilnius, 1994</w:t>
            </w:r>
          </w:p>
          <w:p w:rsidRPr="00916FCE" w:rsidR="00916FCE" w:rsidP="00916FCE" w:rsidRDefault="00B663FC" w14:paraId="377DDABD" w14:textId="3BFEADD1">
            <w:pPr>
              <w:pStyle w:val="Sraopastraipa"/>
              <w:numPr>
                <w:ilvl w:val="0"/>
                <w:numId w:val="15"/>
              </w:numPr>
              <w:spacing w:after="180" w:line="274" w:lineRule="auto"/>
              <w:ind w:right="-20"/>
            </w:pPr>
            <w:hyperlink w:history="1" w:anchor="_blank" r:id="rId12">
              <w:r w:rsidRPr="00CF73D7" w:rsidR="00916FCE">
                <w:rPr>
                  <w:rStyle w:val="Hipersaitas"/>
                  <w:rFonts w:ascii="Calibri" w:hAnsi="Calibri" w:eastAsia="Calibri" w:cs="Calibri"/>
                  <w:sz w:val="21"/>
                  <w:szCs w:val="21"/>
                </w:rPr>
                <w:t>http://airindex.eea.europa.eu/#_blank</w:t>
              </w:r>
            </w:hyperlink>
          </w:p>
          <w:p w:rsidR="00916FCE" w:rsidP="00916FCE" w:rsidRDefault="00916FCE" w14:paraId="66F6F098" w14:textId="42404AAE">
            <w:pPr>
              <w:pStyle w:val="Sraopastraipa"/>
              <w:spacing w:after="180" w:line="274" w:lineRule="auto"/>
              <w:ind w:left="700" w:right="-20"/>
            </w:pPr>
          </w:p>
        </w:tc>
        <w:tc>
          <w:tcPr>
            <w:tcW w:w="345" w:type="dxa"/>
          </w:tcPr>
          <w:p w:rsidR="385F1ED7" w:rsidP="385F1ED7" w:rsidRDefault="385F1ED7" w14:paraId="4EE6D6A5" w14:textId="7F2E375E">
            <w:pPr>
              <w:rPr>
                <w:b/>
                <w:bCs/>
              </w:rPr>
            </w:pPr>
          </w:p>
        </w:tc>
      </w:tr>
      <w:tr w:rsidR="385F1ED7" w:rsidTr="6D674353" w14:paraId="0732FCA9" w14:textId="77777777">
        <w:trPr>
          <w:trHeight w:val="331"/>
        </w:trPr>
        <w:tc>
          <w:tcPr>
            <w:tcW w:w="2115" w:type="dxa"/>
          </w:tcPr>
          <w:p w:rsidR="0065753B" w:rsidP="385F1ED7" w:rsidRDefault="0065753B" w14:paraId="5F2DCFD1" w14:textId="25BB0ED4">
            <w:pPr>
              <w:spacing w:after="180" w:line="274" w:lineRule="auto"/>
            </w:pPr>
            <w:r w:rsidRPr="385F1ED7">
              <w:rPr>
                <w:rFonts w:ascii="Calibri" w:hAnsi="Calibri" w:eastAsia="Calibri" w:cs="Calibri"/>
                <w:b/>
                <w:bCs/>
                <w:sz w:val="21"/>
                <w:szCs w:val="21"/>
              </w:rPr>
              <w:t>Notes</w:t>
            </w:r>
          </w:p>
        </w:tc>
        <w:tc>
          <w:tcPr>
            <w:tcW w:w="9060" w:type="dxa"/>
          </w:tcPr>
          <w:p w:rsidR="385F1ED7" w:rsidP="385F1ED7" w:rsidRDefault="002426CC" w14:paraId="650A3201" w14:textId="1E5D8ED9">
            <w:pPr>
              <w:spacing w:after="180" w:line="274" w:lineRule="auto"/>
              <w:ind w:left="-20" w:right="-20"/>
            </w:pPr>
            <w:r w:rsidRPr="002426CC">
              <w:rPr>
                <w:rFonts w:ascii="Calibri" w:hAnsi="Calibri" w:eastAsia="Calibri" w:cs="Calibri"/>
                <w:sz w:val="21"/>
                <w:szCs w:val="21"/>
              </w:rPr>
              <w:t xml:space="preserve">Ideas for a car-free day: walking or cycling tour; lectures by environmentalists; presentations on sustainable transport; collecting and </w:t>
            </w:r>
            <w:proofErr w:type="spellStart"/>
            <w:r w:rsidRPr="002426CC">
              <w:rPr>
                <w:rFonts w:ascii="Calibri" w:hAnsi="Calibri" w:eastAsia="Calibri" w:cs="Calibri"/>
                <w:sz w:val="21"/>
                <w:szCs w:val="21"/>
              </w:rPr>
              <w:t>summarising</w:t>
            </w:r>
            <w:proofErr w:type="spellEnd"/>
            <w:r w:rsidRPr="002426CC">
              <w:rPr>
                <w:rFonts w:ascii="Calibri" w:hAnsi="Calibri" w:eastAsia="Calibri" w:cs="Calibri"/>
                <w:sz w:val="21"/>
                <w:szCs w:val="21"/>
              </w:rPr>
              <w:t xml:space="preserve"> statistics on pupils' modes of arrival (regular and on the day of the campaign); handing out information leaflets to drivers in car parks.</w:t>
            </w:r>
          </w:p>
        </w:tc>
        <w:tc>
          <w:tcPr>
            <w:tcW w:w="345" w:type="dxa"/>
          </w:tcPr>
          <w:p w:rsidR="385F1ED7" w:rsidP="385F1ED7" w:rsidRDefault="385F1ED7" w14:paraId="170B444C" w14:textId="2165413F">
            <w:pPr>
              <w:rPr>
                <w:b/>
                <w:bCs/>
              </w:rPr>
            </w:pPr>
          </w:p>
        </w:tc>
      </w:tr>
      <w:tr w:rsidR="385F1ED7" w:rsidTr="6D674353" w14:paraId="73825A42" w14:textId="77777777">
        <w:trPr>
          <w:trHeight w:val="331"/>
        </w:trPr>
        <w:tc>
          <w:tcPr>
            <w:tcW w:w="2115" w:type="dxa"/>
          </w:tcPr>
          <w:p w:rsidR="385F1ED7" w:rsidP="385F1ED7" w:rsidRDefault="385F1ED7" w14:paraId="0579FDC3" w14:textId="122188CA">
            <w:pPr>
              <w:spacing w:line="274" w:lineRule="auto"/>
              <w:rPr>
                <w:rFonts w:ascii="Calibri" w:hAnsi="Calibri" w:eastAsia="Calibri" w:cs="Calibri"/>
                <w:b/>
                <w:bCs/>
                <w:sz w:val="21"/>
                <w:szCs w:val="21"/>
              </w:rPr>
            </w:pPr>
          </w:p>
        </w:tc>
        <w:tc>
          <w:tcPr>
            <w:tcW w:w="9060" w:type="dxa"/>
          </w:tcPr>
          <w:p w:rsidR="385F1ED7" w:rsidP="385F1ED7" w:rsidRDefault="385F1ED7" w14:paraId="58A804C9" w14:textId="40198F6D">
            <w:pPr>
              <w:spacing w:line="274" w:lineRule="auto"/>
              <w:rPr>
                <w:rFonts w:ascii="Calibri" w:hAnsi="Calibri" w:eastAsia="Calibri" w:cs="Calibri"/>
                <w:sz w:val="21"/>
                <w:szCs w:val="21"/>
              </w:rPr>
            </w:pPr>
          </w:p>
        </w:tc>
        <w:tc>
          <w:tcPr>
            <w:tcW w:w="345" w:type="dxa"/>
          </w:tcPr>
          <w:p w:rsidR="385F1ED7" w:rsidP="385F1ED7" w:rsidRDefault="385F1ED7" w14:paraId="0682666E" w14:textId="598C5D5F">
            <w:pPr>
              <w:rPr>
                <w:b/>
                <w:bCs/>
              </w:rPr>
            </w:pPr>
          </w:p>
        </w:tc>
      </w:tr>
    </w:tbl>
    <w:p w:rsidR="385F1ED7" w:rsidRDefault="385F1ED7" w14:paraId="1AC4DC51" w14:textId="4273C406"/>
    <w:p w:rsidR="385F1ED7" w:rsidP="385F1ED7" w:rsidRDefault="385F1ED7" w14:paraId="78F9C3D0" w14:textId="0D9DD7F5"/>
    <w:p w:rsidR="385F1ED7" w:rsidP="385F1ED7" w:rsidRDefault="385F1ED7" w14:paraId="47DD05F5" w14:textId="0C574EC2"/>
    <w:p w:rsidR="385F1ED7" w:rsidP="385F1ED7" w:rsidRDefault="385F1ED7" w14:paraId="60AA82A7" w14:textId="31463264"/>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1F2F94E3" w14:textId="77777777">
        <w:trPr>
          <w:trHeight w:val="720"/>
        </w:trPr>
        <w:tc>
          <w:tcPr>
            <w:tcW w:w="11536" w:type="dxa"/>
            <w:tcBorders>
              <w:bottom w:val="single" w:color="FEDE00" w:themeColor="accent2" w:sz="18" w:space="0"/>
            </w:tcBorders>
            <w:shd w:val="clear" w:color="auto" w:fill="auto"/>
            <w:vAlign w:val="bottom"/>
          </w:tcPr>
          <w:p w:rsidR="00825C42" w:rsidP="001960E4" w:rsidRDefault="00825C42" w14:paraId="1E54411C" w14:textId="00D31CEF">
            <w:pPr>
              <w:pStyle w:val="Antrat1"/>
              <w:outlineLvl w:val="0"/>
            </w:pPr>
          </w:p>
          <w:p w:rsidR="00DF3393" w:rsidP="001960E4" w:rsidRDefault="00DF3393" w14:paraId="3E09AA62" w14:textId="241A6986">
            <w:pPr>
              <w:pStyle w:val="Antrat1"/>
              <w:outlineLvl w:val="0"/>
            </w:pPr>
          </w:p>
          <w:p w:rsidR="00DF3393" w:rsidP="001960E4" w:rsidRDefault="00DF3393" w14:paraId="244F0728" w14:textId="6EDC14B6">
            <w:pPr>
              <w:pStyle w:val="Antrat1"/>
              <w:outlineLvl w:val="0"/>
            </w:pPr>
          </w:p>
          <w:p w:rsidR="00DF3393" w:rsidP="001960E4" w:rsidRDefault="00DF3393" w14:paraId="0C138202" w14:textId="52E11A08">
            <w:pPr>
              <w:pStyle w:val="Antrat1"/>
              <w:outlineLvl w:val="0"/>
            </w:pPr>
          </w:p>
          <w:p w:rsidR="00DF3393" w:rsidP="001960E4" w:rsidRDefault="00DF3393" w14:paraId="20B074B5" w14:textId="7D208A5D">
            <w:pPr>
              <w:pStyle w:val="Antrat1"/>
              <w:outlineLvl w:val="0"/>
            </w:pPr>
          </w:p>
          <w:p w:rsidR="00DF3393" w:rsidP="001960E4" w:rsidRDefault="00DF3393" w14:paraId="64690433" w14:textId="7EC8419A">
            <w:pPr>
              <w:pStyle w:val="Antrat1"/>
              <w:outlineLvl w:val="0"/>
            </w:pPr>
          </w:p>
          <w:p w:rsidR="00DF3393" w:rsidP="001960E4" w:rsidRDefault="00DF3393" w14:paraId="63899D37" w14:textId="06913BEF">
            <w:pPr>
              <w:pStyle w:val="Antrat1"/>
              <w:outlineLvl w:val="0"/>
            </w:pPr>
          </w:p>
          <w:p w:rsidR="00DF3393" w:rsidP="001960E4" w:rsidRDefault="00DF3393" w14:paraId="0CB4FF4B" w14:textId="6B37A736">
            <w:pPr>
              <w:pStyle w:val="Antrat1"/>
              <w:outlineLvl w:val="0"/>
            </w:pPr>
          </w:p>
          <w:p w:rsidR="00DF3393" w:rsidP="001960E4" w:rsidRDefault="00DF3393" w14:paraId="5116A260" w14:textId="155B9D88">
            <w:pPr>
              <w:pStyle w:val="Antrat1"/>
              <w:outlineLvl w:val="0"/>
            </w:pPr>
          </w:p>
          <w:p w:rsidR="00DF3393" w:rsidP="001960E4" w:rsidRDefault="00DF3393" w14:paraId="76B7340F" w14:textId="7E96FB6C">
            <w:pPr>
              <w:pStyle w:val="Antrat1"/>
              <w:outlineLvl w:val="0"/>
            </w:pPr>
          </w:p>
          <w:p w:rsidR="00DF3393" w:rsidP="001960E4" w:rsidRDefault="00DF3393" w14:paraId="0138475D" w14:textId="0C7A9C1B">
            <w:pPr>
              <w:pStyle w:val="Antrat1"/>
              <w:outlineLvl w:val="0"/>
            </w:pPr>
          </w:p>
          <w:p w:rsidRPr="00825C42" w:rsidR="00A17BCB" w:rsidP="001960E4" w:rsidRDefault="00A17BCB" w14:paraId="403A7F39" w14:textId="2F605972">
            <w:pPr>
              <w:pStyle w:val="Antrat1"/>
              <w:outlineLvl w:val="0"/>
            </w:pPr>
          </w:p>
        </w:tc>
      </w:tr>
    </w:tbl>
    <w:p w:rsidR="385F1ED7" w:rsidP="385F1ED7" w:rsidRDefault="00F858A2" w14:paraId="14B6353B" w14:textId="16E234C7">
      <w:r>
        <w:lastRenderedPageBreak/>
        <w:t xml:space="preserve">Annex </w:t>
      </w:r>
      <w:r w:rsidR="00AD313E">
        <w:t xml:space="preserve">1 </w:t>
      </w:r>
    </w:p>
    <w:p w:rsidR="00DF3393" w:rsidP="385F1ED7" w:rsidRDefault="00FE7C11" w14:paraId="2288F81A" w14:textId="5197A298">
      <w:r w:rsidRPr="00FE7C11">
        <w:rPr>
          <w:b/>
        </w:rPr>
        <w:t>TABLE OF SURVEY DATA. INFLUENCE OF ATMOSPHERIC POLLUTION ON THE WAX CONTENT OF NEEDLES</w:t>
      </w:r>
      <w:bookmarkStart w:name="_GoBack" w:id="0"/>
      <w:bookmarkEnd w:id="0"/>
    </w:p>
    <w:tbl>
      <w:tblPr>
        <w:tblStyle w:val="4tinkleliolentel-1parykinimas"/>
        <w:tblW w:w="11520" w:type="dxa"/>
        <w:tblLayout w:type="fixed"/>
        <w:tblLook w:val="04A0" w:firstRow="1" w:lastRow="0" w:firstColumn="1" w:lastColumn="0" w:noHBand="0" w:noVBand="1"/>
      </w:tblPr>
      <w:tblGrid>
        <w:gridCol w:w="5760"/>
        <w:gridCol w:w="5760"/>
      </w:tblGrid>
      <w:tr w:rsidR="00FE7C11" w:rsidTr="00DF3393" w14:paraId="7E06B618"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60" w:type="dxa"/>
          </w:tcPr>
          <w:p w:rsidR="00FE7C11" w:rsidP="00FE7C11" w:rsidRDefault="00FE7C11" w14:paraId="507F63B4" w14:textId="34DDF236">
            <w:pPr>
              <w:spacing w:after="180" w:line="274" w:lineRule="auto"/>
            </w:pPr>
            <w:r w:rsidRPr="00AF77C1">
              <w:t>Plant habitat</w:t>
            </w:r>
          </w:p>
        </w:tc>
        <w:tc>
          <w:tcPr>
            <w:tcW w:w="5760" w:type="dxa"/>
          </w:tcPr>
          <w:p w:rsidRPr="00C6298C" w:rsidR="00FE7C11" w:rsidP="00FE7C11" w:rsidRDefault="00FE7C11" w14:paraId="4220C3DC" w14:textId="3374B07F">
            <w:pPr>
              <w:spacing w:after="180" w:line="274" w:lineRule="auto"/>
              <w:cnfStyle w:val="100000000000" w:firstRow="1" w:lastRow="0" w:firstColumn="0" w:lastColumn="0" w:oddVBand="0" w:evenVBand="0" w:oddHBand="0" w:evenHBand="0" w:firstRowFirstColumn="0" w:firstRowLastColumn="0" w:lastRowFirstColumn="0" w:lastRowLastColumn="0"/>
            </w:pPr>
            <w:r w:rsidRPr="00FE7C11">
              <w:t>Illuminance (lx) or degree of opacity</w:t>
            </w:r>
          </w:p>
        </w:tc>
      </w:tr>
      <w:tr w:rsidR="00FE7C11" w:rsidTr="00DF3393" w14:paraId="07EFA381"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60" w:type="dxa"/>
          </w:tcPr>
          <w:p w:rsidR="00FE7C11" w:rsidP="00FE7C11" w:rsidRDefault="00FE7C11" w14:paraId="6284BB7D" w14:textId="7A97DBB9">
            <w:pPr>
              <w:spacing w:after="180" w:line="274" w:lineRule="auto"/>
              <w:ind w:left="-20" w:right="-20"/>
            </w:pPr>
            <w:r w:rsidRPr="00AF77C1">
              <w:t>Forest</w:t>
            </w:r>
          </w:p>
        </w:tc>
        <w:tc>
          <w:tcPr>
            <w:tcW w:w="5760" w:type="dxa"/>
          </w:tcPr>
          <w:p w:rsidR="00FE7C11" w:rsidP="00FE7C11" w:rsidRDefault="00FE7C11" w14:paraId="1919A585" w14:textId="27199395">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r>
      <w:tr w:rsidR="00FE7C11" w:rsidTr="00DF3393" w14:paraId="09548EC9" w14:textId="77777777">
        <w:trPr>
          <w:trHeight w:val="300"/>
        </w:trPr>
        <w:tc>
          <w:tcPr>
            <w:cnfStyle w:val="001000000000" w:firstRow="0" w:lastRow="0" w:firstColumn="1" w:lastColumn="0" w:oddVBand="0" w:evenVBand="0" w:oddHBand="0" w:evenHBand="0" w:firstRowFirstColumn="0" w:firstRowLastColumn="0" w:lastRowFirstColumn="0" w:lastRowLastColumn="0"/>
            <w:tcW w:w="5760" w:type="dxa"/>
          </w:tcPr>
          <w:p w:rsidR="00FE7C11" w:rsidP="00FE7C11" w:rsidRDefault="00FE7C11" w14:paraId="0F604A95" w14:textId="732B68C1">
            <w:pPr>
              <w:spacing w:after="180" w:line="274" w:lineRule="auto"/>
              <w:ind w:left="-20" w:right="-20"/>
            </w:pPr>
            <w:r>
              <w:t>School</w:t>
            </w:r>
            <w:r w:rsidRPr="00AF77C1">
              <w:t xml:space="preserve"> environment</w:t>
            </w:r>
          </w:p>
        </w:tc>
        <w:tc>
          <w:tcPr>
            <w:tcW w:w="5760" w:type="dxa"/>
          </w:tcPr>
          <w:p w:rsidR="00FE7C11" w:rsidP="00FE7C11" w:rsidRDefault="00FE7C11" w14:paraId="7C19EAE0" w14:textId="75405D9F">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r>
      <w:tr w:rsidR="00FE7C11" w:rsidTr="00DF3393" w14:paraId="464E1A68"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60" w:type="dxa"/>
          </w:tcPr>
          <w:p w:rsidRPr="00DF3393" w:rsidR="00FE7C11" w:rsidP="00FE7C11" w:rsidRDefault="00FE7C11" w14:paraId="0BF66ECB" w14:textId="33B5A47C">
            <w:pPr>
              <w:spacing w:after="180" w:line="274" w:lineRule="auto"/>
              <w:ind w:left="-20" w:right="-20"/>
            </w:pPr>
            <w:r w:rsidRPr="00AF77C1">
              <w:t>X1 environment</w:t>
            </w:r>
          </w:p>
        </w:tc>
        <w:tc>
          <w:tcPr>
            <w:tcW w:w="5760" w:type="dxa"/>
          </w:tcPr>
          <w:p w:rsidR="00FE7C11" w:rsidP="00FE7C11" w:rsidRDefault="00FE7C11" w14:paraId="080516F3" w14:textId="7BDA4DA5">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r>
      <w:tr w:rsidR="00FE7C11" w:rsidTr="00DF3393" w14:paraId="1A7AC819" w14:textId="77777777">
        <w:trPr>
          <w:trHeight w:val="300"/>
        </w:trPr>
        <w:tc>
          <w:tcPr>
            <w:cnfStyle w:val="001000000000" w:firstRow="0" w:lastRow="0" w:firstColumn="1" w:lastColumn="0" w:oddVBand="0" w:evenVBand="0" w:oddHBand="0" w:evenHBand="0" w:firstRowFirstColumn="0" w:firstRowLastColumn="0" w:lastRowFirstColumn="0" w:lastRowLastColumn="0"/>
            <w:tcW w:w="5760" w:type="dxa"/>
          </w:tcPr>
          <w:p w:rsidR="00FE7C11" w:rsidP="00FE7C11" w:rsidRDefault="00FE7C11" w14:paraId="27F4C0B0" w14:textId="2B6F6060">
            <w:pPr>
              <w:spacing w:after="180" w:line="274" w:lineRule="auto"/>
              <w:ind w:left="-20" w:right="-20"/>
              <w:rPr>
                <w:rFonts w:ascii="Calibri" w:hAnsi="Calibri" w:eastAsia="Calibri" w:cs="Calibri"/>
                <w:sz w:val="21"/>
                <w:szCs w:val="21"/>
              </w:rPr>
            </w:pPr>
            <w:r w:rsidRPr="00AF77C1">
              <w:t>X2 environment</w:t>
            </w:r>
          </w:p>
        </w:tc>
        <w:tc>
          <w:tcPr>
            <w:tcW w:w="5760" w:type="dxa"/>
          </w:tcPr>
          <w:p w:rsidR="00FE7C11" w:rsidP="00FE7C11" w:rsidRDefault="00FE7C11" w14:paraId="7390F102"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r>
    </w:tbl>
    <w:p w:rsidR="00A17BCB" w:rsidP="385F1ED7" w:rsidRDefault="00A17BCB" w14:paraId="344A23D2" w14:textId="419705C9"/>
    <w:p w:rsidR="00A17BCB" w:rsidP="385F1ED7" w:rsidRDefault="00A17BCB" w14:paraId="59C5D732" w14:textId="7A99E69B"/>
    <w:p w:rsidR="385F1ED7" w:rsidP="385F1ED7" w:rsidRDefault="00813E79" w14:paraId="6AF88813" w14:textId="2B5594C5">
      <w:r>
        <w:t xml:space="preserve">Annex </w:t>
      </w:r>
      <w:r w:rsidR="00A77045">
        <w:t xml:space="preserve">2 </w:t>
      </w:r>
    </w:p>
    <w:p w:rsidRPr="005F64E1" w:rsidR="0065753B" w:rsidP="0065753B" w:rsidRDefault="00FE7C11" w14:paraId="7B9A0FAF" w14:textId="6419E55A">
      <w:pPr>
        <w:spacing w:after="180" w:line="274" w:lineRule="auto"/>
        <w:rPr>
          <w:b/>
        </w:rPr>
      </w:pPr>
      <w:r>
        <w:rPr>
          <w:rFonts w:ascii="Calibri" w:hAnsi="Calibri" w:eastAsia="Calibri" w:cs="Calibri"/>
          <w:b/>
          <w:sz w:val="21"/>
          <w:szCs w:val="21"/>
        </w:rPr>
        <w:t xml:space="preserve">Activity </w:t>
      </w:r>
      <w:r w:rsidRPr="005F64E1" w:rsidR="005F64E1">
        <w:rPr>
          <w:rFonts w:ascii="Calibri" w:hAnsi="Calibri" w:eastAsia="Calibri" w:cs="Calibri"/>
          <w:b/>
          <w:sz w:val="21"/>
          <w:szCs w:val="21"/>
        </w:rPr>
        <w:t xml:space="preserve">1 </w:t>
      </w:r>
      <w:r>
        <w:rPr>
          <w:rFonts w:ascii="Calibri" w:hAnsi="Calibri" w:eastAsia="Calibri" w:cs="Calibri"/>
          <w:b/>
          <w:sz w:val="21"/>
          <w:szCs w:val="21"/>
        </w:rPr>
        <w:t>Self-Assessment Table</w:t>
      </w:r>
    </w:p>
    <w:tbl>
      <w:tblPr>
        <w:tblStyle w:val="4tinkleliolentel-1parykinimas"/>
        <w:tblW w:w="11520" w:type="dxa"/>
        <w:tblLayout w:type="fixed"/>
        <w:tblLook w:val="04A0" w:firstRow="1" w:lastRow="0" w:firstColumn="1" w:lastColumn="0" w:noHBand="0" w:noVBand="1"/>
      </w:tblPr>
      <w:tblGrid>
        <w:gridCol w:w="3840"/>
        <w:gridCol w:w="3840"/>
        <w:gridCol w:w="3840"/>
      </w:tblGrid>
      <w:tr w:rsidR="005318FA" w:rsidTr="0065753B" w14:paraId="0983AD25"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005318FA" w:rsidP="005318FA" w:rsidRDefault="005318FA" w14:paraId="3799D1B7" w14:textId="7732F66B">
            <w:pPr>
              <w:spacing w:after="180" w:line="274" w:lineRule="auto"/>
            </w:pPr>
            <w:r w:rsidRPr="00AB1FB8">
              <w:t>Evaluation criteria</w:t>
            </w:r>
          </w:p>
        </w:tc>
        <w:tc>
          <w:tcPr>
            <w:tcW w:w="3840" w:type="dxa"/>
          </w:tcPr>
          <w:p w:rsidR="005318FA" w:rsidP="005318FA" w:rsidRDefault="005318FA" w14:paraId="5E4EBC50" w14:textId="5330CDAE">
            <w:pPr>
              <w:spacing w:after="180" w:line="274" w:lineRule="auto"/>
              <w:cnfStyle w:val="100000000000" w:firstRow="1" w:lastRow="0" w:firstColumn="0" w:lastColumn="0" w:oddVBand="0" w:evenVBand="0" w:oddHBand="0" w:evenHBand="0" w:firstRowFirstColumn="0" w:firstRowLastColumn="0" w:lastRowFirstColumn="0" w:lastRowLastColumn="0"/>
            </w:pPr>
            <w:r>
              <w:t>Points</w:t>
            </w:r>
          </w:p>
        </w:tc>
        <w:tc>
          <w:tcPr>
            <w:tcW w:w="3840" w:type="dxa"/>
          </w:tcPr>
          <w:p w:rsidR="005318FA" w:rsidP="005318FA" w:rsidRDefault="005318FA" w14:paraId="5B80950B" w14:textId="22EEA597">
            <w:pPr>
              <w:spacing w:after="180" w:line="274" w:lineRule="auto"/>
              <w:cnfStyle w:val="100000000000" w:firstRow="1" w:lastRow="0" w:firstColumn="0" w:lastColumn="0" w:oddVBand="0" w:evenVBand="0" w:oddHBand="0" w:evenHBand="0" w:firstRowFirstColumn="0" w:firstRowLastColumn="0" w:lastRowFirstColumn="0" w:lastRowLastColumn="0"/>
            </w:pPr>
            <w:r>
              <w:rPr>
                <w:rFonts w:ascii="Calibri" w:hAnsi="Calibri" w:eastAsia="Calibri" w:cs="Calibri"/>
                <w:sz w:val="21"/>
                <w:szCs w:val="21"/>
              </w:rPr>
              <w:t>Comments</w:t>
            </w:r>
          </w:p>
        </w:tc>
      </w:tr>
      <w:tr w:rsidR="005318FA" w:rsidTr="0065753B" w14:paraId="1DA6FBD7"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005318FA" w:rsidP="005318FA" w:rsidRDefault="005318FA" w14:paraId="0AE3AA4C" w14:textId="0190B850">
            <w:pPr>
              <w:spacing w:after="180" w:line="274" w:lineRule="auto"/>
              <w:ind w:left="-20" w:right="-20"/>
            </w:pPr>
            <w:r w:rsidRPr="00AB1FB8">
              <w:t>Readiness for work</w:t>
            </w:r>
          </w:p>
        </w:tc>
        <w:tc>
          <w:tcPr>
            <w:tcW w:w="3840" w:type="dxa"/>
          </w:tcPr>
          <w:p w:rsidR="005318FA" w:rsidP="005318FA" w:rsidRDefault="005318FA" w14:paraId="0724B179" w14:textId="0562B940">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hAnsi="Calibri" w:eastAsia="Calibri" w:cs="Calibri"/>
                <w:sz w:val="21"/>
                <w:szCs w:val="21"/>
              </w:rPr>
              <w:t>__/5</w:t>
            </w:r>
          </w:p>
        </w:tc>
        <w:tc>
          <w:tcPr>
            <w:tcW w:w="3840" w:type="dxa"/>
          </w:tcPr>
          <w:p w:rsidR="005318FA" w:rsidP="005318FA" w:rsidRDefault="005318FA" w14:paraId="35C9222D" w14:textId="5B35E735">
            <w:pPr>
              <w:cnfStyle w:val="000000100000" w:firstRow="0" w:lastRow="0" w:firstColumn="0" w:lastColumn="0" w:oddVBand="0" w:evenVBand="0" w:oddHBand="1" w:evenHBand="0" w:firstRowFirstColumn="0" w:firstRowLastColumn="0" w:lastRowFirstColumn="0" w:lastRowLastColumn="0"/>
            </w:pPr>
          </w:p>
        </w:tc>
      </w:tr>
      <w:tr w:rsidR="005318FA" w:rsidTr="0065753B" w14:paraId="7CE0B6D1"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005318FA" w:rsidP="005318FA" w:rsidRDefault="005318FA" w14:paraId="32FD1ADD" w14:textId="77786A64">
            <w:pPr>
              <w:spacing w:after="180" w:line="274" w:lineRule="auto"/>
              <w:ind w:left="-20" w:right="-20"/>
            </w:pPr>
            <w:r w:rsidRPr="00AB1FB8">
              <w:t>Carrying out the work in accordance with the methodology</w:t>
            </w:r>
          </w:p>
        </w:tc>
        <w:tc>
          <w:tcPr>
            <w:tcW w:w="3840" w:type="dxa"/>
          </w:tcPr>
          <w:p w:rsidR="005318FA" w:rsidP="005318FA" w:rsidRDefault="005318FA" w14:paraId="7F9A3ACB" w14:textId="56CDE6DC">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hAnsi="Calibri" w:eastAsia="Calibri" w:cs="Calibri"/>
                <w:sz w:val="21"/>
                <w:szCs w:val="21"/>
              </w:rPr>
              <w:t>__/5</w:t>
            </w:r>
          </w:p>
        </w:tc>
        <w:tc>
          <w:tcPr>
            <w:tcW w:w="3840" w:type="dxa"/>
          </w:tcPr>
          <w:p w:rsidR="005318FA" w:rsidP="005318FA" w:rsidRDefault="005318FA" w14:paraId="1AAE7EDD" w14:textId="2D1A332D">
            <w:pPr>
              <w:cnfStyle w:val="000000000000" w:firstRow="0" w:lastRow="0" w:firstColumn="0" w:lastColumn="0" w:oddVBand="0" w:evenVBand="0" w:oddHBand="0" w:evenHBand="0" w:firstRowFirstColumn="0" w:firstRowLastColumn="0" w:lastRowFirstColumn="0" w:lastRowLastColumn="0"/>
            </w:pPr>
          </w:p>
        </w:tc>
      </w:tr>
      <w:tr w:rsidR="005318FA" w:rsidTr="0065753B" w14:paraId="33EC0DA5"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005318FA" w:rsidP="005318FA" w:rsidRDefault="005318FA" w14:paraId="5128771A" w14:textId="6243AE80">
            <w:pPr>
              <w:spacing w:after="180" w:line="274" w:lineRule="auto"/>
              <w:ind w:left="-20" w:right="-20"/>
            </w:pPr>
            <w:r w:rsidRPr="00AB1FB8">
              <w:t>Independence</w:t>
            </w:r>
          </w:p>
        </w:tc>
        <w:tc>
          <w:tcPr>
            <w:tcW w:w="3840" w:type="dxa"/>
          </w:tcPr>
          <w:p w:rsidR="005318FA" w:rsidP="005318FA" w:rsidRDefault="005318FA" w14:paraId="6038D255" w14:textId="22835EC8">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hAnsi="Calibri" w:eastAsia="Calibri" w:cs="Calibri"/>
                <w:sz w:val="21"/>
                <w:szCs w:val="21"/>
              </w:rPr>
              <w:t>__/5</w:t>
            </w:r>
          </w:p>
        </w:tc>
        <w:tc>
          <w:tcPr>
            <w:tcW w:w="3840" w:type="dxa"/>
          </w:tcPr>
          <w:p w:rsidR="005318FA" w:rsidP="005318FA" w:rsidRDefault="005318FA" w14:paraId="28FC4EAD" w14:textId="1F069309">
            <w:pPr>
              <w:cnfStyle w:val="000000100000" w:firstRow="0" w:lastRow="0" w:firstColumn="0" w:lastColumn="0" w:oddVBand="0" w:evenVBand="0" w:oddHBand="1" w:evenHBand="0" w:firstRowFirstColumn="0" w:firstRowLastColumn="0" w:lastRowFirstColumn="0" w:lastRowLastColumn="0"/>
            </w:pPr>
          </w:p>
        </w:tc>
      </w:tr>
      <w:tr w:rsidR="005318FA" w:rsidTr="0065753B" w14:paraId="333FD8F9"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005318FA" w:rsidP="005318FA" w:rsidRDefault="005318FA" w14:paraId="065A3AE2" w14:textId="28F93099">
            <w:pPr>
              <w:spacing w:after="180" w:line="274" w:lineRule="auto"/>
              <w:ind w:left="-20" w:right="-20"/>
            </w:pPr>
            <w:r w:rsidRPr="00AB1FB8">
              <w:t>Presentation of results, conclusion</w:t>
            </w:r>
          </w:p>
        </w:tc>
        <w:tc>
          <w:tcPr>
            <w:tcW w:w="3840" w:type="dxa"/>
          </w:tcPr>
          <w:p w:rsidR="005318FA" w:rsidP="005318FA" w:rsidRDefault="005318FA" w14:paraId="09551A59" w14:textId="28B73E5B">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hAnsi="Calibri" w:eastAsia="Calibri" w:cs="Calibri"/>
                <w:sz w:val="21"/>
                <w:szCs w:val="21"/>
              </w:rPr>
              <w:t>__/5</w:t>
            </w:r>
          </w:p>
        </w:tc>
        <w:tc>
          <w:tcPr>
            <w:tcW w:w="3840" w:type="dxa"/>
          </w:tcPr>
          <w:p w:rsidR="005318FA" w:rsidP="005318FA" w:rsidRDefault="005318FA" w14:paraId="1E3C05E9" w14:textId="5C2B15E5">
            <w:pPr>
              <w:cnfStyle w:val="000000000000" w:firstRow="0" w:lastRow="0" w:firstColumn="0" w:lastColumn="0" w:oddVBand="0" w:evenVBand="0" w:oddHBand="0" w:evenHBand="0" w:firstRowFirstColumn="0" w:firstRowLastColumn="0" w:lastRowFirstColumn="0" w:lastRowLastColumn="0"/>
            </w:pPr>
          </w:p>
        </w:tc>
      </w:tr>
    </w:tbl>
    <w:p w:rsidR="00B459AD" w:rsidP="385F1ED7" w:rsidRDefault="00B459AD" w14:paraId="798A4C22" w14:textId="77777777">
      <w:pPr>
        <w:spacing w:after="180" w:line="274" w:lineRule="auto"/>
        <w:rPr>
          <w:rFonts w:ascii="Calibri" w:hAnsi="Calibri" w:eastAsia="Calibri" w:cs="Calibri"/>
          <w:b/>
          <w:bCs/>
          <w:sz w:val="21"/>
          <w:szCs w:val="21"/>
        </w:rPr>
      </w:pPr>
    </w:p>
    <w:p w:rsidRPr="00A77045" w:rsidR="00A77045" w:rsidP="00A77045" w:rsidRDefault="00813E79" w14:paraId="58D188A1" w14:textId="1B0A1444">
      <w:pPr>
        <w:spacing w:after="0" w:line="274" w:lineRule="auto"/>
        <w:rPr>
          <w:rFonts w:ascii="Calibri" w:hAnsi="Calibri" w:eastAsia="Calibri" w:cs="Calibri"/>
          <w:bCs/>
          <w:sz w:val="21"/>
          <w:szCs w:val="21"/>
        </w:rPr>
      </w:pPr>
      <w:r>
        <w:rPr>
          <w:rFonts w:ascii="Calibri" w:hAnsi="Calibri" w:eastAsia="Calibri" w:cs="Calibri"/>
          <w:bCs/>
          <w:sz w:val="21"/>
          <w:szCs w:val="21"/>
        </w:rPr>
        <w:t xml:space="preserve">Annex </w:t>
      </w:r>
      <w:r w:rsidRPr="00A77045" w:rsidR="00A77045">
        <w:rPr>
          <w:rFonts w:ascii="Calibri" w:hAnsi="Calibri" w:eastAsia="Calibri" w:cs="Calibri"/>
          <w:bCs/>
          <w:sz w:val="21"/>
          <w:szCs w:val="21"/>
        </w:rPr>
        <w:t xml:space="preserve">3 </w:t>
      </w:r>
    </w:p>
    <w:p w:rsidRPr="005F64E1" w:rsidR="005F64E1" w:rsidP="005F64E1" w:rsidRDefault="006112A7" w14:paraId="53231332" w14:textId="37FCC691">
      <w:pPr>
        <w:spacing w:after="180" w:line="274" w:lineRule="auto"/>
        <w:rPr>
          <w:b/>
        </w:rPr>
      </w:pPr>
      <w:r>
        <w:rPr>
          <w:rFonts w:ascii="Calibri" w:hAnsi="Calibri" w:eastAsia="Calibri" w:cs="Calibri"/>
          <w:b/>
          <w:sz w:val="21"/>
          <w:szCs w:val="21"/>
        </w:rPr>
        <w:t xml:space="preserve">Activity </w:t>
      </w:r>
      <w:r w:rsidR="005F64E1">
        <w:rPr>
          <w:rFonts w:ascii="Calibri" w:hAnsi="Calibri" w:eastAsia="Calibri" w:cs="Calibri"/>
          <w:b/>
          <w:sz w:val="21"/>
          <w:szCs w:val="21"/>
        </w:rPr>
        <w:t>2</w:t>
      </w:r>
      <w:r w:rsidRPr="005F64E1" w:rsidR="005F64E1">
        <w:rPr>
          <w:rFonts w:ascii="Calibri" w:hAnsi="Calibri" w:eastAsia="Calibri" w:cs="Calibri"/>
          <w:b/>
          <w:sz w:val="21"/>
          <w:szCs w:val="21"/>
        </w:rPr>
        <w:t xml:space="preserve"> </w:t>
      </w:r>
      <w:r w:rsidR="005318FA">
        <w:rPr>
          <w:rFonts w:ascii="Calibri" w:hAnsi="Calibri" w:eastAsia="Calibri" w:cs="Calibri"/>
          <w:b/>
          <w:sz w:val="21"/>
          <w:szCs w:val="21"/>
        </w:rPr>
        <w:t>Self-</w:t>
      </w:r>
      <w:r>
        <w:rPr>
          <w:rFonts w:ascii="Calibri" w:hAnsi="Calibri" w:eastAsia="Calibri" w:cs="Calibri"/>
          <w:b/>
          <w:sz w:val="21"/>
          <w:szCs w:val="21"/>
        </w:rPr>
        <w:t>Assessment Table</w:t>
      </w:r>
    </w:p>
    <w:tbl>
      <w:tblPr>
        <w:tblStyle w:val="4tinkleliolentel-1parykinimas"/>
        <w:tblW w:w="11520" w:type="dxa"/>
        <w:tblLayout w:type="fixed"/>
        <w:tblLook w:val="04A0" w:firstRow="1" w:lastRow="0" w:firstColumn="1" w:lastColumn="0" w:noHBand="0" w:noVBand="1"/>
      </w:tblPr>
      <w:tblGrid>
        <w:gridCol w:w="3840"/>
        <w:gridCol w:w="3840"/>
        <w:gridCol w:w="3840"/>
      </w:tblGrid>
      <w:tr w:rsidR="00310F38" w:rsidTr="00B503C3" w14:paraId="14F3FC3A"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00310F38" w:rsidP="00310F38" w:rsidRDefault="00310F38" w14:paraId="03A449F2" w14:textId="6886EF4D">
            <w:pPr>
              <w:spacing w:after="180" w:line="274" w:lineRule="auto"/>
            </w:pPr>
            <w:r w:rsidRPr="005D67FA">
              <w:t>Evaluation criteria</w:t>
            </w:r>
          </w:p>
        </w:tc>
        <w:tc>
          <w:tcPr>
            <w:tcW w:w="3840" w:type="dxa"/>
          </w:tcPr>
          <w:p w:rsidR="00310F38" w:rsidP="00310F38" w:rsidRDefault="00310F38" w14:paraId="50B58827" w14:textId="57565886">
            <w:pPr>
              <w:spacing w:after="180" w:line="274" w:lineRule="auto"/>
              <w:cnfStyle w:val="100000000000" w:firstRow="1" w:lastRow="0" w:firstColumn="0" w:lastColumn="0" w:oddVBand="0" w:evenVBand="0" w:oddHBand="0" w:evenHBand="0" w:firstRowFirstColumn="0" w:firstRowLastColumn="0" w:lastRowFirstColumn="0" w:lastRowLastColumn="0"/>
            </w:pPr>
            <w:r>
              <w:t>Points</w:t>
            </w:r>
          </w:p>
        </w:tc>
        <w:tc>
          <w:tcPr>
            <w:tcW w:w="3840" w:type="dxa"/>
          </w:tcPr>
          <w:p w:rsidR="00310F38" w:rsidP="00310F38" w:rsidRDefault="00310F38" w14:paraId="5F3525B2" w14:textId="2659EE22">
            <w:pPr>
              <w:spacing w:after="180" w:line="274" w:lineRule="auto"/>
              <w:cnfStyle w:val="100000000000" w:firstRow="1" w:lastRow="0" w:firstColumn="0" w:lastColumn="0" w:oddVBand="0" w:evenVBand="0" w:oddHBand="0" w:evenHBand="0" w:firstRowFirstColumn="0" w:firstRowLastColumn="0" w:lastRowFirstColumn="0" w:lastRowLastColumn="0"/>
            </w:pPr>
            <w:r>
              <w:rPr>
                <w:rFonts w:ascii="Calibri" w:hAnsi="Calibri" w:eastAsia="Calibri" w:cs="Calibri"/>
                <w:sz w:val="21"/>
                <w:szCs w:val="21"/>
              </w:rPr>
              <w:t>Comments</w:t>
            </w:r>
          </w:p>
        </w:tc>
      </w:tr>
      <w:tr w:rsidR="00310F38" w:rsidTr="00B503C3" w14:paraId="4E4B4643"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00310F38" w:rsidP="00310F38" w:rsidRDefault="00310F38" w14:paraId="6F1FF963" w14:textId="1900D778">
            <w:pPr>
              <w:spacing w:after="180" w:line="274" w:lineRule="auto"/>
              <w:ind w:left="-20" w:right="-20"/>
            </w:pPr>
            <w:r w:rsidRPr="005D67FA">
              <w:t>Effectiveness of planning</w:t>
            </w:r>
          </w:p>
        </w:tc>
        <w:tc>
          <w:tcPr>
            <w:tcW w:w="3840" w:type="dxa"/>
          </w:tcPr>
          <w:p w:rsidR="00310F38" w:rsidP="00310F38" w:rsidRDefault="00310F38" w14:paraId="38AF2D46"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hAnsi="Calibri" w:eastAsia="Calibri" w:cs="Calibri"/>
                <w:sz w:val="21"/>
                <w:szCs w:val="21"/>
              </w:rPr>
              <w:t>__/5</w:t>
            </w:r>
          </w:p>
        </w:tc>
        <w:tc>
          <w:tcPr>
            <w:tcW w:w="3840" w:type="dxa"/>
          </w:tcPr>
          <w:p w:rsidR="00310F38" w:rsidP="00310F38" w:rsidRDefault="00310F38" w14:paraId="336895E5" w14:textId="77777777">
            <w:pPr>
              <w:cnfStyle w:val="000000100000" w:firstRow="0" w:lastRow="0" w:firstColumn="0" w:lastColumn="0" w:oddVBand="0" w:evenVBand="0" w:oddHBand="1" w:evenHBand="0" w:firstRowFirstColumn="0" w:firstRowLastColumn="0" w:lastRowFirstColumn="0" w:lastRowLastColumn="0"/>
            </w:pPr>
          </w:p>
        </w:tc>
      </w:tr>
      <w:tr w:rsidR="00310F38" w:rsidTr="00B503C3" w14:paraId="1E03D1D2"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00310F38" w:rsidP="00310F38" w:rsidRDefault="00310F38" w14:paraId="38D34A89" w14:textId="3097F7EA">
            <w:pPr>
              <w:spacing w:after="180" w:line="274" w:lineRule="auto"/>
              <w:ind w:left="-20" w:right="-20"/>
            </w:pPr>
            <w:r w:rsidRPr="005D67FA">
              <w:t>Ability to act according to the plan</w:t>
            </w:r>
          </w:p>
        </w:tc>
        <w:tc>
          <w:tcPr>
            <w:tcW w:w="3840" w:type="dxa"/>
          </w:tcPr>
          <w:p w:rsidR="00310F38" w:rsidP="00310F38" w:rsidRDefault="00310F38" w14:paraId="1CDF4D94"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hAnsi="Calibri" w:eastAsia="Calibri" w:cs="Calibri"/>
                <w:sz w:val="21"/>
                <w:szCs w:val="21"/>
              </w:rPr>
              <w:t>__/5</w:t>
            </w:r>
          </w:p>
        </w:tc>
        <w:tc>
          <w:tcPr>
            <w:tcW w:w="3840" w:type="dxa"/>
          </w:tcPr>
          <w:p w:rsidR="00310F38" w:rsidP="00310F38" w:rsidRDefault="00310F38" w14:paraId="3DAFD825" w14:textId="77777777">
            <w:pPr>
              <w:cnfStyle w:val="000000000000" w:firstRow="0" w:lastRow="0" w:firstColumn="0" w:lastColumn="0" w:oddVBand="0" w:evenVBand="0" w:oddHBand="0" w:evenHBand="0" w:firstRowFirstColumn="0" w:firstRowLastColumn="0" w:lastRowFirstColumn="0" w:lastRowLastColumn="0"/>
            </w:pPr>
          </w:p>
        </w:tc>
      </w:tr>
      <w:tr w:rsidR="00310F38" w:rsidTr="00B503C3" w14:paraId="46633706"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00310F38" w:rsidP="00310F38" w:rsidRDefault="00310F38" w14:paraId="1395189E" w14:textId="374B668B">
            <w:pPr>
              <w:spacing w:after="180" w:line="274" w:lineRule="auto"/>
              <w:ind w:left="-20" w:right="-20"/>
            </w:pPr>
            <w:r w:rsidRPr="005D67FA">
              <w:t>Creativity</w:t>
            </w:r>
          </w:p>
        </w:tc>
        <w:tc>
          <w:tcPr>
            <w:tcW w:w="3840" w:type="dxa"/>
          </w:tcPr>
          <w:p w:rsidR="00310F38" w:rsidP="00310F38" w:rsidRDefault="00310F38" w14:paraId="59DE2922"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hAnsi="Calibri" w:eastAsia="Calibri" w:cs="Calibri"/>
                <w:sz w:val="21"/>
                <w:szCs w:val="21"/>
              </w:rPr>
              <w:t>__/5</w:t>
            </w:r>
          </w:p>
        </w:tc>
        <w:tc>
          <w:tcPr>
            <w:tcW w:w="3840" w:type="dxa"/>
          </w:tcPr>
          <w:p w:rsidR="00310F38" w:rsidP="00310F38" w:rsidRDefault="00310F38" w14:paraId="3ADCDEFC" w14:textId="77777777">
            <w:pPr>
              <w:cnfStyle w:val="000000100000" w:firstRow="0" w:lastRow="0" w:firstColumn="0" w:lastColumn="0" w:oddVBand="0" w:evenVBand="0" w:oddHBand="1" w:evenHBand="0" w:firstRowFirstColumn="0" w:firstRowLastColumn="0" w:lastRowFirstColumn="0" w:lastRowLastColumn="0"/>
            </w:pPr>
          </w:p>
        </w:tc>
      </w:tr>
      <w:tr w:rsidR="00310F38" w:rsidTr="00B503C3" w14:paraId="27B057A4"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00310F38" w:rsidP="00310F38" w:rsidRDefault="00310F38" w14:paraId="6742B3F9" w14:textId="2357D02D">
            <w:pPr>
              <w:spacing w:after="180" w:line="274" w:lineRule="auto"/>
              <w:ind w:left="-20" w:right="-20"/>
            </w:pPr>
            <w:r w:rsidRPr="005D67FA">
              <w:t>Collaboration</w:t>
            </w:r>
          </w:p>
        </w:tc>
        <w:tc>
          <w:tcPr>
            <w:tcW w:w="3840" w:type="dxa"/>
          </w:tcPr>
          <w:p w:rsidR="00310F38" w:rsidP="00310F38" w:rsidRDefault="00310F38" w14:paraId="04FF4CA6"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hAnsi="Calibri" w:eastAsia="Calibri" w:cs="Calibri"/>
                <w:sz w:val="21"/>
                <w:szCs w:val="21"/>
              </w:rPr>
              <w:t>__/5</w:t>
            </w:r>
          </w:p>
        </w:tc>
        <w:tc>
          <w:tcPr>
            <w:tcW w:w="3840" w:type="dxa"/>
          </w:tcPr>
          <w:p w:rsidR="00310F38" w:rsidP="00310F38" w:rsidRDefault="00310F38" w14:paraId="512C3314" w14:textId="77777777">
            <w:pPr>
              <w:cnfStyle w:val="000000000000" w:firstRow="0" w:lastRow="0" w:firstColumn="0" w:lastColumn="0" w:oddVBand="0" w:evenVBand="0" w:oddHBand="0" w:evenHBand="0" w:firstRowFirstColumn="0" w:firstRowLastColumn="0" w:lastRowFirstColumn="0" w:lastRowLastColumn="0"/>
            </w:pPr>
          </w:p>
        </w:tc>
      </w:tr>
      <w:tr w:rsidR="00310F38" w:rsidTr="00B503C3" w14:paraId="29DE910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00310F38" w:rsidP="00310F38" w:rsidRDefault="00310F38" w14:paraId="331EEC18" w14:textId="1C56215B">
            <w:pPr>
              <w:spacing w:after="180" w:line="274" w:lineRule="auto"/>
              <w:ind w:left="-20" w:right="-20"/>
            </w:pPr>
            <w:r w:rsidRPr="005D67FA">
              <w:t>Effort</w:t>
            </w:r>
          </w:p>
        </w:tc>
        <w:tc>
          <w:tcPr>
            <w:tcW w:w="3840" w:type="dxa"/>
          </w:tcPr>
          <w:p w:rsidR="00310F38" w:rsidP="00310F38" w:rsidRDefault="00310F38" w14:paraId="4454336E"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hAnsi="Calibri" w:eastAsia="Calibri" w:cs="Calibri"/>
                <w:sz w:val="21"/>
                <w:szCs w:val="21"/>
              </w:rPr>
              <w:t>__/5</w:t>
            </w:r>
          </w:p>
        </w:tc>
        <w:tc>
          <w:tcPr>
            <w:tcW w:w="3840" w:type="dxa"/>
          </w:tcPr>
          <w:p w:rsidR="00310F38" w:rsidP="00310F38" w:rsidRDefault="00310F38" w14:paraId="6D45CD36" w14:textId="77777777">
            <w:pPr>
              <w:cnfStyle w:val="000000100000" w:firstRow="0" w:lastRow="0" w:firstColumn="0" w:lastColumn="0" w:oddVBand="0" w:evenVBand="0" w:oddHBand="1" w:evenHBand="0" w:firstRowFirstColumn="0" w:firstRowLastColumn="0" w:lastRowFirstColumn="0" w:lastRowLastColumn="0"/>
            </w:pPr>
          </w:p>
        </w:tc>
      </w:tr>
      <w:tr w:rsidR="00310F38" w:rsidTr="00227DDE" w14:paraId="2BFDC379"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00310F38" w:rsidP="00310F38" w:rsidRDefault="00310F38" w14:paraId="2AA192A3" w14:textId="54256167">
            <w:pPr>
              <w:spacing w:after="180" w:line="274" w:lineRule="auto"/>
              <w:ind w:left="-20" w:right="-20"/>
              <w:rPr>
                <w:rFonts w:ascii="Calibri" w:hAnsi="Calibri" w:eastAsia="Calibri" w:cs="Calibri"/>
                <w:sz w:val="21"/>
                <w:szCs w:val="21"/>
              </w:rPr>
            </w:pPr>
            <w:r w:rsidRPr="005D67FA">
              <w:t>What worked</w:t>
            </w:r>
          </w:p>
        </w:tc>
        <w:tc>
          <w:tcPr>
            <w:tcW w:w="7680" w:type="dxa"/>
            <w:gridSpan w:val="2"/>
          </w:tcPr>
          <w:p w:rsidR="00310F38" w:rsidP="00310F38" w:rsidRDefault="00310F38" w14:paraId="138337BB" w14:textId="77777777">
            <w:pPr>
              <w:cnfStyle w:val="000000000000" w:firstRow="0" w:lastRow="0" w:firstColumn="0" w:lastColumn="0" w:oddVBand="0" w:evenVBand="0" w:oddHBand="0" w:evenHBand="0" w:firstRowFirstColumn="0" w:firstRowLastColumn="0" w:lastRowFirstColumn="0" w:lastRowLastColumn="0"/>
            </w:pPr>
          </w:p>
        </w:tc>
      </w:tr>
      <w:tr w:rsidR="00310F38" w:rsidTr="00227DDE" w14:paraId="4FC7827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00310F38" w:rsidP="00310F38" w:rsidRDefault="00310F38" w14:paraId="16135115" w14:textId="315A15F1">
            <w:pPr>
              <w:spacing w:after="180" w:line="274" w:lineRule="auto"/>
              <w:ind w:left="-20" w:right="-20"/>
              <w:rPr>
                <w:rFonts w:ascii="Calibri" w:hAnsi="Calibri" w:eastAsia="Calibri" w:cs="Calibri"/>
                <w:sz w:val="21"/>
                <w:szCs w:val="21"/>
              </w:rPr>
            </w:pPr>
            <w:r w:rsidRPr="005D67FA">
              <w:t>What needs to be improved</w:t>
            </w:r>
          </w:p>
        </w:tc>
        <w:tc>
          <w:tcPr>
            <w:tcW w:w="7680" w:type="dxa"/>
            <w:gridSpan w:val="2"/>
          </w:tcPr>
          <w:p w:rsidR="00310F38" w:rsidP="00310F38" w:rsidRDefault="00310F38" w14:paraId="54C62007" w14:textId="77777777">
            <w:pPr>
              <w:cnfStyle w:val="000000100000" w:firstRow="0" w:lastRow="0" w:firstColumn="0" w:lastColumn="0" w:oddVBand="0" w:evenVBand="0" w:oddHBand="1" w:evenHBand="0" w:firstRowFirstColumn="0" w:firstRowLastColumn="0" w:lastRowFirstColumn="0" w:lastRowLastColumn="0"/>
            </w:pPr>
          </w:p>
        </w:tc>
      </w:tr>
    </w:tbl>
    <w:p w:rsidR="385F1ED7" w:rsidP="385F1ED7" w:rsidRDefault="385F1ED7" w14:paraId="2DCE95BC" w14:textId="5EF7437C">
      <w:pPr>
        <w:spacing w:after="180" w:line="274" w:lineRule="auto"/>
        <w:rPr>
          <w:rFonts w:ascii="Calibri" w:hAnsi="Calibri" w:eastAsia="Calibri" w:cs="Calibri"/>
          <w:b/>
          <w:bCs/>
          <w:sz w:val="21"/>
          <w:szCs w:val="21"/>
        </w:rPr>
      </w:pPr>
    </w:p>
    <w:sectPr w:rsidR="385F1ED7" w:rsidSect="001A58E9">
      <w:footerReference w:type="default" r:id="rId13"/>
      <w:pgSz w:w="12240" w:h="15840" w:orient="portrait"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3FC" w:rsidP="00E02929" w:rsidRDefault="00B663FC" w14:paraId="4CBB7862" w14:textId="77777777">
      <w:pPr>
        <w:spacing w:after="0"/>
      </w:pPr>
      <w:r>
        <w:separator/>
      </w:r>
    </w:p>
    <w:p w:rsidR="00B663FC" w:rsidRDefault="00B663FC" w14:paraId="4F062EC7" w14:textId="77777777"/>
  </w:endnote>
  <w:endnote w:type="continuationSeparator" w:id="0">
    <w:p w:rsidR="00B663FC" w:rsidP="00E02929" w:rsidRDefault="00B663FC" w14:paraId="3D99DC23" w14:textId="77777777">
      <w:pPr>
        <w:spacing w:after="0"/>
      </w:pPr>
      <w:r>
        <w:continuationSeparator/>
      </w:r>
    </w:p>
    <w:p w:rsidR="00B663FC" w:rsidRDefault="00B663FC" w14:paraId="529EEEE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E52" w:rsidRDefault="00813E52" w14:paraId="5F8615FE" w14:textId="51A29AC5">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FE7C11">
          <w:rPr>
            <w:noProof/>
          </w:rPr>
          <w:t>4</w:t>
        </w:r>
        <w:r>
          <w:rPr>
            <w:noProof/>
          </w:rPr>
          <w:fldChar w:fldCharType="end"/>
        </w:r>
      </w:sdtContent>
    </w:sdt>
  </w:p>
  <w:p w:rsidR="00321F35" w:rsidRDefault="00321F35" w14:paraId="36069F1F"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3FC" w:rsidP="00E02929" w:rsidRDefault="00B663FC" w14:paraId="0D6DCD80" w14:textId="77777777">
      <w:pPr>
        <w:spacing w:after="0"/>
      </w:pPr>
      <w:r>
        <w:separator/>
      </w:r>
    </w:p>
    <w:p w:rsidR="00B663FC" w:rsidRDefault="00B663FC" w14:paraId="48714D6A" w14:textId="77777777"/>
  </w:footnote>
  <w:footnote w:type="continuationSeparator" w:id="0">
    <w:p w:rsidR="00B663FC" w:rsidP="00E02929" w:rsidRDefault="00B663FC" w14:paraId="31BCAEF4" w14:textId="77777777">
      <w:pPr>
        <w:spacing w:after="0"/>
      </w:pPr>
      <w:r>
        <w:continuationSeparator/>
      </w:r>
    </w:p>
    <w:p w:rsidR="00B663FC" w:rsidRDefault="00B663FC" w14:paraId="2E909DC9"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hint="default" w:ascii="Calibri" w:hAnsi="Calibri"/>
      </w:rPr>
    </w:lvl>
    <w:lvl w:ilvl="1" w:tplc="B41E54AC">
      <w:start w:val="1"/>
      <w:numFmt w:val="bullet"/>
      <w:lvlText w:val="o"/>
      <w:lvlJc w:val="left"/>
      <w:pPr>
        <w:ind w:left="1440" w:hanging="360"/>
      </w:pPr>
      <w:rPr>
        <w:rFonts w:hint="default" w:ascii="Courier New" w:hAnsi="Courier New"/>
      </w:rPr>
    </w:lvl>
    <w:lvl w:ilvl="2" w:tplc="B4E8B742">
      <w:start w:val="1"/>
      <w:numFmt w:val="bullet"/>
      <w:lvlText w:val=""/>
      <w:lvlJc w:val="left"/>
      <w:pPr>
        <w:ind w:left="2160" w:hanging="360"/>
      </w:pPr>
      <w:rPr>
        <w:rFonts w:hint="default" w:ascii="Wingdings" w:hAnsi="Wingdings"/>
      </w:rPr>
    </w:lvl>
    <w:lvl w:ilvl="3" w:tplc="1194B854">
      <w:start w:val="1"/>
      <w:numFmt w:val="bullet"/>
      <w:lvlText w:val=""/>
      <w:lvlJc w:val="left"/>
      <w:pPr>
        <w:ind w:left="2880" w:hanging="360"/>
      </w:pPr>
      <w:rPr>
        <w:rFonts w:hint="default" w:ascii="Symbol" w:hAnsi="Symbol"/>
      </w:rPr>
    </w:lvl>
    <w:lvl w:ilvl="4" w:tplc="F2622E88">
      <w:start w:val="1"/>
      <w:numFmt w:val="bullet"/>
      <w:lvlText w:val="o"/>
      <w:lvlJc w:val="left"/>
      <w:pPr>
        <w:ind w:left="3600" w:hanging="360"/>
      </w:pPr>
      <w:rPr>
        <w:rFonts w:hint="default" w:ascii="Courier New" w:hAnsi="Courier New"/>
      </w:rPr>
    </w:lvl>
    <w:lvl w:ilvl="5" w:tplc="6DE68A0E">
      <w:start w:val="1"/>
      <w:numFmt w:val="bullet"/>
      <w:lvlText w:val=""/>
      <w:lvlJc w:val="left"/>
      <w:pPr>
        <w:ind w:left="4320" w:hanging="360"/>
      </w:pPr>
      <w:rPr>
        <w:rFonts w:hint="default" w:ascii="Wingdings" w:hAnsi="Wingdings"/>
      </w:rPr>
    </w:lvl>
    <w:lvl w:ilvl="6" w:tplc="C71C0AFC">
      <w:start w:val="1"/>
      <w:numFmt w:val="bullet"/>
      <w:lvlText w:val=""/>
      <w:lvlJc w:val="left"/>
      <w:pPr>
        <w:ind w:left="5040" w:hanging="360"/>
      </w:pPr>
      <w:rPr>
        <w:rFonts w:hint="default" w:ascii="Symbol" w:hAnsi="Symbol"/>
      </w:rPr>
    </w:lvl>
    <w:lvl w:ilvl="7" w:tplc="E02A638C">
      <w:start w:val="1"/>
      <w:numFmt w:val="bullet"/>
      <w:lvlText w:val="o"/>
      <w:lvlJc w:val="left"/>
      <w:pPr>
        <w:ind w:left="5760" w:hanging="360"/>
      </w:pPr>
      <w:rPr>
        <w:rFonts w:hint="default" w:ascii="Courier New" w:hAnsi="Courier New"/>
      </w:rPr>
    </w:lvl>
    <w:lvl w:ilvl="8" w:tplc="846C8CEC">
      <w:start w:val="1"/>
      <w:numFmt w:val="bullet"/>
      <w:lvlText w:val=""/>
      <w:lvlJc w:val="left"/>
      <w:pPr>
        <w:ind w:left="6480" w:hanging="360"/>
      </w:pPr>
      <w:rPr>
        <w:rFonts w:hint="default" w:ascii="Wingdings" w:hAnsi="Wingdings"/>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hint="default" w:ascii="Calibri" w:hAnsi="Calibri"/>
      </w:rPr>
    </w:lvl>
    <w:lvl w:ilvl="1" w:tplc="77F8F0EC">
      <w:start w:val="1"/>
      <w:numFmt w:val="bullet"/>
      <w:lvlText w:val="o"/>
      <w:lvlJc w:val="left"/>
      <w:pPr>
        <w:ind w:left="1440" w:hanging="360"/>
      </w:pPr>
      <w:rPr>
        <w:rFonts w:hint="default" w:ascii="Courier New" w:hAnsi="Courier New"/>
      </w:rPr>
    </w:lvl>
    <w:lvl w:ilvl="2" w:tplc="4BA6A8B8">
      <w:start w:val="1"/>
      <w:numFmt w:val="bullet"/>
      <w:lvlText w:val=""/>
      <w:lvlJc w:val="left"/>
      <w:pPr>
        <w:ind w:left="2160" w:hanging="360"/>
      </w:pPr>
      <w:rPr>
        <w:rFonts w:hint="default" w:ascii="Wingdings" w:hAnsi="Wingdings"/>
      </w:rPr>
    </w:lvl>
    <w:lvl w:ilvl="3" w:tplc="2074500A">
      <w:start w:val="1"/>
      <w:numFmt w:val="bullet"/>
      <w:lvlText w:val=""/>
      <w:lvlJc w:val="left"/>
      <w:pPr>
        <w:ind w:left="2880" w:hanging="360"/>
      </w:pPr>
      <w:rPr>
        <w:rFonts w:hint="default" w:ascii="Symbol" w:hAnsi="Symbol"/>
      </w:rPr>
    </w:lvl>
    <w:lvl w:ilvl="4" w:tplc="FF200006">
      <w:start w:val="1"/>
      <w:numFmt w:val="bullet"/>
      <w:lvlText w:val="o"/>
      <w:lvlJc w:val="left"/>
      <w:pPr>
        <w:ind w:left="3600" w:hanging="360"/>
      </w:pPr>
      <w:rPr>
        <w:rFonts w:hint="default" w:ascii="Courier New" w:hAnsi="Courier New"/>
      </w:rPr>
    </w:lvl>
    <w:lvl w:ilvl="5" w:tplc="312E40EE">
      <w:start w:val="1"/>
      <w:numFmt w:val="bullet"/>
      <w:lvlText w:val=""/>
      <w:lvlJc w:val="left"/>
      <w:pPr>
        <w:ind w:left="4320" w:hanging="360"/>
      </w:pPr>
      <w:rPr>
        <w:rFonts w:hint="default" w:ascii="Wingdings" w:hAnsi="Wingdings"/>
      </w:rPr>
    </w:lvl>
    <w:lvl w:ilvl="6" w:tplc="72B27452">
      <w:start w:val="1"/>
      <w:numFmt w:val="bullet"/>
      <w:lvlText w:val=""/>
      <w:lvlJc w:val="left"/>
      <w:pPr>
        <w:ind w:left="5040" w:hanging="360"/>
      </w:pPr>
      <w:rPr>
        <w:rFonts w:hint="default" w:ascii="Symbol" w:hAnsi="Symbol"/>
      </w:rPr>
    </w:lvl>
    <w:lvl w:ilvl="7" w:tplc="F244D312">
      <w:start w:val="1"/>
      <w:numFmt w:val="bullet"/>
      <w:lvlText w:val="o"/>
      <w:lvlJc w:val="left"/>
      <w:pPr>
        <w:ind w:left="5760" w:hanging="360"/>
      </w:pPr>
      <w:rPr>
        <w:rFonts w:hint="default" w:ascii="Courier New" w:hAnsi="Courier New"/>
      </w:rPr>
    </w:lvl>
    <w:lvl w:ilvl="8" w:tplc="D2907CE0">
      <w:start w:val="1"/>
      <w:numFmt w:val="bullet"/>
      <w:lvlText w:val=""/>
      <w:lvlJc w:val="left"/>
      <w:pPr>
        <w:ind w:left="6480" w:hanging="360"/>
      </w:pPr>
      <w:rPr>
        <w:rFonts w:hint="default" w:ascii="Wingdings" w:hAnsi="Wingdings"/>
      </w:rPr>
    </w:lvl>
  </w:abstractNum>
  <w:abstractNum w:abstractNumId="7" w15:restartNumberingAfterBreak="0">
    <w:nsid w:val="24C638FA"/>
    <w:multiLevelType w:val="hybridMultilevel"/>
    <w:tmpl w:val="4EAC959C"/>
    <w:lvl w:ilvl="0" w:tplc="271E09C2">
      <w:start w:val="1"/>
      <w:numFmt w:val="bullet"/>
      <w:lvlText w:val="-"/>
      <w:lvlJc w:val="left"/>
      <w:pPr>
        <w:ind w:left="720" w:hanging="360"/>
      </w:pPr>
      <w:rPr>
        <w:rFonts w:hint="default" w:ascii="Calibri" w:hAnsi="Calibri"/>
      </w:rPr>
    </w:lvl>
    <w:lvl w:ilvl="1" w:tplc="9A182B2C">
      <w:start w:val="1"/>
      <w:numFmt w:val="bullet"/>
      <w:lvlText w:val="o"/>
      <w:lvlJc w:val="left"/>
      <w:pPr>
        <w:ind w:left="1440" w:hanging="360"/>
      </w:pPr>
      <w:rPr>
        <w:rFonts w:hint="default" w:ascii="Courier New" w:hAnsi="Courier New"/>
      </w:rPr>
    </w:lvl>
    <w:lvl w:ilvl="2" w:tplc="842ADE68">
      <w:start w:val="1"/>
      <w:numFmt w:val="bullet"/>
      <w:lvlText w:val=""/>
      <w:lvlJc w:val="left"/>
      <w:pPr>
        <w:ind w:left="2160" w:hanging="360"/>
      </w:pPr>
      <w:rPr>
        <w:rFonts w:hint="default" w:ascii="Wingdings" w:hAnsi="Wingdings"/>
      </w:rPr>
    </w:lvl>
    <w:lvl w:ilvl="3" w:tplc="E79A9388">
      <w:start w:val="1"/>
      <w:numFmt w:val="bullet"/>
      <w:lvlText w:val=""/>
      <w:lvlJc w:val="left"/>
      <w:pPr>
        <w:ind w:left="2880" w:hanging="360"/>
      </w:pPr>
      <w:rPr>
        <w:rFonts w:hint="default" w:ascii="Symbol" w:hAnsi="Symbol"/>
      </w:rPr>
    </w:lvl>
    <w:lvl w:ilvl="4" w:tplc="3D123968">
      <w:start w:val="1"/>
      <w:numFmt w:val="bullet"/>
      <w:lvlText w:val="o"/>
      <w:lvlJc w:val="left"/>
      <w:pPr>
        <w:ind w:left="3600" w:hanging="360"/>
      </w:pPr>
      <w:rPr>
        <w:rFonts w:hint="default" w:ascii="Courier New" w:hAnsi="Courier New"/>
      </w:rPr>
    </w:lvl>
    <w:lvl w:ilvl="5" w:tplc="C9961842">
      <w:start w:val="1"/>
      <w:numFmt w:val="bullet"/>
      <w:lvlText w:val=""/>
      <w:lvlJc w:val="left"/>
      <w:pPr>
        <w:ind w:left="4320" w:hanging="360"/>
      </w:pPr>
      <w:rPr>
        <w:rFonts w:hint="default" w:ascii="Wingdings" w:hAnsi="Wingdings"/>
      </w:rPr>
    </w:lvl>
    <w:lvl w:ilvl="6" w:tplc="212AAD74">
      <w:start w:val="1"/>
      <w:numFmt w:val="bullet"/>
      <w:lvlText w:val=""/>
      <w:lvlJc w:val="left"/>
      <w:pPr>
        <w:ind w:left="5040" w:hanging="360"/>
      </w:pPr>
      <w:rPr>
        <w:rFonts w:hint="default" w:ascii="Symbol" w:hAnsi="Symbol"/>
      </w:rPr>
    </w:lvl>
    <w:lvl w:ilvl="7" w:tplc="AED481DE">
      <w:start w:val="1"/>
      <w:numFmt w:val="bullet"/>
      <w:lvlText w:val="o"/>
      <w:lvlJc w:val="left"/>
      <w:pPr>
        <w:ind w:left="5760" w:hanging="360"/>
      </w:pPr>
      <w:rPr>
        <w:rFonts w:hint="default" w:ascii="Courier New" w:hAnsi="Courier New"/>
      </w:rPr>
    </w:lvl>
    <w:lvl w:ilvl="8" w:tplc="A6660CE8">
      <w:start w:val="1"/>
      <w:numFmt w:val="bullet"/>
      <w:lvlText w:val=""/>
      <w:lvlJc w:val="left"/>
      <w:pPr>
        <w:ind w:left="6480" w:hanging="360"/>
      </w:pPr>
      <w:rPr>
        <w:rFonts w:hint="default" w:ascii="Wingdings" w:hAnsi="Wingdings"/>
      </w:rPr>
    </w:lvl>
  </w:abstractNum>
  <w:abstractNum w:abstractNumId="8" w15:restartNumberingAfterBreak="0">
    <w:nsid w:val="27924B7C"/>
    <w:multiLevelType w:val="hybridMultilevel"/>
    <w:tmpl w:val="3DE26838"/>
    <w:lvl w:ilvl="0" w:tplc="C928A0F8">
      <w:start w:val="1"/>
      <w:numFmt w:val="bullet"/>
      <w:lvlText w:val="-"/>
      <w:lvlJc w:val="left"/>
      <w:pPr>
        <w:ind w:left="720" w:hanging="360"/>
      </w:pPr>
      <w:rPr>
        <w:rFonts w:hint="default" w:ascii="Calibri" w:hAnsi="Calibri"/>
      </w:rPr>
    </w:lvl>
    <w:lvl w:ilvl="1" w:tplc="D6B68AE2">
      <w:start w:val="1"/>
      <w:numFmt w:val="bullet"/>
      <w:lvlText w:val="o"/>
      <w:lvlJc w:val="left"/>
      <w:pPr>
        <w:ind w:left="1440" w:hanging="360"/>
      </w:pPr>
      <w:rPr>
        <w:rFonts w:hint="default" w:ascii="Courier New" w:hAnsi="Courier New"/>
      </w:rPr>
    </w:lvl>
    <w:lvl w:ilvl="2" w:tplc="9FC4B53E">
      <w:start w:val="1"/>
      <w:numFmt w:val="bullet"/>
      <w:lvlText w:val=""/>
      <w:lvlJc w:val="left"/>
      <w:pPr>
        <w:ind w:left="2160" w:hanging="360"/>
      </w:pPr>
      <w:rPr>
        <w:rFonts w:hint="default" w:ascii="Wingdings" w:hAnsi="Wingdings"/>
      </w:rPr>
    </w:lvl>
    <w:lvl w:ilvl="3" w:tplc="84A08736">
      <w:start w:val="1"/>
      <w:numFmt w:val="bullet"/>
      <w:lvlText w:val=""/>
      <w:lvlJc w:val="left"/>
      <w:pPr>
        <w:ind w:left="2880" w:hanging="360"/>
      </w:pPr>
      <w:rPr>
        <w:rFonts w:hint="default" w:ascii="Symbol" w:hAnsi="Symbol"/>
      </w:rPr>
    </w:lvl>
    <w:lvl w:ilvl="4" w:tplc="A574CE5C">
      <w:start w:val="1"/>
      <w:numFmt w:val="bullet"/>
      <w:lvlText w:val="o"/>
      <w:lvlJc w:val="left"/>
      <w:pPr>
        <w:ind w:left="3600" w:hanging="360"/>
      </w:pPr>
      <w:rPr>
        <w:rFonts w:hint="default" w:ascii="Courier New" w:hAnsi="Courier New"/>
      </w:rPr>
    </w:lvl>
    <w:lvl w:ilvl="5" w:tplc="155A7420">
      <w:start w:val="1"/>
      <w:numFmt w:val="bullet"/>
      <w:lvlText w:val=""/>
      <w:lvlJc w:val="left"/>
      <w:pPr>
        <w:ind w:left="4320" w:hanging="360"/>
      </w:pPr>
      <w:rPr>
        <w:rFonts w:hint="default" w:ascii="Wingdings" w:hAnsi="Wingdings"/>
      </w:rPr>
    </w:lvl>
    <w:lvl w:ilvl="6" w:tplc="5F8E4ECE">
      <w:start w:val="1"/>
      <w:numFmt w:val="bullet"/>
      <w:lvlText w:val=""/>
      <w:lvlJc w:val="left"/>
      <w:pPr>
        <w:ind w:left="5040" w:hanging="360"/>
      </w:pPr>
      <w:rPr>
        <w:rFonts w:hint="default" w:ascii="Symbol" w:hAnsi="Symbol"/>
      </w:rPr>
    </w:lvl>
    <w:lvl w:ilvl="7" w:tplc="BA945364">
      <w:start w:val="1"/>
      <w:numFmt w:val="bullet"/>
      <w:lvlText w:val="o"/>
      <w:lvlJc w:val="left"/>
      <w:pPr>
        <w:ind w:left="5760" w:hanging="360"/>
      </w:pPr>
      <w:rPr>
        <w:rFonts w:hint="default" w:ascii="Courier New" w:hAnsi="Courier New"/>
      </w:rPr>
    </w:lvl>
    <w:lvl w:ilvl="8" w:tplc="7CEC0386">
      <w:start w:val="1"/>
      <w:numFmt w:val="bullet"/>
      <w:lvlText w:val=""/>
      <w:lvlJc w:val="left"/>
      <w:pPr>
        <w:ind w:left="6480" w:hanging="360"/>
      </w:pPr>
      <w:rPr>
        <w:rFonts w:hint="default" w:ascii="Wingdings" w:hAnsi="Wingdings"/>
      </w:rPr>
    </w:lvl>
  </w:abstractNum>
  <w:abstractNum w:abstractNumId="9" w15:restartNumberingAfterBreak="0">
    <w:nsid w:val="2BDD6EA5"/>
    <w:multiLevelType w:val="hybridMultilevel"/>
    <w:tmpl w:val="6B6ECEE8"/>
    <w:lvl w:ilvl="0" w:tplc="04270001">
      <w:start w:val="1"/>
      <w:numFmt w:val="bullet"/>
      <w:lvlText w:val=""/>
      <w:lvlJc w:val="left"/>
      <w:pPr>
        <w:ind w:left="700" w:hanging="360"/>
      </w:pPr>
      <w:rPr>
        <w:rFonts w:hint="default" w:ascii="Symbol" w:hAnsi="Symbol"/>
      </w:rPr>
    </w:lvl>
    <w:lvl w:ilvl="1" w:tplc="04270003" w:tentative="1">
      <w:start w:val="1"/>
      <w:numFmt w:val="bullet"/>
      <w:lvlText w:val="o"/>
      <w:lvlJc w:val="left"/>
      <w:pPr>
        <w:ind w:left="1420" w:hanging="360"/>
      </w:pPr>
      <w:rPr>
        <w:rFonts w:hint="default" w:ascii="Courier New" w:hAnsi="Courier New" w:cs="Courier New"/>
      </w:rPr>
    </w:lvl>
    <w:lvl w:ilvl="2" w:tplc="04270005" w:tentative="1">
      <w:start w:val="1"/>
      <w:numFmt w:val="bullet"/>
      <w:lvlText w:val=""/>
      <w:lvlJc w:val="left"/>
      <w:pPr>
        <w:ind w:left="2140" w:hanging="360"/>
      </w:pPr>
      <w:rPr>
        <w:rFonts w:hint="default" w:ascii="Wingdings" w:hAnsi="Wingdings"/>
      </w:rPr>
    </w:lvl>
    <w:lvl w:ilvl="3" w:tplc="04270001" w:tentative="1">
      <w:start w:val="1"/>
      <w:numFmt w:val="bullet"/>
      <w:lvlText w:val=""/>
      <w:lvlJc w:val="left"/>
      <w:pPr>
        <w:ind w:left="2860" w:hanging="360"/>
      </w:pPr>
      <w:rPr>
        <w:rFonts w:hint="default" w:ascii="Symbol" w:hAnsi="Symbol"/>
      </w:rPr>
    </w:lvl>
    <w:lvl w:ilvl="4" w:tplc="04270003" w:tentative="1">
      <w:start w:val="1"/>
      <w:numFmt w:val="bullet"/>
      <w:lvlText w:val="o"/>
      <w:lvlJc w:val="left"/>
      <w:pPr>
        <w:ind w:left="3580" w:hanging="360"/>
      </w:pPr>
      <w:rPr>
        <w:rFonts w:hint="default" w:ascii="Courier New" w:hAnsi="Courier New" w:cs="Courier New"/>
      </w:rPr>
    </w:lvl>
    <w:lvl w:ilvl="5" w:tplc="04270005" w:tentative="1">
      <w:start w:val="1"/>
      <w:numFmt w:val="bullet"/>
      <w:lvlText w:val=""/>
      <w:lvlJc w:val="left"/>
      <w:pPr>
        <w:ind w:left="4300" w:hanging="360"/>
      </w:pPr>
      <w:rPr>
        <w:rFonts w:hint="default" w:ascii="Wingdings" w:hAnsi="Wingdings"/>
      </w:rPr>
    </w:lvl>
    <w:lvl w:ilvl="6" w:tplc="04270001" w:tentative="1">
      <w:start w:val="1"/>
      <w:numFmt w:val="bullet"/>
      <w:lvlText w:val=""/>
      <w:lvlJc w:val="left"/>
      <w:pPr>
        <w:ind w:left="5020" w:hanging="360"/>
      </w:pPr>
      <w:rPr>
        <w:rFonts w:hint="default" w:ascii="Symbol" w:hAnsi="Symbol"/>
      </w:rPr>
    </w:lvl>
    <w:lvl w:ilvl="7" w:tplc="04270003" w:tentative="1">
      <w:start w:val="1"/>
      <w:numFmt w:val="bullet"/>
      <w:lvlText w:val="o"/>
      <w:lvlJc w:val="left"/>
      <w:pPr>
        <w:ind w:left="5740" w:hanging="360"/>
      </w:pPr>
      <w:rPr>
        <w:rFonts w:hint="default" w:ascii="Courier New" w:hAnsi="Courier New" w:cs="Courier New"/>
      </w:rPr>
    </w:lvl>
    <w:lvl w:ilvl="8" w:tplc="04270005" w:tentative="1">
      <w:start w:val="1"/>
      <w:numFmt w:val="bullet"/>
      <w:lvlText w:val=""/>
      <w:lvlJc w:val="left"/>
      <w:pPr>
        <w:ind w:left="6460" w:hanging="360"/>
      </w:pPr>
      <w:rPr>
        <w:rFonts w:hint="default" w:ascii="Wingdings" w:hAnsi="Wingdings"/>
      </w:rPr>
    </w:lvl>
  </w:abstractNum>
  <w:abstractNum w:abstractNumId="10" w15:restartNumberingAfterBreak="0">
    <w:nsid w:val="555F1067"/>
    <w:multiLevelType w:val="hybridMultilevel"/>
    <w:tmpl w:val="8E664C50"/>
    <w:lvl w:ilvl="0" w:tplc="2A7EB296">
      <w:start w:val="1"/>
      <w:numFmt w:val="bullet"/>
      <w:lvlText w:val="-"/>
      <w:lvlJc w:val="left"/>
      <w:pPr>
        <w:ind w:left="720" w:hanging="360"/>
      </w:pPr>
      <w:rPr>
        <w:rFonts w:hint="default" w:ascii="Calibri" w:hAnsi="Calibri"/>
      </w:rPr>
    </w:lvl>
    <w:lvl w:ilvl="1" w:tplc="A5ECDA7A">
      <w:start w:val="1"/>
      <w:numFmt w:val="bullet"/>
      <w:lvlText w:val="o"/>
      <w:lvlJc w:val="left"/>
      <w:pPr>
        <w:ind w:left="1440" w:hanging="360"/>
      </w:pPr>
      <w:rPr>
        <w:rFonts w:hint="default" w:ascii="Courier New" w:hAnsi="Courier New"/>
      </w:rPr>
    </w:lvl>
    <w:lvl w:ilvl="2" w:tplc="2E306DF0">
      <w:start w:val="1"/>
      <w:numFmt w:val="bullet"/>
      <w:lvlText w:val=""/>
      <w:lvlJc w:val="left"/>
      <w:pPr>
        <w:ind w:left="2160" w:hanging="360"/>
      </w:pPr>
      <w:rPr>
        <w:rFonts w:hint="default" w:ascii="Wingdings" w:hAnsi="Wingdings"/>
      </w:rPr>
    </w:lvl>
    <w:lvl w:ilvl="3" w:tplc="EB40B778">
      <w:start w:val="1"/>
      <w:numFmt w:val="bullet"/>
      <w:lvlText w:val=""/>
      <w:lvlJc w:val="left"/>
      <w:pPr>
        <w:ind w:left="2880" w:hanging="360"/>
      </w:pPr>
      <w:rPr>
        <w:rFonts w:hint="default" w:ascii="Symbol" w:hAnsi="Symbol"/>
      </w:rPr>
    </w:lvl>
    <w:lvl w:ilvl="4" w:tplc="2D2687DC">
      <w:start w:val="1"/>
      <w:numFmt w:val="bullet"/>
      <w:lvlText w:val="o"/>
      <w:lvlJc w:val="left"/>
      <w:pPr>
        <w:ind w:left="3600" w:hanging="360"/>
      </w:pPr>
      <w:rPr>
        <w:rFonts w:hint="default" w:ascii="Courier New" w:hAnsi="Courier New"/>
      </w:rPr>
    </w:lvl>
    <w:lvl w:ilvl="5" w:tplc="6EDA26E2">
      <w:start w:val="1"/>
      <w:numFmt w:val="bullet"/>
      <w:lvlText w:val=""/>
      <w:lvlJc w:val="left"/>
      <w:pPr>
        <w:ind w:left="4320" w:hanging="360"/>
      </w:pPr>
      <w:rPr>
        <w:rFonts w:hint="default" w:ascii="Wingdings" w:hAnsi="Wingdings"/>
      </w:rPr>
    </w:lvl>
    <w:lvl w:ilvl="6" w:tplc="2C369EC4">
      <w:start w:val="1"/>
      <w:numFmt w:val="bullet"/>
      <w:lvlText w:val=""/>
      <w:lvlJc w:val="left"/>
      <w:pPr>
        <w:ind w:left="5040" w:hanging="360"/>
      </w:pPr>
      <w:rPr>
        <w:rFonts w:hint="default" w:ascii="Symbol" w:hAnsi="Symbol"/>
      </w:rPr>
    </w:lvl>
    <w:lvl w:ilvl="7" w:tplc="62909C6A">
      <w:start w:val="1"/>
      <w:numFmt w:val="bullet"/>
      <w:lvlText w:val="o"/>
      <w:lvlJc w:val="left"/>
      <w:pPr>
        <w:ind w:left="5760" w:hanging="360"/>
      </w:pPr>
      <w:rPr>
        <w:rFonts w:hint="default" w:ascii="Courier New" w:hAnsi="Courier New"/>
      </w:rPr>
    </w:lvl>
    <w:lvl w:ilvl="8" w:tplc="F4666E36">
      <w:start w:val="1"/>
      <w:numFmt w:val="bullet"/>
      <w:lvlText w:val=""/>
      <w:lvlJc w:val="left"/>
      <w:pPr>
        <w:ind w:left="6480" w:hanging="360"/>
      </w:pPr>
      <w:rPr>
        <w:rFonts w:hint="default" w:ascii="Wingdings" w:hAnsi="Wingdings"/>
      </w:rPr>
    </w:lvl>
  </w:abstractNum>
  <w:abstractNum w:abstractNumId="11" w15:restartNumberingAfterBreak="0">
    <w:nsid w:val="590E2CAD"/>
    <w:multiLevelType w:val="hybridMultilevel"/>
    <w:tmpl w:val="6AEC7364"/>
    <w:lvl w:ilvl="0" w:tplc="1D023D32">
      <w:start w:val="1"/>
      <w:numFmt w:val="bullet"/>
      <w:lvlText w:val="-"/>
      <w:lvlJc w:val="left"/>
      <w:pPr>
        <w:ind w:left="720" w:hanging="360"/>
      </w:pPr>
      <w:rPr>
        <w:rFonts w:hint="default" w:ascii="Calibri" w:hAnsi="Calibri"/>
      </w:rPr>
    </w:lvl>
    <w:lvl w:ilvl="1" w:tplc="2F52BF32">
      <w:start w:val="1"/>
      <w:numFmt w:val="bullet"/>
      <w:lvlText w:val="o"/>
      <w:lvlJc w:val="left"/>
      <w:pPr>
        <w:ind w:left="1440" w:hanging="360"/>
      </w:pPr>
      <w:rPr>
        <w:rFonts w:hint="default" w:ascii="Courier New" w:hAnsi="Courier New"/>
      </w:rPr>
    </w:lvl>
    <w:lvl w:ilvl="2" w:tplc="6302BFFC">
      <w:start w:val="1"/>
      <w:numFmt w:val="bullet"/>
      <w:lvlText w:val=""/>
      <w:lvlJc w:val="left"/>
      <w:pPr>
        <w:ind w:left="2160" w:hanging="360"/>
      </w:pPr>
      <w:rPr>
        <w:rFonts w:hint="default" w:ascii="Wingdings" w:hAnsi="Wingdings"/>
      </w:rPr>
    </w:lvl>
    <w:lvl w:ilvl="3" w:tplc="96F47D60">
      <w:start w:val="1"/>
      <w:numFmt w:val="bullet"/>
      <w:lvlText w:val=""/>
      <w:lvlJc w:val="left"/>
      <w:pPr>
        <w:ind w:left="2880" w:hanging="360"/>
      </w:pPr>
      <w:rPr>
        <w:rFonts w:hint="default" w:ascii="Symbol" w:hAnsi="Symbol"/>
      </w:rPr>
    </w:lvl>
    <w:lvl w:ilvl="4" w:tplc="60C62AC4">
      <w:start w:val="1"/>
      <w:numFmt w:val="bullet"/>
      <w:lvlText w:val="o"/>
      <w:lvlJc w:val="left"/>
      <w:pPr>
        <w:ind w:left="3600" w:hanging="360"/>
      </w:pPr>
      <w:rPr>
        <w:rFonts w:hint="default" w:ascii="Courier New" w:hAnsi="Courier New"/>
      </w:rPr>
    </w:lvl>
    <w:lvl w:ilvl="5" w:tplc="131C9818">
      <w:start w:val="1"/>
      <w:numFmt w:val="bullet"/>
      <w:lvlText w:val=""/>
      <w:lvlJc w:val="left"/>
      <w:pPr>
        <w:ind w:left="4320" w:hanging="360"/>
      </w:pPr>
      <w:rPr>
        <w:rFonts w:hint="default" w:ascii="Wingdings" w:hAnsi="Wingdings"/>
      </w:rPr>
    </w:lvl>
    <w:lvl w:ilvl="6" w:tplc="520ACFC6">
      <w:start w:val="1"/>
      <w:numFmt w:val="bullet"/>
      <w:lvlText w:val=""/>
      <w:lvlJc w:val="left"/>
      <w:pPr>
        <w:ind w:left="5040" w:hanging="360"/>
      </w:pPr>
      <w:rPr>
        <w:rFonts w:hint="default" w:ascii="Symbol" w:hAnsi="Symbol"/>
      </w:rPr>
    </w:lvl>
    <w:lvl w:ilvl="7" w:tplc="6F8234B2">
      <w:start w:val="1"/>
      <w:numFmt w:val="bullet"/>
      <w:lvlText w:val="o"/>
      <w:lvlJc w:val="left"/>
      <w:pPr>
        <w:ind w:left="5760" w:hanging="360"/>
      </w:pPr>
      <w:rPr>
        <w:rFonts w:hint="default" w:ascii="Courier New" w:hAnsi="Courier New"/>
      </w:rPr>
    </w:lvl>
    <w:lvl w:ilvl="8" w:tplc="0212B71A">
      <w:start w:val="1"/>
      <w:numFmt w:val="bullet"/>
      <w:lvlText w:val=""/>
      <w:lvlJc w:val="left"/>
      <w:pPr>
        <w:ind w:left="6480" w:hanging="360"/>
      </w:pPr>
      <w:rPr>
        <w:rFonts w:hint="default" w:ascii="Wingdings" w:hAnsi="Wingdings"/>
      </w:rPr>
    </w:lvl>
  </w:abstractNum>
  <w:abstractNum w:abstractNumId="12" w15:restartNumberingAfterBreak="0">
    <w:nsid w:val="5C656560"/>
    <w:multiLevelType w:val="hybridMultilevel"/>
    <w:tmpl w:val="370C0EEC"/>
    <w:lvl w:ilvl="0" w:tplc="41969DE0">
      <w:start w:val="1"/>
      <w:numFmt w:val="decimal"/>
      <w:lvlText w:val="%1."/>
      <w:lvlJc w:val="left"/>
      <w:pPr>
        <w:ind w:left="340" w:hanging="360"/>
      </w:pPr>
      <w:rPr>
        <w:rFonts w:hint="default"/>
      </w:rPr>
    </w:lvl>
    <w:lvl w:ilvl="1" w:tplc="04270019" w:tentative="1">
      <w:start w:val="1"/>
      <w:numFmt w:val="lowerLetter"/>
      <w:lvlText w:val="%2."/>
      <w:lvlJc w:val="left"/>
      <w:pPr>
        <w:ind w:left="1060" w:hanging="360"/>
      </w:pPr>
    </w:lvl>
    <w:lvl w:ilvl="2" w:tplc="0427001B" w:tentative="1">
      <w:start w:val="1"/>
      <w:numFmt w:val="lowerRoman"/>
      <w:lvlText w:val="%3."/>
      <w:lvlJc w:val="right"/>
      <w:pPr>
        <w:ind w:left="1780" w:hanging="180"/>
      </w:pPr>
    </w:lvl>
    <w:lvl w:ilvl="3" w:tplc="0427000F" w:tentative="1">
      <w:start w:val="1"/>
      <w:numFmt w:val="decimal"/>
      <w:lvlText w:val="%4."/>
      <w:lvlJc w:val="left"/>
      <w:pPr>
        <w:ind w:left="2500" w:hanging="360"/>
      </w:pPr>
    </w:lvl>
    <w:lvl w:ilvl="4" w:tplc="04270019" w:tentative="1">
      <w:start w:val="1"/>
      <w:numFmt w:val="lowerLetter"/>
      <w:lvlText w:val="%5."/>
      <w:lvlJc w:val="left"/>
      <w:pPr>
        <w:ind w:left="3220" w:hanging="360"/>
      </w:pPr>
    </w:lvl>
    <w:lvl w:ilvl="5" w:tplc="0427001B" w:tentative="1">
      <w:start w:val="1"/>
      <w:numFmt w:val="lowerRoman"/>
      <w:lvlText w:val="%6."/>
      <w:lvlJc w:val="right"/>
      <w:pPr>
        <w:ind w:left="3940" w:hanging="180"/>
      </w:pPr>
    </w:lvl>
    <w:lvl w:ilvl="6" w:tplc="0427000F" w:tentative="1">
      <w:start w:val="1"/>
      <w:numFmt w:val="decimal"/>
      <w:lvlText w:val="%7."/>
      <w:lvlJc w:val="left"/>
      <w:pPr>
        <w:ind w:left="4660" w:hanging="360"/>
      </w:pPr>
    </w:lvl>
    <w:lvl w:ilvl="7" w:tplc="04270019" w:tentative="1">
      <w:start w:val="1"/>
      <w:numFmt w:val="lowerLetter"/>
      <w:lvlText w:val="%8."/>
      <w:lvlJc w:val="left"/>
      <w:pPr>
        <w:ind w:left="5380" w:hanging="360"/>
      </w:pPr>
    </w:lvl>
    <w:lvl w:ilvl="8" w:tplc="0427001B" w:tentative="1">
      <w:start w:val="1"/>
      <w:numFmt w:val="lowerRoman"/>
      <w:lvlText w:val="%9."/>
      <w:lvlJc w:val="right"/>
      <w:pPr>
        <w:ind w:left="6100" w:hanging="180"/>
      </w:pPr>
    </w:lvl>
  </w:abstractNum>
  <w:abstractNum w:abstractNumId="13" w15:restartNumberingAfterBreak="0">
    <w:nsid w:val="5FD9FB4E"/>
    <w:multiLevelType w:val="hybridMultilevel"/>
    <w:tmpl w:val="D364396A"/>
    <w:lvl w:ilvl="0" w:tplc="0E74F72A">
      <w:start w:val="1"/>
      <w:numFmt w:val="bullet"/>
      <w:lvlText w:val="-"/>
      <w:lvlJc w:val="left"/>
      <w:pPr>
        <w:ind w:left="720" w:hanging="360"/>
      </w:pPr>
      <w:rPr>
        <w:rFonts w:hint="default" w:ascii="Calibri" w:hAnsi="Calibri"/>
      </w:rPr>
    </w:lvl>
    <w:lvl w:ilvl="1" w:tplc="BFA24718">
      <w:start w:val="1"/>
      <w:numFmt w:val="bullet"/>
      <w:lvlText w:val="o"/>
      <w:lvlJc w:val="left"/>
      <w:pPr>
        <w:ind w:left="1440" w:hanging="360"/>
      </w:pPr>
      <w:rPr>
        <w:rFonts w:hint="default" w:ascii="Courier New" w:hAnsi="Courier New"/>
      </w:rPr>
    </w:lvl>
    <w:lvl w:ilvl="2" w:tplc="CB30A60A">
      <w:start w:val="1"/>
      <w:numFmt w:val="bullet"/>
      <w:lvlText w:val=""/>
      <w:lvlJc w:val="left"/>
      <w:pPr>
        <w:ind w:left="2160" w:hanging="360"/>
      </w:pPr>
      <w:rPr>
        <w:rFonts w:hint="default" w:ascii="Wingdings" w:hAnsi="Wingdings"/>
      </w:rPr>
    </w:lvl>
    <w:lvl w:ilvl="3" w:tplc="7B0ABFAC">
      <w:start w:val="1"/>
      <w:numFmt w:val="bullet"/>
      <w:lvlText w:val=""/>
      <w:lvlJc w:val="left"/>
      <w:pPr>
        <w:ind w:left="2880" w:hanging="360"/>
      </w:pPr>
      <w:rPr>
        <w:rFonts w:hint="default" w:ascii="Symbol" w:hAnsi="Symbol"/>
      </w:rPr>
    </w:lvl>
    <w:lvl w:ilvl="4" w:tplc="ADA6641C">
      <w:start w:val="1"/>
      <w:numFmt w:val="bullet"/>
      <w:lvlText w:val="o"/>
      <w:lvlJc w:val="left"/>
      <w:pPr>
        <w:ind w:left="3600" w:hanging="360"/>
      </w:pPr>
      <w:rPr>
        <w:rFonts w:hint="default" w:ascii="Courier New" w:hAnsi="Courier New"/>
      </w:rPr>
    </w:lvl>
    <w:lvl w:ilvl="5" w:tplc="F34C507C">
      <w:start w:val="1"/>
      <w:numFmt w:val="bullet"/>
      <w:lvlText w:val=""/>
      <w:lvlJc w:val="left"/>
      <w:pPr>
        <w:ind w:left="4320" w:hanging="360"/>
      </w:pPr>
      <w:rPr>
        <w:rFonts w:hint="default" w:ascii="Wingdings" w:hAnsi="Wingdings"/>
      </w:rPr>
    </w:lvl>
    <w:lvl w:ilvl="6" w:tplc="04743BBA">
      <w:start w:val="1"/>
      <w:numFmt w:val="bullet"/>
      <w:lvlText w:val=""/>
      <w:lvlJc w:val="left"/>
      <w:pPr>
        <w:ind w:left="5040" w:hanging="360"/>
      </w:pPr>
      <w:rPr>
        <w:rFonts w:hint="default" w:ascii="Symbol" w:hAnsi="Symbol"/>
      </w:rPr>
    </w:lvl>
    <w:lvl w:ilvl="7" w:tplc="A7C247E4">
      <w:start w:val="1"/>
      <w:numFmt w:val="bullet"/>
      <w:lvlText w:val="o"/>
      <w:lvlJc w:val="left"/>
      <w:pPr>
        <w:ind w:left="5760" w:hanging="360"/>
      </w:pPr>
      <w:rPr>
        <w:rFonts w:hint="default" w:ascii="Courier New" w:hAnsi="Courier New"/>
      </w:rPr>
    </w:lvl>
    <w:lvl w:ilvl="8" w:tplc="47A25ED4">
      <w:start w:val="1"/>
      <w:numFmt w:val="bullet"/>
      <w:lvlText w:val=""/>
      <w:lvlJc w:val="left"/>
      <w:pPr>
        <w:ind w:left="6480" w:hanging="360"/>
      </w:pPr>
      <w:rPr>
        <w:rFonts w:hint="default" w:ascii="Wingdings" w:hAnsi="Wingdings"/>
      </w:rPr>
    </w:lvl>
  </w:abstractNum>
  <w:abstractNum w:abstractNumId="14" w15:restartNumberingAfterBreak="0">
    <w:nsid w:val="62F250F9"/>
    <w:multiLevelType w:val="hybridMultilevel"/>
    <w:tmpl w:val="9574FC60"/>
    <w:lvl w:ilvl="0" w:tplc="A1387B90">
      <w:start w:val="1"/>
      <w:numFmt w:val="bullet"/>
      <w:lvlText w:val=""/>
      <w:lvlJc w:val="left"/>
      <w:pPr>
        <w:ind w:left="720" w:hanging="360"/>
      </w:pPr>
      <w:rPr>
        <w:rFonts w:hint="default" w:ascii="Symbol" w:hAnsi="Symbol"/>
      </w:rPr>
    </w:lvl>
    <w:lvl w:ilvl="1" w:tplc="9E72E35C">
      <w:start w:val="1"/>
      <w:numFmt w:val="bullet"/>
      <w:lvlText w:val=""/>
      <w:lvlJc w:val="left"/>
      <w:pPr>
        <w:ind w:left="1440" w:hanging="360"/>
      </w:pPr>
      <w:rPr>
        <w:rFonts w:hint="default" w:ascii="Symbol" w:hAnsi="Symbol"/>
      </w:rPr>
    </w:lvl>
    <w:lvl w:ilvl="2" w:tplc="E1D2E60E">
      <w:start w:val="1"/>
      <w:numFmt w:val="bullet"/>
      <w:lvlText w:val=""/>
      <w:lvlJc w:val="left"/>
      <w:pPr>
        <w:ind w:left="2160" w:hanging="360"/>
      </w:pPr>
      <w:rPr>
        <w:rFonts w:hint="default" w:ascii="Wingdings" w:hAnsi="Wingdings"/>
      </w:rPr>
    </w:lvl>
    <w:lvl w:ilvl="3" w:tplc="22E86322">
      <w:start w:val="1"/>
      <w:numFmt w:val="bullet"/>
      <w:lvlText w:val=""/>
      <w:lvlJc w:val="left"/>
      <w:pPr>
        <w:ind w:left="2880" w:hanging="360"/>
      </w:pPr>
      <w:rPr>
        <w:rFonts w:hint="default" w:ascii="Symbol" w:hAnsi="Symbol"/>
      </w:rPr>
    </w:lvl>
    <w:lvl w:ilvl="4" w:tplc="9218359C">
      <w:start w:val="1"/>
      <w:numFmt w:val="bullet"/>
      <w:lvlText w:val="o"/>
      <w:lvlJc w:val="left"/>
      <w:pPr>
        <w:ind w:left="3600" w:hanging="360"/>
      </w:pPr>
      <w:rPr>
        <w:rFonts w:hint="default" w:ascii="Courier New" w:hAnsi="Courier New"/>
      </w:rPr>
    </w:lvl>
    <w:lvl w:ilvl="5" w:tplc="2EF4B6AE">
      <w:start w:val="1"/>
      <w:numFmt w:val="bullet"/>
      <w:lvlText w:val=""/>
      <w:lvlJc w:val="left"/>
      <w:pPr>
        <w:ind w:left="4320" w:hanging="360"/>
      </w:pPr>
      <w:rPr>
        <w:rFonts w:hint="default" w:ascii="Wingdings" w:hAnsi="Wingdings"/>
      </w:rPr>
    </w:lvl>
    <w:lvl w:ilvl="6" w:tplc="CB40D01E">
      <w:start w:val="1"/>
      <w:numFmt w:val="bullet"/>
      <w:lvlText w:val=""/>
      <w:lvlJc w:val="left"/>
      <w:pPr>
        <w:ind w:left="5040" w:hanging="360"/>
      </w:pPr>
      <w:rPr>
        <w:rFonts w:hint="default" w:ascii="Symbol" w:hAnsi="Symbol"/>
      </w:rPr>
    </w:lvl>
    <w:lvl w:ilvl="7" w:tplc="A74A60F6">
      <w:start w:val="1"/>
      <w:numFmt w:val="bullet"/>
      <w:lvlText w:val="o"/>
      <w:lvlJc w:val="left"/>
      <w:pPr>
        <w:ind w:left="5760" w:hanging="360"/>
      </w:pPr>
      <w:rPr>
        <w:rFonts w:hint="default" w:ascii="Courier New" w:hAnsi="Courier New"/>
      </w:rPr>
    </w:lvl>
    <w:lvl w:ilvl="8" w:tplc="1090D4A8">
      <w:start w:val="1"/>
      <w:numFmt w:val="bullet"/>
      <w:lvlText w:val=""/>
      <w:lvlJc w:val="left"/>
      <w:pPr>
        <w:ind w:left="6480" w:hanging="360"/>
      </w:pPr>
      <w:rPr>
        <w:rFonts w:hint="default" w:ascii="Wingdings" w:hAnsi="Wingdings"/>
      </w:rPr>
    </w:lvl>
  </w:abstractNum>
  <w:num w:numId="1">
    <w:abstractNumId w:val="10"/>
  </w:num>
  <w:num w:numId="2">
    <w:abstractNumId w:val="11"/>
  </w:num>
  <w:num w:numId="3">
    <w:abstractNumId w:val="5"/>
  </w:num>
  <w:num w:numId="4">
    <w:abstractNumId w:val="13"/>
  </w:num>
  <w:num w:numId="5">
    <w:abstractNumId w:val="7"/>
  </w:num>
  <w:num w:numId="6">
    <w:abstractNumId w:val="6"/>
  </w:num>
  <w:num w:numId="7">
    <w:abstractNumId w:val="8"/>
  </w:num>
  <w:num w:numId="8">
    <w:abstractNumId w:val="14"/>
  </w:num>
  <w:num w:numId="9">
    <w:abstractNumId w:val="4"/>
  </w:num>
  <w:num w:numId="10">
    <w:abstractNumId w:val="3"/>
  </w:num>
  <w:num w:numId="11">
    <w:abstractNumId w:val="2"/>
  </w:num>
  <w:num w:numId="12">
    <w:abstractNumId w:val="1"/>
  </w:num>
  <w:num w:numId="13">
    <w:abstractNumId w:val="0"/>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val="fal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260A9"/>
    <w:rsid w:val="00042A7A"/>
    <w:rsid w:val="0005767A"/>
    <w:rsid w:val="000654DA"/>
    <w:rsid w:val="000A4FB3"/>
    <w:rsid w:val="000B7024"/>
    <w:rsid w:val="000C215D"/>
    <w:rsid w:val="000C321B"/>
    <w:rsid w:val="000D77A0"/>
    <w:rsid w:val="0013652A"/>
    <w:rsid w:val="00145D68"/>
    <w:rsid w:val="00166CFC"/>
    <w:rsid w:val="0018328A"/>
    <w:rsid w:val="001960E4"/>
    <w:rsid w:val="001963D5"/>
    <w:rsid w:val="00197C53"/>
    <w:rsid w:val="001A58E9"/>
    <w:rsid w:val="001B0C6F"/>
    <w:rsid w:val="001F31F6"/>
    <w:rsid w:val="0020390E"/>
    <w:rsid w:val="00237F45"/>
    <w:rsid w:val="00240B38"/>
    <w:rsid w:val="002426CC"/>
    <w:rsid w:val="00251688"/>
    <w:rsid w:val="002517EA"/>
    <w:rsid w:val="002539F4"/>
    <w:rsid w:val="00265C31"/>
    <w:rsid w:val="00274D9E"/>
    <w:rsid w:val="00290F0F"/>
    <w:rsid w:val="00292EF3"/>
    <w:rsid w:val="0029418F"/>
    <w:rsid w:val="002E1ADD"/>
    <w:rsid w:val="002F7E46"/>
    <w:rsid w:val="00310F38"/>
    <w:rsid w:val="003120E0"/>
    <w:rsid w:val="00321270"/>
    <w:rsid w:val="00321F35"/>
    <w:rsid w:val="0033460E"/>
    <w:rsid w:val="00356BB9"/>
    <w:rsid w:val="00377D63"/>
    <w:rsid w:val="0038652D"/>
    <w:rsid w:val="00386800"/>
    <w:rsid w:val="00392E08"/>
    <w:rsid w:val="00392E6E"/>
    <w:rsid w:val="00393D6F"/>
    <w:rsid w:val="003C1FC0"/>
    <w:rsid w:val="003C3319"/>
    <w:rsid w:val="003C46A7"/>
    <w:rsid w:val="003C78CB"/>
    <w:rsid w:val="003D3FAB"/>
    <w:rsid w:val="003D6565"/>
    <w:rsid w:val="004257E0"/>
    <w:rsid w:val="0044378E"/>
    <w:rsid w:val="004502DA"/>
    <w:rsid w:val="004537C5"/>
    <w:rsid w:val="00465B79"/>
    <w:rsid w:val="00495301"/>
    <w:rsid w:val="004A234F"/>
    <w:rsid w:val="004D5E68"/>
    <w:rsid w:val="00504074"/>
    <w:rsid w:val="005235FF"/>
    <w:rsid w:val="005318FA"/>
    <w:rsid w:val="005502A9"/>
    <w:rsid w:val="00554FFA"/>
    <w:rsid w:val="0057080F"/>
    <w:rsid w:val="005848AD"/>
    <w:rsid w:val="00587DBA"/>
    <w:rsid w:val="005901FE"/>
    <w:rsid w:val="005A2C96"/>
    <w:rsid w:val="005A49E4"/>
    <w:rsid w:val="005C4039"/>
    <w:rsid w:val="005F4C34"/>
    <w:rsid w:val="005F61B2"/>
    <w:rsid w:val="005F64E1"/>
    <w:rsid w:val="006065CD"/>
    <w:rsid w:val="00607D89"/>
    <w:rsid w:val="00610040"/>
    <w:rsid w:val="006112A7"/>
    <w:rsid w:val="006245C3"/>
    <w:rsid w:val="00631F6B"/>
    <w:rsid w:val="0065753B"/>
    <w:rsid w:val="00667735"/>
    <w:rsid w:val="006B7FF7"/>
    <w:rsid w:val="006D7E96"/>
    <w:rsid w:val="006E1492"/>
    <w:rsid w:val="00717354"/>
    <w:rsid w:val="00723158"/>
    <w:rsid w:val="00743463"/>
    <w:rsid w:val="007455C5"/>
    <w:rsid w:val="00781081"/>
    <w:rsid w:val="00785B50"/>
    <w:rsid w:val="00791ED5"/>
    <w:rsid w:val="00794F82"/>
    <w:rsid w:val="007A565D"/>
    <w:rsid w:val="007B57C2"/>
    <w:rsid w:val="008105F2"/>
    <w:rsid w:val="00813E52"/>
    <w:rsid w:val="00813E79"/>
    <w:rsid w:val="0081578A"/>
    <w:rsid w:val="00824685"/>
    <w:rsid w:val="00825C42"/>
    <w:rsid w:val="00836B60"/>
    <w:rsid w:val="008411EF"/>
    <w:rsid w:val="00872777"/>
    <w:rsid w:val="00877169"/>
    <w:rsid w:val="00884D11"/>
    <w:rsid w:val="008978FF"/>
    <w:rsid w:val="008A2200"/>
    <w:rsid w:val="008E3A9C"/>
    <w:rsid w:val="008E448C"/>
    <w:rsid w:val="00913758"/>
    <w:rsid w:val="00916FCE"/>
    <w:rsid w:val="00923E5C"/>
    <w:rsid w:val="00935810"/>
    <w:rsid w:val="0093672F"/>
    <w:rsid w:val="00957930"/>
    <w:rsid w:val="00957E33"/>
    <w:rsid w:val="00974E1C"/>
    <w:rsid w:val="0097608C"/>
    <w:rsid w:val="009C3E37"/>
    <w:rsid w:val="009C3F23"/>
    <w:rsid w:val="00A01BF8"/>
    <w:rsid w:val="00A14DE6"/>
    <w:rsid w:val="00A1749D"/>
    <w:rsid w:val="00A17BCB"/>
    <w:rsid w:val="00A204C6"/>
    <w:rsid w:val="00A22F77"/>
    <w:rsid w:val="00A269E5"/>
    <w:rsid w:val="00A36711"/>
    <w:rsid w:val="00A4192E"/>
    <w:rsid w:val="00A45804"/>
    <w:rsid w:val="00A60984"/>
    <w:rsid w:val="00A646FD"/>
    <w:rsid w:val="00A653DA"/>
    <w:rsid w:val="00A77045"/>
    <w:rsid w:val="00A87814"/>
    <w:rsid w:val="00AA224B"/>
    <w:rsid w:val="00AB2FD7"/>
    <w:rsid w:val="00AB739B"/>
    <w:rsid w:val="00AD313E"/>
    <w:rsid w:val="00AF1675"/>
    <w:rsid w:val="00B1626E"/>
    <w:rsid w:val="00B41BE0"/>
    <w:rsid w:val="00B42B3B"/>
    <w:rsid w:val="00B459AD"/>
    <w:rsid w:val="00B663FC"/>
    <w:rsid w:val="00B66587"/>
    <w:rsid w:val="00B83AB0"/>
    <w:rsid w:val="00B90FED"/>
    <w:rsid w:val="00BA0F5B"/>
    <w:rsid w:val="00BB4CB0"/>
    <w:rsid w:val="00BD46A2"/>
    <w:rsid w:val="00BD534A"/>
    <w:rsid w:val="00BE05B1"/>
    <w:rsid w:val="00BE36A4"/>
    <w:rsid w:val="00BF79C6"/>
    <w:rsid w:val="00C12475"/>
    <w:rsid w:val="00C24DD4"/>
    <w:rsid w:val="00C378A6"/>
    <w:rsid w:val="00C551F8"/>
    <w:rsid w:val="00C6298C"/>
    <w:rsid w:val="00C73764"/>
    <w:rsid w:val="00CA3293"/>
    <w:rsid w:val="00CA4D00"/>
    <w:rsid w:val="00CA5660"/>
    <w:rsid w:val="00CB4B76"/>
    <w:rsid w:val="00CC0778"/>
    <w:rsid w:val="00CC401E"/>
    <w:rsid w:val="00D05E23"/>
    <w:rsid w:val="00D11BC5"/>
    <w:rsid w:val="00D431E9"/>
    <w:rsid w:val="00D67B31"/>
    <w:rsid w:val="00D90944"/>
    <w:rsid w:val="00D9659E"/>
    <w:rsid w:val="00DA3872"/>
    <w:rsid w:val="00DB6653"/>
    <w:rsid w:val="00DC0A03"/>
    <w:rsid w:val="00DC0B39"/>
    <w:rsid w:val="00DD2244"/>
    <w:rsid w:val="00DD459D"/>
    <w:rsid w:val="00DE1834"/>
    <w:rsid w:val="00DF3393"/>
    <w:rsid w:val="00DF3922"/>
    <w:rsid w:val="00DF625C"/>
    <w:rsid w:val="00E02929"/>
    <w:rsid w:val="00E03CD7"/>
    <w:rsid w:val="00E06FC8"/>
    <w:rsid w:val="00E16F2B"/>
    <w:rsid w:val="00E219DC"/>
    <w:rsid w:val="00E30731"/>
    <w:rsid w:val="00E34A94"/>
    <w:rsid w:val="00E443B7"/>
    <w:rsid w:val="00E62C63"/>
    <w:rsid w:val="00E64456"/>
    <w:rsid w:val="00E7072B"/>
    <w:rsid w:val="00EA7D5B"/>
    <w:rsid w:val="00EB2EC9"/>
    <w:rsid w:val="00EC0CF1"/>
    <w:rsid w:val="00EC1F4E"/>
    <w:rsid w:val="00EC243A"/>
    <w:rsid w:val="00ED20F6"/>
    <w:rsid w:val="00ED333F"/>
    <w:rsid w:val="00F06320"/>
    <w:rsid w:val="00F0767F"/>
    <w:rsid w:val="00F30471"/>
    <w:rsid w:val="00F3682E"/>
    <w:rsid w:val="00F63795"/>
    <w:rsid w:val="00F72830"/>
    <w:rsid w:val="00F858A2"/>
    <w:rsid w:val="00F86609"/>
    <w:rsid w:val="00FD3E75"/>
    <w:rsid w:val="00FE08F3"/>
    <w:rsid w:val="00FE1F28"/>
    <w:rsid w:val="00FE627E"/>
    <w:rsid w:val="00FE7C11"/>
    <w:rsid w:val="00FF0D00"/>
    <w:rsid w:val="00FF7EBE"/>
    <w:rsid w:val="02F8FA45"/>
    <w:rsid w:val="07CC6B68"/>
    <w:rsid w:val="0AF9DF78"/>
    <w:rsid w:val="10B217E3"/>
    <w:rsid w:val="148CA481"/>
    <w:rsid w:val="1BD60E19"/>
    <w:rsid w:val="1F1342EF"/>
    <w:rsid w:val="22575535"/>
    <w:rsid w:val="23E6B412"/>
    <w:rsid w:val="25828473"/>
    <w:rsid w:val="3283FC4B"/>
    <w:rsid w:val="385F1ED7"/>
    <w:rsid w:val="3CC66731"/>
    <w:rsid w:val="3CFBACB4"/>
    <w:rsid w:val="3E977D15"/>
    <w:rsid w:val="41CF1DD7"/>
    <w:rsid w:val="44F583C2"/>
    <w:rsid w:val="45EE63E2"/>
    <w:rsid w:val="46915423"/>
    <w:rsid w:val="4BD7ACFE"/>
    <w:rsid w:val="4E9C6608"/>
    <w:rsid w:val="4F0B2FE3"/>
    <w:rsid w:val="50383669"/>
    <w:rsid w:val="51240BD6"/>
    <w:rsid w:val="5524CFE9"/>
    <w:rsid w:val="55A569E0"/>
    <w:rsid w:val="565DB857"/>
    <w:rsid w:val="5CB27402"/>
    <w:rsid w:val="5DD73077"/>
    <w:rsid w:val="6079072B"/>
    <w:rsid w:val="6D674353"/>
    <w:rsid w:val="6D90025B"/>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uiPriority="9" w:semiHidden="1" w:unhideWhenUsed="1" w:qFormat="1"/>
    <w:lsdException w:name="heading 2" w:uiPriority="9" w:semiHidden="1" w:unhideWhenUsed="1" w:qFormat="1"/>
    <w:lsdException w:name="heading 3" w:uiPriority="3" w:semiHidden="1" w:unhideWhenUsed="1" w:qFormat="1"/>
    <w:lsdException w:name="heading 4" w:uiPriority="3" w:semiHidden="1" w:unhideWhenUsed="1" w:qFormat="1"/>
    <w:lsdException w:name="heading 5" w:uiPriority="3" w:semiHidden="1" w:unhideWhenUsed="1" w:qFormat="1"/>
    <w:lsdException w:name="heading 6" w:uiPriority="3" w:semiHidden="1" w:unhideWhenUsed="1" w:qFormat="1"/>
    <w:lsdException w:name="heading 7" w:uiPriority="3" w:semiHidden="1" w:unhideWhenUsed="1" w:qFormat="1"/>
    <w:lsdException w:name="heading 8" w:uiPriority="3" w:semiHidden="1" w:unhideWhenUsed="1" w:qFormat="1"/>
    <w:lsdException w:name="heading 9" w:uiPriority="3"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semiHidden="1" w:unhideWhenUs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semiHidden="1" w:unhideWhenUsed="1"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prastasis" w:default="1">
    <w:name w:val="Normal"/>
    <w:unhideWhenUsed/>
    <w:qFormat/>
    <w:rsid w:val="00251688"/>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hAnsiTheme="majorHAnsi" w:eastAsiaTheme="majorEastAsia"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hAnsiTheme="majorHAnsi" w:eastAsiaTheme="majorEastAsia"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hAnsiTheme="majorHAnsi" w:eastAsiaTheme="majorEastAsia"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hAnsiTheme="majorHAnsi" w:eastAsiaTheme="majorEastAsia"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hAnsiTheme="majorHAnsi" w:eastAsiaTheme="majorEastAsia"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hAnsiTheme="majorHAnsi" w:eastAsiaTheme="majorEastAsia"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hAnsiTheme="majorHAnsi" w:eastAsiaTheme="majorEastAsia"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hAnsiTheme="majorHAnsi" w:eastAsiaTheme="majorEastAsia" w:cstheme="majorBidi"/>
      <w:i/>
      <w:iCs/>
      <w:color w:val="0D0D0D" w:themeColor="text1" w:themeTint="F2"/>
      <w:sz w:val="22"/>
      <w:szCs w:val="21"/>
    </w:rPr>
  </w:style>
  <w:style w:type="character" w:styleId="Numatytasispastraiposriftas" w:default="1">
    <w:name w:val="Default Paragraph Font"/>
    <w:uiPriority w:val="1"/>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hAnsiTheme="majorHAnsi" w:eastAsiaTheme="majorEastAsia" w:cstheme="majorBidi"/>
      <w:caps/>
      <w:color w:val="006666" w:themeColor="accent3"/>
      <w:kern w:val="28"/>
      <w:sz w:val="72"/>
      <w:szCs w:val="56"/>
    </w:rPr>
  </w:style>
  <w:style w:type="character" w:styleId="PavadinimasDiagrama" w:customStyle="1">
    <w:name w:val="Pavadinimas Diagrama"/>
    <w:basedOn w:val="Numatytasispastraiposriftas"/>
    <w:link w:val="Pavadinimas"/>
    <w:uiPriority w:val="1"/>
    <w:rsid w:val="00B90FED"/>
    <w:rPr>
      <w:rFonts w:asciiTheme="majorHAnsi" w:hAnsiTheme="majorHAnsi" w:eastAsiaTheme="majorEastAsia"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styleId="PaantratDiagrama" w:customStyle="1">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styleId="AntratsDiagrama" w:customStyle="1">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color="B1C0CD" w:themeColor="accent1" w:themeTint="99" w:sz="4" w:space="6"/>
      </w:pBdr>
      <w:spacing w:after="0"/>
    </w:pPr>
  </w:style>
  <w:style w:type="character" w:styleId="PoratDiagrama" w:customStyle="1">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ntrat1Diagrama" w:customStyle="1">
    <w:name w:val="Antraštė 1 Diagrama"/>
    <w:basedOn w:val="Numatytasispastraiposriftas"/>
    <w:link w:val="Antrat1"/>
    <w:uiPriority w:val="2"/>
    <w:rsid w:val="001960E4"/>
    <w:rPr>
      <w:rFonts w:asciiTheme="majorHAnsi" w:hAnsiTheme="majorHAnsi" w:eastAsiaTheme="majorEastAsia" w:cstheme="majorBidi"/>
      <w:b/>
      <w:caps/>
      <w:color w:val="006666" w:themeColor="accent3"/>
      <w:kern w:val="20"/>
      <w:sz w:val="24"/>
      <w:szCs w:val="32"/>
    </w:rPr>
  </w:style>
  <w:style w:type="table" w:styleId="StatusReportTable" w:customStyle="1">
    <w:name w:val="Status Report Table"/>
    <w:basedOn w:val="prastojilentel"/>
    <w:uiPriority w:val="99"/>
    <w:rsid w:val="004257E0"/>
    <w:rPr>
      <w:color w:val="FFFFFF" w:themeColor="background1"/>
    </w:rPr>
    <w:tblPr>
      <w:tblBorders>
        <w:insideH w:val="single" w:color="FFFFFF" w:themeColor="background1" w:sz="12" w:space="0"/>
        <w:insideV w:val="single" w:color="FFFFFF" w:themeColor="background1" w:sz="12" w:space="0"/>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color="FFFFFF" w:themeColor="background1" w:sz="12" w:space="0"/>
          <w:insideV w:val="single" w:color="FFFFFF" w:themeColor="background1" w:sz="12" w:space="0"/>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styleId="DebesliotekstasDiagrama" w:customStyle="1">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4"/>
    <w:qFormat/>
    <w:rsid w:val="00B90FED"/>
    <w:rPr>
      <w:rFonts w:asciiTheme="majorHAnsi" w:hAnsiTheme="majorHAnsi"/>
      <w:b/>
      <w:bCs/>
      <w:color w:val="FEDE00" w:themeColor="accent2"/>
      <w:sz w:val="24"/>
    </w:rPr>
  </w:style>
  <w:style w:type="character" w:styleId="Antrat2Diagrama" w:customStyle="1">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styleId="Graphic" w:customStyle="1">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color="7E97AD" w:themeColor="accent1" w:sz="4" w:space="1"/>
        <w:left w:val="single" w:color="7E97AD" w:themeColor="accent1" w:sz="4" w:space="4"/>
        <w:bottom w:val="single" w:color="7E97AD" w:themeColor="accent1" w:sz="4" w:space="1"/>
        <w:right w:val="single" w:color="7E97AD" w:themeColor="accent1" w:sz="4" w:space="4"/>
      </w:pBdr>
    </w:pPr>
  </w:style>
  <w:style w:type="character" w:styleId="Antrat3Diagrama" w:customStyle="1">
    <w:name w:val="Antraštė 3 Diagrama"/>
    <w:basedOn w:val="Numatytasispastraiposriftas"/>
    <w:link w:val="Antrat3"/>
    <w:uiPriority w:val="3"/>
    <w:rsid w:val="00C12475"/>
    <w:rPr>
      <w:rFonts w:asciiTheme="majorHAnsi" w:hAnsiTheme="majorHAnsi" w:eastAsiaTheme="majorEastAsia" w:cstheme="majorBidi"/>
      <w:b/>
      <w:i/>
      <w:color w:val="654C16" w:themeColor="accent5" w:themeShade="80"/>
      <w:kern w:val="20"/>
      <w:sz w:val="22"/>
      <w:szCs w:val="24"/>
    </w:rPr>
  </w:style>
  <w:style w:type="character" w:styleId="Antrat4Diagrama" w:customStyle="1">
    <w:name w:val="Antraštė 4 Diagrama"/>
    <w:basedOn w:val="Numatytasispastraiposriftas"/>
    <w:link w:val="Antrat4"/>
    <w:uiPriority w:val="3"/>
    <w:semiHidden/>
    <w:rsid w:val="00C12475"/>
    <w:rPr>
      <w:rFonts w:asciiTheme="majorHAnsi" w:hAnsiTheme="majorHAnsi" w:eastAsiaTheme="majorEastAsia" w:cstheme="majorBidi"/>
      <w:b/>
      <w:i/>
      <w:iCs/>
      <w:color w:val="4F4A36" w:themeColor="accent6" w:themeShade="80"/>
      <w:kern w:val="20"/>
      <w:sz w:val="22"/>
    </w:rPr>
  </w:style>
  <w:style w:type="character" w:styleId="Antrat5Diagrama" w:customStyle="1">
    <w:name w:val="Antraštė 5 Diagrama"/>
    <w:basedOn w:val="Numatytasispastraiposriftas"/>
    <w:link w:val="Antrat5"/>
    <w:uiPriority w:val="3"/>
    <w:semiHidden/>
    <w:rsid w:val="00C12475"/>
    <w:rPr>
      <w:rFonts w:asciiTheme="majorHAnsi" w:hAnsiTheme="majorHAnsi" w:eastAsiaTheme="majorEastAsia" w:cstheme="majorBidi"/>
      <w:b/>
      <w:color w:val="726FCE" w:themeColor="text2" w:themeTint="80"/>
      <w:kern w:val="20"/>
      <w:sz w:val="22"/>
    </w:rPr>
  </w:style>
  <w:style w:type="character" w:styleId="Antrat6Diagrama" w:customStyle="1">
    <w:name w:val="Antraštė 6 Diagrama"/>
    <w:basedOn w:val="Numatytasispastraiposriftas"/>
    <w:link w:val="Antrat6"/>
    <w:uiPriority w:val="3"/>
    <w:semiHidden/>
    <w:rsid w:val="00C12475"/>
    <w:rPr>
      <w:rFonts w:asciiTheme="majorHAnsi" w:hAnsiTheme="majorHAnsi" w:eastAsiaTheme="majorEastAsia" w:cstheme="majorBidi"/>
      <w:color w:val="577188" w:themeColor="accent1" w:themeShade="BF"/>
      <w:kern w:val="20"/>
      <w:sz w:val="22"/>
    </w:rPr>
  </w:style>
  <w:style w:type="character" w:styleId="Antrat7Diagrama" w:customStyle="1">
    <w:name w:val="Antraštė 7 Diagrama"/>
    <w:basedOn w:val="Numatytasispastraiposriftas"/>
    <w:link w:val="Antrat7"/>
    <w:uiPriority w:val="3"/>
    <w:semiHidden/>
    <w:rsid w:val="00C12475"/>
    <w:rPr>
      <w:rFonts w:asciiTheme="majorHAnsi" w:hAnsiTheme="majorHAnsi" w:eastAsiaTheme="majorEastAsia" w:cstheme="majorBidi"/>
      <w:iCs/>
      <w:color w:val="404040" w:themeColor="text1" w:themeTint="BF"/>
      <w:kern w:val="20"/>
      <w:sz w:val="22"/>
    </w:rPr>
  </w:style>
  <w:style w:type="character" w:styleId="Antrat8Diagrama" w:customStyle="1">
    <w:name w:val="Antraštė 8 Diagrama"/>
    <w:basedOn w:val="Numatytasispastraiposriftas"/>
    <w:link w:val="Antrat8"/>
    <w:uiPriority w:val="3"/>
    <w:semiHidden/>
    <w:rsid w:val="00C12475"/>
    <w:rPr>
      <w:rFonts w:asciiTheme="majorHAnsi" w:hAnsiTheme="majorHAnsi" w:eastAsiaTheme="majorEastAsia" w:cstheme="majorBidi"/>
      <w:b/>
      <w:i/>
      <w:color w:val="272727" w:themeColor="text1" w:themeTint="D8"/>
      <w:kern w:val="20"/>
      <w:sz w:val="22"/>
      <w:szCs w:val="21"/>
    </w:rPr>
  </w:style>
  <w:style w:type="character" w:styleId="Antrat9Diagrama" w:customStyle="1">
    <w:name w:val="Antraštė 9 Diagrama"/>
    <w:basedOn w:val="Numatytasispastraiposriftas"/>
    <w:link w:val="Antrat9"/>
    <w:uiPriority w:val="3"/>
    <w:semiHidden/>
    <w:rsid w:val="00C12475"/>
    <w:rPr>
      <w:rFonts w:asciiTheme="majorHAnsi" w:hAnsiTheme="majorHAnsi" w:eastAsiaTheme="majorEastAsia"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styleId="CitataDiagrama" w:customStyle="1">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color="7E97AD" w:themeColor="accent1" w:sz="4" w:space="10"/>
        <w:bottom w:val="single" w:color="7E97AD" w:themeColor="accent1" w:sz="4" w:space="10"/>
      </w:pBdr>
      <w:spacing w:before="360" w:after="360"/>
      <w:jc w:val="center"/>
    </w:pPr>
    <w:rPr>
      <w:i/>
      <w:iCs/>
      <w:color w:val="7E97AD" w:themeColor="accent1"/>
    </w:rPr>
  </w:style>
  <w:style w:type="character" w:styleId="IskirtacitataDiagrama" w:customStyle="1">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color="5BFFFF" w:themeColor="accent3" w:themeTint="66" w:sz="4" w:space="0"/>
        <w:left w:val="single" w:color="5BFFFF" w:themeColor="accent3" w:themeTint="66" w:sz="4" w:space="0"/>
        <w:bottom w:val="single" w:color="5BFFFF" w:themeColor="accent3" w:themeTint="66" w:sz="4" w:space="0"/>
        <w:right w:val="single" w:color="5BFFFF" w:themeColor="accent3" w:themeTint="66" w:sz="4" w:space="0"/>
        <w:insideH w:val="single" w:color="5BFFFF" w:themeColor="accent3" w:themeTint="66" w:sz="4" w:space="0"/>
        <w:insideV w:val="single" w:color="5BFFFF" w:themeColor="accent3" w:themeTint="66" w:sz="4" w:space="0"/>
      </w:tblBorders>
    </w:tblPr>
    <w:tblStylePr w:type="firstRow">
      <w:rPr>
        <w:b/>
        <w:bCs/>
      </w:rPr>
      <w:tblPr/>
      <w:tcPr>
        <w:tcBorders>
          <w:bottom w:val="single" w:color="0AFFFF" w:themeColor="accent3" w:themeTint="99" w:sz="12" w:space="0"/>
        </w:tcBorders>
      </w:tcPr>
    </w:tblStylePr>
    <w:tblStylePr w:type="lastRow">
      <w:rPr>
        <w:b/>
        <w:bCs/>
      </w:rPr>
      <w:tblPr/>
      <w:tcPr>
        <w:tcBorders>
          <w:top w:val="double" w:color="0AFFFF" w:themeColor="accent3" w:themeTint="99" w:sz="2" w:space="0"/>
        </w:tcBorders>
      </w:tcPr>
    </w:tblStylePr>
    <w:tblStylePr w:type="firstCol">
      <w:rPr>
        <w:b/>
        <w:bCs/>
      </w:rPr>
    </w:tblStylePr>
    <w:tblStylePr w:type="lastCol">
      <w:rPr>
        <w:b/>
        <w:bCs/>
      </w:rPr>
    </w:tblStylePr>
  </w:style>
  <w:style w:type="paragraph" w:styleId="ContactInfo" w:customStyle="1">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color="B1C0CD" w:themeColor="accent1" w:themeTint="99" w:sz="4" w:space="0"/>
        <w:left w:val="single" w:color="B1C0CD" w:themeColor="accent1" w:themeTint="99" w:sz="4" w:space="0"/>
        <w:bottom w:val="single" w:color="B1C0CD" w:themeColor="accent1" w:themeTint="99" w:sz="4" w:space="0"/>
        <w:right w:val="single" w:color="B1C0CD" w:themeColor="accent1" w:themeTint="99" w:sz="4" w:space="0"/>
        <w:insideH w:val="single" w:color="B1C0CD" w:themeColor="accent1" w:themeTint="99" w:sz="4" w:space="0"/>
        <w:insideV w:val="single" w:color="B1C0CD" w:themeColor="accent1" w:themeTint="99" w:sz="4" w:space="0"/>
      </w:tblBorders>
    </w:tblPr>
    <w:tblStylePr w:type="firstRow">
      <w:rPr>
        <w:b/>
        <w:bCs/>
        <w:color w:val="FFFFFF" w:themeColor="background1"/>
      </w:rPr>
      <w:tblPr/>
      <w:tcPr>
        <w:tcBorders>
          <w:top w:val="single" w:color="7E97AD" w:themeColor="accent1" w:sz="4" w:space="0"/>
          <w:left w:val="single" w:color="7E97AD" w:themeColor="accent1" w:sz="4" w:space="0"/>
          <w:bottom w:val="single" w:color="7E97AD" w:themeColor="accent1" w:sz="4" w:space="0"/>
          <w:right w:val="single" w:color="7E97AD" w:themeColor="accent1" w:sz="4" w:space="0"/>
          <w:insideH w:val="nil"/>
          <w:insideV w:val="nil"/>
        </w:tcBorders>
        <w:shd w:val="clear" w:color="auto" w:fill="7E97AD" w:themeFill="accent1"/>
      </w:tcPr>
    </w:tblStylePr>
    <w:tblStylePr w:type="lastRow">
      <w:rPr>
        <w:b/>
        <w:bCs/>
      </w:rPr>
      <w:tblPr/>
      <w:tcPr>
        <w:tcBorders>
          <w:top w:val="double" w:color="7E97AD" w:themeColor="accent1" w:sz="4" w:space="0"/>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styleId="normaltextrun" w:customStyle="1">
    <w:name w:val="normaltextrun"/>
    <w:basedOn w:val="Numatytasispastraiposriftas"/>
    <w:rsid w:val="00E34A94"/>
  </w:style>
  <w:style w:type="character" w:styleId="eop" w:customStyle="1">
    <w:name w:val="eop"/>
    <w:basedOn w:val="Numatytasispastraiposriftas"/>
    <w:rsid w:val="00E34A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airindex.eea.europa.eu/"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youtube.com/watch?v=bpFu85IMVhM"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487034-A735-41DB-A461-89CD9DEA92B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Giedrė Šidlauskienė</lastModifiedBy>
  <revision>3</revision>
  <dcterms:created xsi:type="dcterms:W3CDTF">2024-02-19T17:07:00.0000000Z</dcterms:created>
  <dcterms:modified xsi:type="dcterms:W3CDTF">2024-08-01T13:39:37.3965760Z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