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body>
    <w:tbl>
      <w:tblPr>
        <w:tblW w:w="5007" w:type="pct"/>
        <w:tblCellMar>
          <w:left w:w="0" w:type="dxa"/>
          <w:right w:w="0" w:type="dxa"/>
        </w:tblCellMar>
        <w:tblLook w:val="04A0" w:firstRow="1" w:lastRow="0" w:firstColumn="1" w:lastColumn="0" w:noHBand="0" w:noVBand="1"/>
        <w:tblDescription w:val="Header layout table"/>
      </w:tblPr>
      <w:tblGrid>
        <w:gridCol w:w="270"/>
        <w:gridCol w:w="7740"/>
        <w:gridCol w:w="3330"/>
        <w:gridCol w:w="180"/>
        <w:gridCol w:w="16"/>
      </w:tblGrid>
      <w:tr w:rsidRPr="00B90FED" w:rsidR="00356BB9" w:rsidTr="0A6725A3" w14:paraId="016C2D27" w14:textId="77777777">
        <w:trPr>
          <w:gridAfter w:val="1"/>
          <w:wAfter w:w="16" w:type="dxa"/>
          <w:trHeight w:val="1617"/>
        </w:trPr>
        <w:tc>
          <w:tcPr>
            <w:tcW w:w="270" w:type="dxa"/>
            <w:shd w:val="clear" w:color="auto" w:fill="006666" w:themeFill="accent3"/>
            <w:tcMar/>
          </w:tcPr>
          <w:p w:rsidRPr="00356BB9" w:rsidR="00356BB9" w:rsidP="00356BB9" w:rsidRDefault="00356BB9" w14:paraId="54884B44" w14:textId="77777777"/>
        </w:tc>
        <w:tc>
          <w:tcPr>
            <w:tcW w:w="7740" w:type="dxa"/>
            <w:tcBorders>
              <w:right w:val="single" w:color="FFFFFF" w:themeColor="background1" w:sz="36" w:space="0"/>
            </w:tcBorders>
            <w:shd w:val="clear" w:color="auto" w:fill="006666" w:themeFill="accent3"/>
            <w:tcMar/>
            <w:vAlign w:val="center"/>
          </w:tcPr>
          <w:p w:rsidRPr="00356BB9" w:rsidR="00356BB9" w:rsidP="00356BB9" w:rsidRDefault="00356BB9" w14:paraId="4FCCCB6D" w14:textId="53CFBDA9">
            <w:pPr>
              <w:pStyle w:val="ContactInfo"/>
            </w:pPr>
          </w:p>
        </w:tc>
        <w:tc>
          <w:tcPr>
            <w:tcW w:w="3330" w:type="dxa"/>
            <w:tcBorders>
              <w:left w:val="single" w:color="FFFFFF" w:themeColor="background1" w:sz="36" w:space="0"/>
            </w:tcBorders>
            <w:shd w:val="clear" w:color="auto" w:fill="006666" w:themeFill="accent3"/>
            <w:tcMar/>
            <w:vAlign w:val="center"/>
          </w:tcPr>
          <w:p w:rsidRPr="00356BB9" w:rsidR="00356BB9" w:rsidP="00356BB9" w:rsidRDefault="00356BB9" w14:paraId="7EA4ECEF" w14:textId="4159E848">
            <w:pPr>
              <w:pStyle w:val="Graphic"/>
            </w:pPr>
          </w:p>
        </w:tc>
        <w:tc>
          <w:tcPr>
            <w:tcW w:w="180" w:type="dxa"/>
            <w:shd w:val="clear" w:color="auto" w:fill="006666" w:themeFill="accent3"/>
            <w:tcMar/>
          </w:tcPr>
          <w:p w:rsidRPr="00B90FED" w:rsidR="00356BB9" w:rsidP="001A58E9" w:rsidRDefault="00356BB9" w14:paraId="182292F3" w14:textId="77777777">
            <w:pPr>
              <w:pStyle w:val="Graphic"/>
              <w:rPr>
                <w:color w:val="006666" w:themeColor="accent3"/>
              </w:rPr>
            </w:pPr>
          </w:p>
        </w:tc>
      </w:tr>
      <w:tr w:rsidR="001A58E9" w:rsidTr="0A6725A3" w14:paraId="6C75B8B8" w14:textId="77777777">
        <w:trPr>
          <w:trHeight w:val="1167"/>
        </w:trPr>
        <w:tc>
          <w:tcPr>
            <w:tcW w:w="11536" w:type="dxa"/>
            <w:gridSpan w:val="5"/>
            <w:tcMar/>
            <w:vAlign w:val="bottom"/>
          </w:tcPr>
          <w:p w:rsidR="001A58E9" w:rsidP="0A6725A3" w:rsidRDefault="55A569E0" w14:paraId="521AE2A5" w14:textId="4936F2E3" w14:noSpellErr="1">
            <w:pPr>
              <w:pStyle w:val="Pavadinimas"/>
              <w:rPr>
                <w:color w:val="006666" w:themeColor="accent3" w:themeTint="FF" w:themeShade="FF"/>
              </w:rPr>
            </w:pPr>
            <w:r w:rsidRPr="0A6725A3" w:rsidR="55A569E0">
              <w:rPr>
                <w:color w:val="006666" w:themeColor="accent3" w:themeTint="FF" w:themeShade="FF"/>
              </w:rPr>
              <w:t>Activity plan</w:t>
            </w:r>
          </w:p>
        </w:tc>
      </w:tr>
      <w:tr w:rsidR="001A58E9" w:rsidTr="0A6725A3" w14:paraId="53E70AF1" w14:textId="77777777">
        <w:trPr>
          <w:trHeight w:val="864"/>
        </w:trPr>
        <w:tc>
          <w:tcPr>
            <w:tcW w:w="11536" w:type="dxa"/>
            <w:gridSpan w:val="5"/>
            <w:tcBorders>
              <w:bottom w:val="single" w:color="FEDE00" w:themeColor="accent2" w:sz="18" w:space="0"/>
            </w:tcBorders>
            <w:tcMar/>
            <w:vAlign w:val="bottom"/>
          </w:tcPr>
          <w:p w:rsidRPr="00825C42" w:rsidR="001A58E9" w:rsidP="001960E4" w:rsidRDefault="565DB857" w14:paraId="7B3C5071" w14:textId="62B1F497">
            <w:pPr>
              <w:pStyle w:val="Antrat1"/>
            </w:pPr>
            <w:r>
              <w:t>ACTIVITY PLAN</w:t>
            </w:r>
          </w:p>
        </w:tc>
      </w:tr>
      <w:tr w:rsidR="001A58E9" w:rsidTr="0A6725A3" w14:paraId="20A717A6" w14:textId="77777777">
        <w:trPr>
          <w:trHeight w:val="216" w:hRule="exact"/>
        </w:trPr>
        <w:tc>
          <w:tcPr>
            <w:tcW w:w="11536" w:type="dxa"/>
            <w:gridSpan w:val="5"/>
            <w:tcBorders>
              <w:top w:val="single" w:color="FEDE00" w:themeColor="accent2" w:sz="18" w:space="0"/>
            </w:tcBorders>
            <w:tcMar/>
          </w:tcPr>
          <w:p w:rsidRPr="00E219DC" w:rsidR="001A58E9" w:rsidP="001A58E9" w:rsidRDefault="001A58E9" w14:paraId="6CF225F5" w14:textId="77777777"/>
        </w:tc>
      </w:tr>
    </w:tbl>
    <w:tbl>
      <w:tblPr>
        <w:tblStyle w:val="StatusReportTable"/>
        <w:tblW w:w="5000" w:type="pct"/>
        <w:tblLook w:val="0620" w:firstRow="1" w:lastRow="0" w:firstColumn="0" w:lastColumn="0" w:noHBand="1" w:noVBand="1"/>
        <w:tblDescription w:val="Header layout table"/>
      </w:tblPr>
      <w:tblGrid>
        <w:gridCol w:w="3142"/>
        <w:gridCol w:w="4181"/>
        <w:gridCol w:w="4197"/>
      </w:tblGrid>
      <w:tr w:rsidRPr="001A58E9" w:rsidR="00E219DC" w:rsidTr="385F1ED7" w14:paraId="43E9A765" w14:textId="77777777">
        <w:trPr>
          <w:cnfStyle w:val="100000000000" w:firstRow="1" w:lastRow="0" w:firstColumn="0" w:lastColumn="0" w:oddVBand="0" w:evenVBand="0" w:oddHBand="0" w:evenHBand="0" w:firstRowFirstColumn="0" w:firstRowLastColumn="0" w:lastRowFirstColumn="0" w:lastRowLastColumn="0"/>
          <w:trHeight w:val="331"/>
        </w:trPr>
        <w:tc>
          <w:tcPr>
            <w:tcW w:w="3142" w:type="dxa"/>
          </w:tcPr>
          <w:p w:rsidRPr="001A58E9" w:rsidR="00E219DC" w:rsidP="385F1ED7" w:rsidRDefault="7A438639" w14:paraId="19E26479" w14:textId="45B2FC80">
            <w:pPr>
              <w:pStyle w:val="Antrat2"/>
              <w:outlineLvl w:val="1"/>
            </w:pPr>
            <w:r w:rsidRPr="385F1ED7">
              <w:rPr>
                <w:rFonts w:ascii="Calibri" w:hAnsi="Calibri" w:eastAsia="Calibri" w:cs="Calibri"/>
                <w:b/>
                <w:bCs/>
                <w:sz w:val="21"/>
                <w:szCs w:val="21"/>
              </w:rPr>
              <w:t>Theme</w:t>
            </w:r>
          </w:p>
        </w:tc>
        <w:tc>
          <w:tcPr>
            <w:tcW w:w="4181" w:type="dxa"/>
          </w:tcPr>
          <w:p w:rsidRPr="001A58E9" w:rsidR="00E219DC" w:rsidP="385F1ED7" w:rsidRDefault="4F0B2FE3" w14:paraId="1D3538F2" w14:textId="67BC89C8">
            <w:pPr>
              <w:pStyle w:val="Antrat2"/>
              <w:outlineLvl w:val="1"/>
            </w:pPr>
            <w:r w:rsidRPr="385F1ED7">
              <w:rPr>
                <w:rFonts w:ascii="Calibri" w:hAnsi="Calibri" w:eastAsia="Calibri" w:cs="Calibri"/>
                <w:b/>
                <w:bCs/>
                <w:sz w:val="21"/>
                <w:szCs w:val="21"/>
              </w:rPr>
              <w:t>Subtopic</w:t>
            </w:r>
          </w:p>
        </w:tc>
        <w:tc>
          <w:tcPr>
            <w:tcW w:w="4197" w:type="dxa"/>
          </w:tcPr>
          <w:p w:rsidR="385F1ED7" w:rsidP="385F1ED7" w:rsidRDefault="385F1ED7" w14:paraId="4FFC795B" w14:textId="4E4BC0E7">
            <w:pPr>
              <w:spacing w:after="180" w:line="274" w:lineRule="auto"/>
            </w:pPr>
            <w:r w:rsidRPr="00411AB7">
              <w:rPr>
                <w:rFonts w:ascii="Calibri" w:hAnsi="Calibri" w:eastAsia="Calibri" w:cs="Calibri"/>
                <w:b/>
                <w:bCs/>
                <w:color w:val="FFFFFF" w:themeColor="background1"/>
                <w:sz w:val="21"/>
                <w:szCs w:val="21"/>
              </w:rPr>
              <w:t>Activity Title</w:t>
            </w:r>
          </w:p>
        </w:tc>
      </w:tr>
      <w:tr w:rsidR="00E219DC" w:rsidTr="385F1ED7" w14:paraId="382663CD" w14:textId="77777777">
        <w:trPr>
          <w:trHeight w:val="331"/>
        </w:trPr>
        <w:tc>
          <w:tcPr>
            <w:tcW w:w="3142" w:type="dxa"/>
          </w:tcPr>
          <w:p w:rsidRPr="004257E0" w:rsidR="00E219DC" w:rsidP="004257E0" w:rsidRDefault="5DD73077" w14:paraId="036C992F" w14:textId="2EED49F2">
            <w:r>
              <w:t>Environmental Awareness and Conservation</w:t>
            </w:r>
          </w:p>
          <w:p w:rsidRPr="004257E0" w:rsidR="00E219DC" w:rsidP="385F1ED7" w:rsidRDefault="00E219DC" w14:paraId="75C79CBD" w14:textId="7BDDABD3"/>
        </w:tc>
        <w:tc>
          <w:tcPr>
            <w:tcW w:w="4181" w:type="dxa"/>
          </w:tcPr>
          <w:p w:rsidRPr="004257E0" w:rsidR="00E219DC" w:rsidP="385F1ED7" w:rsidRDefault="5DD73077" w14:paraId="05D4F0B4" w14:textId="03586D46">
            <w:pPr>
              <w:rPr>
                <w:rFonts w:ascii="Franklin Gothic Book" w:hAnsi="Franklin Gothic Book" w:eastAsia="Franklin Gothic Book" w:cs="Franklin Gothic Book"/>
              </w:rPr>
            </w:pPr>
            <w:r w:rsidRPr="385F1ED7">
              <w:rPr>
                <w:rFonts w:ascii="Calibri" w:hAnsi="Calibri" w:eastAsia="Calibri" w:cs="Calibri"/>
                <w:sz w:val="21"/>
                <w:szCs w:val="21"/>
              </w:rPr>
              <w:t>Biodiversity and Ecosystems</w:t>
            </w:r>
          </w:p>
        </w:tc>
        <w:tc>
          <w:tcPr>
            <w:tcW w:w="4197" w:type="dxa"/>
          </w:tcPr>
          <w:p w:rsidR="385F1ED7" w:rsidP="385F1ED7" w:rsidRDefault="00411AB7" w14:paraId="067D010B" w14:textId="2BAAD7F0">
            <w:pPr>
              <w:spacing w:after="180" w:line="274" w:lineRule="auto"/>
              <w:ind w:left="-20" w:right="-20"/>
            </w:pPr>
            <w:r w:rsidRPr="00411AB7">
              <w:rPr>
                <w:rFonts w:ascii="Calibri" w:hAnsi="Calibri" w:eastAsia="Calibri" w:cs="Calibri"/>
                <w:sz w:val="21"/>
                <w:szCs w:val="21"/>
              </w:rPr>
              <w:t>Creative Workshop "Sustainable City"</w:t>
            </w:r>
          </w:p>
        </w:tc>
      </w:tr>
    </w:tbl>
    <w:p w:rsidR="00FF7EBE" w:rsidP="385F1ED7" w:rsidRDefault="00FF7EBE" w14:paraId="39BCEBCA" w14:textId="75FFF9B6">
      <w:pPr>
        <w:spacing w:after="180" w:line="274" w:lineRule="auto"/>
        <w:ind w:left="-20" w:right="-20"/>
      </w:pPr>
    </w:p>
    <w:tbl>
      <w:tblPr>
        <w:tblStyle w:val="Lentelstinklelis"/>
        <w:tblW w:w="5007" w:type="pct"/>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left w:w="0" w:type="dxa"/>
          <w:right w:w="0" w:type="dxa"/>
        </w:tblCellMar>
        <w:tblLook w:val="04A0" w:firstRow="1" w:lastRow="0" w:firstColumn="1" w:lastColumn="0" w:noHBand="0" w:noVBand="1"/>
        <w:tblDescription w:val="Header layout table"/>
      </w:tblPr>
      <w:tblGrid>
        <w:gridCol w:w="11536"/>
      </w:tblGrid>
      <w:tr w:rsidR="00825C42" w:rsidTr="55A569E0" w14:paraId="0DA0C745" w14:textId="77777777">
        <w:trPr>
          <w:trHeight w:val="720"/>
        </w:trPr>
        <w:tc>
          <w:tcPr>
            <w:tcW w:w="11536" w:type="dxa"/>
            <w:tcBorders>
              <w:bottom w:val="single" w:color="FEDE00" w:themeColor="accent2" w:sz="18" w:space="0"/>
            </w:tcBorders>
            <w:shd w:val="clear" w:color="auto" w:fill="auto"/>
            <w:vAlign w:val="bottom"/>
          </w:tcPr>
          <w:p w:rsidRPr="00825C42" w:rsidR="00825C42" w:rsidP="001960E4" w:rsidRDefault="55A569E0" w14:paraId="44ABCB3D" w14:textId="6C97166E">
            <w:pPr>
              <w:pStyle w:val="Antrat1"/>
              <w:outlineLvl w:val="0"/>
            </w:pPr>
            <w:r w:rsidRPr="55A569E0">
              <w:rPr>
                <w:rFonts w:ascii="Calibri" w:hAnsi="Calibri" w:eastAsia="Calibri" w:cs="Calibri"/>
                <w:sz w:val="21"/>
                <w:szCs w:val="21"/>
              </w:rPr>
              <w:t>Introduction part (or activity overview)</w:t>
            </w:r>
          </w:p>
        </w:tc>
      </w:tr>
      <w:tr w:rsidR="00825C42" w:rsidTr="55A569E0" w14:paraId="3B409CE5" w14:textId="77777777">
        <w:trPr>
          <w:trHeight w:val="216" w:hRule="exact"/>
        </w:trPr>
        <w:tc>
          <w:tcPr>
            <w:tcW w:w="11536" w:type="dxa"/>
            <w:tcBorders>
              <w:top w:val="single" w:color="FEDE00" w:themeColor="accent2" w:sz="18" w:space="0"/>
            </w:tcBorders>
            <w:shd w:val="clear" w:color="auto" w:fill="auto"/>
            <w:vAlign w:val="center"/>
          </w:tcPr>
          <w:p w:rsidRPr="00E219DC" w:rsidR="00825C42" w:rsidP="00BE6ACF" w:rsidRDefault="00825C42" w14:paraId="6C0948F4" w14:textId="77777777"/>
        </w:tc>
      </w:tr>
    </w:tbl>
    <w:tbl>
      <w:tblPr>
        <w:tblStyle w:val="StatusReportTable"/>
        <w:tblW w:w="11520" w:type="dxa"/>
        <w:tblLook w:val="04A0" w:firstRow="1" w:lastRow="0" w:firstColumn="1" w:lastColumn="0" w:noHBand="0" w:noVBand="1"/>
        <w:tblDescription w:val="Header layout table"/>
      </w:tblPr>
      <w:tblGrid>
        <w:gridCol w:w="2880"/>
        <w:gridCol w:w="8640"/>
      </w:tblGrid>
      <w:tr w:rsidRPr="001A58E9" w:rsidR="008A2200" w:rsidTr="385F1ED7" w14:paraId="58BCA957" w14:textId="77777777">
        <w:trPr>
          <w:cnfStyle w:val="100000000000" w:firstRow="1" w:lastRow="0" w:firstColumn="0" w:lastColumn="0" w:oddVBand="0" w:evenVBand="0" w:oddHBand="0" w:evenHBand="0" w:firstRowFirstColumn="0" w:firstRowLastColumn="0" w:lastRowFirstColumn="0" w:lastRowLastColumn="0"/>
          <w:trHeight w:val="331"/>
        </w:trPr>
        <w:tc>
          <w:tcPr>
            <w:tcW w:w="11520" w:type="dxa"/>
            <w:gridSpan w:val="2"/>
          </w:tcPr>
          <w:p w:rsidRPr="001A58E9" w:rsidR="008A2200" w:rsidP="001A58E9" w:rsidRDefault="008A2200" w14:paraId="03FF2474" w14:textId="1B792337">
            <w:pPr>
              <w:pStyle w:val="Antrat2"/>
              <w:outlineLvl w:val="1"/>
            </w:pPr>
          </w:p>
        </w:tc>
      </w:tr>
      <w:tr w:rsidR="008A2200" w:rsidTr="385F1ED7" w14:paraId="73852FB8" w14:textId="77777777">
        <w:trPr>
          <w:trHeight w:val="993"/>
        </w:trPr>
        <w:tc>
          <w:tcPr>
            <w:tcW w:w="2880" w:type="dxa"/>
          </w:tcPr>
          <w:p w:rsidR="385F1ED7" w:rsidP="385F1ED7" w:rsidRDefault="385F1ED7" w14:paraId="75B6FACE" w14:textId="0FE2D213">
            <w:pPr>
              <w:spacing w:after="180" w:line="274" w:lineRule="auto"/>
            </w:pPr>
            <w:r w:rsidRPr="385F1ED7">
              <w:rPr>
                <w:rFonts w:ascii="Calibri" w:hAnsi="Calibri" w:eastAsia="Calibri" w:cs="Calibri"/>
                <w:b/>
                <w:bCs/>
                <w:sz w:val="21"/>
                <w:szCs w:val="21"/>
              </w:rPr>
              <w:t>Introduction part (or activity overview)</w:t>
            </w:r>
          </w:p>
        </w:tc>
        <w:tc>
          <w:tcPr>
            <w:tcW w:w="8640" w:type="dxa"/>
          </w:tcPr>
          <w:p w:rsidRPr="006B7FF7" w:rsidR="008A2200" w:rsidP="385F1ED7" w:rsidRDefault="00411AB7" w14:paraId="584AE181" w14:textId="7B8816AE">
            <w:pPr>
              <w:rPr>
                <w:b/>
                <w:bCs/>
              </w:rPr>
            </w:pPr>
            <w:r w:rsidRPr="00411AB7">
              <w:rPr>
                <w:rFonts w:ascii="Calibri" w:hAnsi="Calibri" w:eastAsia="Calibri" w:cs="Calibri"/>
                <w:sz w:val="21"/>
                <w:szCs w:val="21"/>
              </w:rPr>
              <w:t>Creative workshops are interactive and inspiring events where students can create, experiment, and collaborate with each other, creatively solving specific problems or achieving specific goals. Creative workshops encourage participants' activity, collaboration, and creativity in creating a sustainable city plan.</w:t>
            </w:r>
          </w:p>
        </w:tc>
      </w:tr>
      <w:tr w:rsidR="005901FE" w:rsidTr="385F1ED7" w14:paraId="49AAB676" w14:textId="77777777">
        <w:trPr>
          <w:trHeight w:val="993"/>
        </w:trPr>
        <w:tc>
          <w:tcPr>
            <w:tcW w:w="2880" w:type="dxa"/>
          </w:tcPr>
          <w:p w:rsidRPr="005901FE" w:rsidR="005901FE" w:rsidP="005901FE" w:rsidRDefault="005901FE" w14:paraId="657EE93F" w14:textId="77777777">
            <w:pPr>
              <w:spacing w:after="180" w:line="274" w:lineRule="auto"/>
              <w:rPr>
                <w:rFonts w:ascii="Calibri" w:hAnsi="Calibri" w:eastAsia="Calibri" w:cs="Calibri"/>
                <w:b/>
                <w:bCs/>
                <w:sz w:val="21"/>
                <w:szCs w:val="21"/>
              </w:rPr>
            </w:pPr>
            <w:r w:rsidRPr="005901FE">
              <w:rPr>
                <w:rFonts w:ascii="Calibri" w:hAnsi="Calibri" w:eastAsia="Calibri" w:cs="Calibri"/>
                <w:b/>
                <w:bCs/>
                <w:sz w:val="21"/>
                <w:szCs w:val="21"/>
              </w:rPr>
              <w:t>SETTING</w:t>
            </w:r>
          </w:p>
          <w:p w:rsidRPr="005901FE" w:rsidR="005901FE" w:rsidP="005901FE" w:rsidRDefault="005901FE" w14:paraId="50C7000F" w14:textId="77777777">
            <w:pPr>
              <w:spacing w:after="180" w:line="274" w:lineRule="auto"/>
              <w:rPr>
                <w:rFonts w:ascii="Calibri" w:hAnsi="Calibri" w:eastAsia="Calibri" w:cs="Calibri"/>
                <w:b/>
                <w:bCs/>
                <w:sz w:val="21"/>
                <w:szCs w:val="21"/>
              </w:rPr>
            </w:pPr>
          </w:p>
          <w:p w:rsidRPr="385F1ED7" w:rsidR="005901FE" w:rsidP="005901FE" w:rsidRDefault="005901FE" w14:paraId="15F5E65D" w14:textId="146CBFDE">
            <w:pPr>
              <w:spacing w:after="180" w:line="274" w:lineRule="auto"/>
              <w:rPr>
                <w:rFonts w:ascii="Calibri" w:hAnsi="Calibri" w:eastAsia="Calibri" w:cs="Calibri"/>
                <w:b/>
                <w:bCs/>
                <w:sz w:val="21"/>
                <w:szCs w:val="21"/>
              </w:rPr>
            </w:pPr>
          </w:p>
        </w:tc>
        <w:tc>
          <w:tcPr>
            <w:tcW w:w="8640" w:type="dxa"/>
          </w:tcPr>
          <w:p w:rsidRPr="385F1ED7" w:rsidR="005901FE" w:rsidP="00411AB7" w:rsidRDefault="005901FE" w14:paraId="15932979" w14:textId="4BDA5099">
            <w:pPr>
              <w:spacing w:after="180" w:line="274" w:lineRule="auto"/>
              <w:ind w:left="-20" w:right="-20"/>
              <w:rPr>
                <w:rFonts w:ascii="Calibri" w:hAnsi="Calibri" w:eastAsia="Calibri" w:cs="Calibri"/>
                <w:sz w:val="21"/>
                <w:szCs w:val="21"/>
              </w:rPr>
            </w:pPr>
            <w:r w:rsidRPr="005901FE">
              <w:rPr>
                <w:rFonts w:ascii="Calibri" w:hAnsi="Calibri" w:eastAsia="Calibri" w:cs="Calibri"/>
                <w:sz w:val="21"/>
                <w:szCs w:val="21"/>
              </w:rPr>
              <w:t>Classroom.</w:t>
            </w:r>
          </w:p>
        </w:tc>
      </w:tr>
    </w:tbl>
    <w:tbl>
      <w:tblPr>
        <w:tblStyle w:val="Lentelstinklelis"/>
        <w:tblW w:w="5007" w:type="pct"/>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left w:w="0" w:type="dxa"/>
          <w:right w:w="0" w:type="dxa"/>
        </w:tblCellMar>
        <w:tblLook w:val="04A0" w:firstRow="1" w:lastRow="0" w:firstColumn="1" w:lastColumn="0" w:noHBand="0" w:noVBand="1"/>
        <w:tblDescription w:val="Header layout table"/>
      </w:tblPr>
      <w:tblGrid>
        <w:gridCol w:w="11536"/>
      </w:tblGrid>
      <w:tr w:rsidR="00825C42" w:rsidTr="385F1ED7" w14:paraId="2832E135" w14:textId="77777777">
        <w:trPr>
          <w:trHeight w:val="720"/>
        </w:trPr>
        <w:tc>
          <w:tcPr>
            <w:tcW w:w="11536" w:type="dxa"/>
            <w:tcBorders>
              <w:bottom w:val="single" w:color="FEDE00" w:themeColor="accent2" w:sz="18" w:space="0"/>
            </w:tcBorders>
            <w:shd w:val="clear" w:color="auto" w:fill="auto"/>
            <w:vAlign w:val="bottom"/>
          </w:tcPr>
          <w:p w:rsidRPr="00825C42" w:rsidR="00825C42" w:rsidP="001960E4" w:rsidRDefault="45EE63E2" w14:paraId="536D6E72" w14:textId="175A9DE4">
            <w:pPr>
              <w:pStyle w:val="Antrat1"/>
              <w:outlineLvl w:val="0"/>
            </w:pPr>
            <w:r w:rsidRPr="385F1ED7">
              <w:rPr>
                <w:rFonts w:ascii="Calibri" w:hAnsi="Calibri" w:eastAsia="Calibri" w:cs="Calibri"/>
                <w:bCs/>
                <w:sz w:val="21"/>
                <w:szCs w:val="21"/>
              </w:rPr>
              <w:t>Materials Needed</w:t>
            </w:r>
          </w:p>
        </w:tc>
      </w:tr>
      <w:tr w:rsidR="00825C42" w:rsidTr="385F1ED7" w14:paraId="06B033D1" w14:textId="77777777">
        <w:trPr>
          <w:trHeight w:val="216" w:hRule="exact"/>
        </w:trPr>
        <w:tc>
          <w:tcPr>
            <w:tcW w:w="11536" w:type="dxa"/>
            <w:tcBorders>
              <w:top w:val="single" w:color="FEDE00" w:themeColor="accent2" w:sz="18" w:space="0"/>
            </w:tcBorders>
            <w:shd w:val="clear" w:color="auto" w:fill="auto"/>
            <w:vAlign w:val="center"/>
          </w:tcPr>
          <w:p w:rsidRPr="00E219DC" w:rsidR="00825C42" w:rsidP="00BE6ACF" w:rsidRDefault="00825C42" w14:paraId="42F68745" w14:textId="77777777"/>
        </w:tc>
      </w:tr>
    </w:tbl>
    <w:tbl>
      <w:tblPr>
        <w:tblStyle w:val="StatusReportTable"/>
        <w:tblW w:w="11520" w:type="dxa"/>
        <w:tblLook w:val="04A0" w:firstRow="1" w:lastRow="0" w:firstColumn="1" w:lastColumn="0" w:noHBand="0" w:noVBand="1"/>
        <w:tblDescription w:val="Header layout table"/>
      </w:tblPr>
      <w:tblGrid>
        <w:gridCol w:w="2880"/>
        <w:gridCol w:w="8640"/>
      </w:tblGrid>
      <w:tr w:rsidRPr="001A58E9" w:rsidR="00EC1F4E" w:rsidTr="385F1ED7" w14:paraId="7F68D1C7" w14:textId="77777777">
        <w:trPr>
          <w:cnfStyle w:val="100000000000" w:firstRow="1" w:lastRow="0" w:firstColumn="0" w:lastColumn="0" w:oddVBand="0" w:evenVBand="0" w:oddHBand="0" w:evenHBand="0" w:firstRowFirstColumn="0" w:firstRowLastColumn="0" w:lastRowFirstColumn="0" w:lastRowLastColumn="0"/>
          <w:trHeight w:val="331"/>
        </w:trPr>
        <w:tc>
          <w:tcPr>
            <w:tcW w:w="11520" w:type="dxa"/>
            <w:gridSpan w:val="2"/>
          </w:tcPr>
          <w:p w:rsidRPr="001A58E9" w:rsidR="00EC1F4E" w:rsidP="001A58E9" w:rsidRDefault="00EC1F4E" w14:paraId="2F018CDB" w14:textId="69CFEFCE">
            <w:pPr>
              <w:pStyle w:val="Antrat2"/>
              <w:outlineLvl w:val="1"/>
            </w:pPr>
          </w:p>
        </w:tc>
      </w:tr>
      <w:tr w:rsidR="00EC1F4E" w:rsidTr="385F1ED7" w14:paraId="237AB4C7" w14:textId="77777777">
        <w:trPr>
          <w:trHeight w:val="993"/>
        </w:trPr>
        <w:tc>
          <w:tcPr>
            <w:tcW w:w="2880" w:type="dxa"/>
          </w:tcPr>
          <w:p w:rsidR="385F1ED7" w:rsidP="385F1ED7" w:rsidRDefault="385F1ED7" w14:paraId="1650035C" w14:textId="0DEE186A">
            <w:pPr>
              <w:spacing w:after="180" w:line="274" w:lineRule="auto"/>
            </w:pPr>
            <w:r w:rsidRPr="385F1ED7">
              <w:rPr>
                <w:rFonts w:ascii="Calibri" w:hAnsi="Calibri" w:eastAsia="Calibri" w:cs="Calibri"/>
                <w:b/>
                <w:bCs/>
                <w:sz w:val="21"/>
                <w:szCs w:val="21"/>
              </w:rPr>
              <w:t>Materials Needed</w:t>
            </w:r>
          </w:p>
        </w:tc>
        <w:tc>
          <w:tcPr>
            <w:tcW w:w="8640" w:type="dxa"/>
          </w:tcPr>
          <w:p w:rsidRPr="00411AB7" w:rsidR="00411AB7" w:rsidP="00411AB7" w:rsidRDefault="00411AB7" w14:paraId="769E1CCB" w14:textId="77777777">
            <w:pPr>
              <w:tabs>
                <w:tab w:val="left" w:pos="0"/>
                <w:tab w:val="left" w:pos="1440"/>
              </w:tabs>
              <w:spacing w:before="0" w:after="0" w:line="274" w:lineRule="auto"/>
              <w:rPr>
                <w:rFonts w:ascii="Calibri" w:hAnsi="Calibri" w:eastAsia="Calibri" w:cs="Calibri"/>
                <w:sz w:val="21"/>
                <w:szCs w:val="21"/>
              </w:rPr>
            </w:pPr>
            <w:r w:rsidRPr="00411AB7">
              <w:rPr>
                <w:rFonts w:ascii="Calibri" w:hAnsi="Calibri" w:eastAsia="Calibri" w:cs="Calibri"/>
                <w:sz w:val="21"/>
                <w:szCs w:val="21"/>
              </w:rPr>
              <w:t>Used paper and cardboard boxes of various sizes.</w:t>
            </w:r>
          </w:p>
          <w:p w:rsidRPr="00411AB7" w:rsidR="00411AB7" w:rsidP="00411AB7" w:rsidRDefault="00411AB7" w14:paraId="2AC39BFF" w14:textId="77777777">
            <w:pPr>
              <w:tabs>
                <w:tab w:val="left" w:pos="0"/>
                <w:tab w:val="left" w:pos="1440"/>
              </w:tabs>
              <w:spacing w:before="0" w:after="0" w:line="274" w:lineRule="auto"/>
              <w:rPr>
                <w:rFonts w:ascii="Calibri" w:hAnsi="Calibri" w:eastAsia="Calibri" w:cs="Calibri"/>
                <w:sz w:val="21"/>
                <w:szCs w:val="21"/>
              </w:rPr>
            </w:pPr>
            <w:r w:rsidRPr="00411AB7">
              <w:rPr>
                <w:rFonts w:ascii="Calibri" w:hAnsi="Calibri" w:eastAsia="Calibri" w:cs="Calibri"/>
                <w:sz w:val="21"/>
                <w:szCs w:val="21"/>
              </w:rPr>
              <w:t>Packing paper, cardboard.</w:t>
            </w:r>
          </w:p>
          <w:p w:rsidRPr="00411AB7" w:rsidR="00411AB7" w:rsidP="00411AB7" w:rsidRDefault="00411AB7" w14:paraId="2D44500B" w14:textId="77777777">
            <w:pPr>
              <w:tabs>
                <w:tab w:val="left" w:pos="0"/>
                <w:tab w:val="left" w:pos="1440"/>
              </w:tabs>
              <w:spacing w:before="0" w:after="0" w:line="274" w:lineRule="auto"/>
              <w:rPr>
                <w:rFonts w:ascii="Calibri" w:hAnsi="Calibri" w:eastAsia="Calibri" w:cs="Calibri"/>
                <w:sz w:val="21"/>
                <w:szCs w:val="21"/>
              </w:rPr>
            </w:pPr>
            <w:r w:rsidRPr="00411AB7">
              <w:rPr>
                <w:rFonts w:ascii="Calibri" w:hAnsi="Calibri" w:eastAsia="Calibri" w:cs="Calibri"/>
                <w:sz w:val="21"/>
                <w:szCs w:val="21"/>
              </w:rPr>
              <w:t xml:space="preserve">Scissors, rulers, pencils, paper cutting knives, glue, </w:t>
            </w:r>
            <w:proofErr w:type="gramStart"/>
            <w:r w:rsidRPr="00411AB7">
              <w:rPr>
                <w:rFonts w:ascii="Calibri" w:hAnsi="Calibri" w:eastAsia="Calibri" w:cs="Calibri"/>
                <w:sz w:val="21"/>
                <w:szCs w:val="21"/>
              </w:rPr>
              <w:t>hot</w:t>
            </w:r>
            <w:proofErr w:type="gramEnd"/>
            <w:r w:rsidRPr="00411AB7">
              <w:rPr>
                <w:rFonts w:ascii="Calibri" w:hAnsi="Calibri" w:eastAsia="Calibri" w:cs="Calibri"/>
                <w:sz w:val="21"/>
                <w:szCs w:val="21"/>
              </w:rPr>
              <w:t xml:space="preserve"> glue.</w:t>
            </w:r>
          </w:p>
          <w:p w:rsidRPr="00411AB7" w:rsidR="00411AB7" w:rsidP="00411AB7" w:rsidRDefault="00411AB7" w14:paraId="30BF77A2" w14:textId="77777777">
            <w:pPr>
              <w:tabs>
                <w:tab w:val="left" w:pos="0"/>
                <w:tab w:val="left" w:pos="1440"/>
              </w:tabs>
              <w:spacing w:before="0" w:after="0" w:line="274" w:lineRule="auto"/>
              <w:rPr>
                <w:rFonts w:ascii="Calibri" w:hAnsi="Calibri" w:eastAsia="Calibri" w:cs="Calibri"/>
                <w:sz w:val="21"/>
                <w:szCs w:val="21"/>
              </w:rPr>
            </w:pPr>
            <w:r w:rsidRPr="00411AB7">
              <w:rPr>
                <w:rFonts w:ascii="Calibri" w:hAnsi="Calibri" w:eastAsia="Calibri" w:cs="Calibri"/>
                <w:sz w:val="21"/>
                <w:szCs w:val="21"/>
              </w:rPr>
              <w:t>Acrylic paints, gouache, brushes, palettes for mixing paints.</w:t>
            </w:r>
          </w:p>
          <w:p w:rsidRPr="00411AB7" w:rsidR="00411AB7" w:rsidP="00411AB7" w:rsidRDefault="00411AB7" w14:paraId="3C5D6030" w14:textId="77777777">
            <w:pPr>
              <w:tabs>
                <w:tab w:val="left" w:pos="0"/>
                <w:tab w:val="left" w:pos="1440"/>
              </w:tabs>
              <w:spacing w:before="0" w:after="0" w:line="274" w:lineRule="auto"/>
              <w:rPr>
                <w:rFonts w:ascii="Calibri" w:hAnsi="Calibri" w:eastAsia="Calibri" w:cs="Calibri"/>
                <w:sz w:val="21"/>
                <w:szCs w:val="21"/>
              </w:rPr>
            </w:pPr>
            <w:r w:rsidRPr="00411AB7">
              <w:rPr>
                <w:rFonts w:ascii="Calibri" w:hAnsi="Calibri" w:eastAsia="Calibri" w:cs="Calibri"/>
                <w:sz w:val="21"/>
                <w:szCs w:val="21"/>
              </w:rPr>
              <w:t>Tree branches, straw.</w:t>
            </w:r>
          </w:p>
          <w:p w:rsidRPr="006B7FF7" w:rsidR="00EC1F4E" w:rsidP="00411AB7" w:rsidRDefault="00411AB7" w14:paraId="2F7EBC5E" w14:textId="653FDF36">
            <w:pPr>
              <w:rPr>
                <w:b/>
                <w:bCs/>
              </w:rPr>
            </w:pPr>
            <w:r w:rsidRPr="00411AB7">
              <w:rPr>
                <w:rFonts w:ascii="Calibri" w:hAnsi="Calibri" w:eastAsia="Calibri" w:cs="Calibri"/>
                <w:sz w:val="21"/>
                <w:szCs w:val="21"/>
              </w:rPr>
              <w:t>Computers, phones.</w:t>
            </w:r>
          </w:p>
        </w:tc>
      </w:tr>
    </w:tbl>
    <w:tbl>
      <w:tblPr>
        <w:tblStyle w:val="Lentelstinklelis"/>
        <w:tblW w:w="5007" w:type="pct"/>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left w:w="0" w:type="dxa"/>
          <w:right w:w="0" w:type="dxa"/>
        </w:tblCellMar>
        <w:tblLook w:val="04A0" w:firstRow="1" w:lastRow="0" w:firstColumn="1" w:lastColumn="0" w:noHBand="0" w:noVBand="1"/>
        <w:tblDescription w:val="Header layout table"/>
      </w:tblPr>
      <w:tblGrid>
        <w:gridCol w:w="11536"/>
      </w:tblGrid>
      <w:tr w:rsidR="00825C42" w:rsidTr="385F1ED7" w14:paraId="3381D542" w14:textId="77777777">
        <w:trPr>
          <w:trHeight w:val="720"/>
        </w:trPr>
        <w:tc>
          <w:tcPr>
            <w:tcW w:w="11536" w:type="dxa"/>
            <w:tcBorders>
              <w:bottom w:val="single" w:color="FEDE00" w:themeColor="accent2" w:sz="18" w:space="0"/>
            </w:tcBorders>
            <w:shd w:val="clear" w:color="auto" w:fill="auto"/>
            <w:vAlign w:val="bottom"/>
          </w:tcPr>
          <w:p w:rsidRPr="00825C42" w:rsidR="00825C42" w:rsidP="001960E4" w:rsidRDefault="00825C42" w14:paraId="6552BB76" w14:textId="7B5E9502">
            <w:pPr>
              <w:pStyle w:val="Antrat1"/>
              <w:outlineLvl w:val="0"/>
            </w:pPr>
          </w:p>
          <w:p w:rsidRPr="00825C42" w:rsidR="00825C42" w:rsidP="001960E4" w:rsidRDefault="00825C42" w14:paraId="703AACB3" w14:textId="095FB5CE">
            <w:pPr>
              <w:pStyle w:val="Antrat1"/>
              <w:outlineLvl w:val="0"/>
            </w:pPr>
          </w:p>
          <w:p w:rsidRPr="00825C42" w:rsidR="00825C42" w:rsidP="001960E4" w:rsidRDefault="00825C42" w14:paraId="1D2993DB" w14:textId="6B3CC26C">
            <w:pPr>
              <w:pStyle w:val="Antrat1"/>
              <w:outlineLvl w:val="0"/>
            </w:pPr>
          </w:p>
          <w:p w:rsidRPr="00825C42" w:rsidR="00825C42" w:rsidP="001960E4" w:rsidRDefault="00825C42" w14:paraId="10FDEAE4" w14:textId="7A295C1B">
            <w:pPr>
              <w:pStyle w:val="Antrat1"/>
              <w:outlineLvl w:val="0"/>
            </w:pPr>
          </w:p>
          <w:p w:rsidRPr="00825C42" w:rsidR="00825C42" w:rsidP="001960E4" w:rsidRDefault="00825C42" w14:paraId="16FFD594" w14:textId="14E13061">
            <w:pPr>
              <w:pStyle w:val="Antrat1"/>
              <w:outlineLvl w:val="0"/>
            </w:pPr>
          </w:p>
          <w:p w:rsidRPr="00825C42" w:rsidR="00825C42" w:rsidP="001960E4" w:rsidRDefault="00825C42" w14:paraId="52A8DF0D" w14:textId="6EFF1CC2">
            <w:pPr>
              <w:pStyle w:val="Antrat1"/>
              <w:outlineLvl w:val="0"/>
            </w:pPr>
          </w:p>
        </w:tc>
      </w:tr>
      <w:tr w:rsidR="00825C42" w:rsidTr="385F1ED7" w14:paraId="065544A1" w14:textId="77777777">
        <w:trPr>
          <w:trHeight w:val="216" w:hRule="exact"/>
        </w:trPr>
        <w:tc>
          <w:tcPr>
            <w:tcW w:w="11536" w:type="dxa"/>
            <w:tcBorders>
              <w:top w:val="single" w:color="FEDE00" w:themeColor="accent2" w:sz="18" w:space="0"/>
            </w:tcBorders>
            <w:shd w:val="clear" w:color="auto" w:fill="auto"/>
            <w:vAlign w:val="center"/>
          </w:tcPr>
          <w:p w:rsidRPr="00E219DC" w:rsidR="00825C42" w:rsidP="00BE6ACF" w:rsidRDefault="00825C42" w14:paraId="16DF0F29" w14:textId="77777777"/>
        </w:tc>
      </w:tr>
    </w:tbl>
    <w:tbl>
      <w:tblPr>
        <w:tblStyle w:val="StatusReportTable"/>
        <w:tblW w:w="11520" w:type="dxa"/>
        <w:tblLayout w:type="fixed"/>
        <w:tblLook w:val="04A0" w:firstRow="1" w:lastRow="0" w:firstColumn="1" w:lastColumn="0" w:noHBand="0" w:noVBand="1"/>
        <w:tblDescription w:val="Header layout table"/>
      </w:tblPr>
      <w:tblGrid>
        <w:gridCol w:w="2115"/>
        <w:gridCol w:w="9060"/>
        <w:gridCol w:w="345"/>
      </w:tblGrid>
      <w:tr w:rsidRPr="001A58E9" w:rsidR="00B83AB0" w:rsidTr="04E9E5DD" w14:paraId="4EF02B32" w14:textId="77777777">
        <w:trPr>
          <w:cnfStyle w:val="100000000000" w:firstRow="1" w:lastRow="0" w:firstColumn="0" w:lastColumn="0" w:oddVBand="0" w:evenVBand="0" w:oddHBand="0" w:evenHBand="0" w:firstRowFirstColumn="0" w:firstRowLastColumn="0" w:lastRowFirstColumn="0" w:lastRowLastColumn="0"/>
          <w:trHeight w:val="331"/>
        </w:trPr>
        <w:tc>
          <w:tcPr>
            <w:cnfStyle w:val="000000000000" w:firstRow="0" w:lastRow="0" w:firstColumn="0" w:lastColumn="0" w:oddVBand="0" w:evenVBand="0" w:oddHBand="0" w:evenHBand="0" w:firstRowFirstColumn="0" w:firstRowLastColumn="0" w:lastRowFirstColumn="0" w:lastRowLastColumn="0"/>
            <w:tcW w:w="2115" w:type="dxa"/>
            <w:tcMar/>
          </w:tcPr>
          <w:p w:rsidRPr="001A58E9" w:rsidR="00B83AB0" w:rsidP="001A58E9" w:rsidRDefault="00B83AB0" w14:paraId="3DC49765" w14:textId="418C394E">
            <w:pPr>
              <w:pStyle w:val="Antrat2"/>
              <w:outlineLvl w:val="1"/>
            </w:pPr>
          </w:p>
        </w:tc>
        <w:tc>
          <w:tcPr>
            <w:cnfStyle w:val="000000000000" w:firstRow="0" w:lastRow="0" w:firstColumn="0" w:lastColumn="0" w:oddVBand="0" w:evenVBand="0" w:oddHBand="0" w:evenHBand="0" w:firstRowFirstColumn="0" w:firstRowLastColumn="0" w:lastRowFirstColumn="0" w:lastRowLastColumn="0"/>
            <w:tcW w:w="9060" w:type="dxa"/>
            <w:tcMar/>
          </w:tcPr>
          <w:p w:rsidRPr="001A58E9" w:rsidR="00B83AB0" w:rsidP="001A58E9" w:rsidRDefault="00B83AB0" w14:paraId="39F0CD91" w14:textId="7655BE76">
            <w:pPr>
              <w:pStyle w:val="Antrat2"/>
              <w:outlineLvl w:val="1"/>
            </w:pPr>
          </w:p>
        </w:tc>
        <w:tc>
          <w:tcPr>
            <w:cnfStyle w:val="000000000000" w:firstRow="0" w:lastRow="0" w:firstColumn="0" w:lastColumn="0" w:oddVBand="0" w:evenVBand="0" w:oddHBand="0" w:evenHBand="0" w:firstRowFirstColumn="0" w:firstRowLastColumn="0" w:lastRowFirstColumn="0" w:lastRowLastColumn="0"/>
            <w:tcW w:w="345" w:type="dxa"/>
            <w:tcMar/>
          </w:tcPr>
          <w:p w:rsidRPr="001A58E9" w:rsidR="00B83AB0" w:rsidP="001A58E9" w:rsidRDefault="00B83AB0" w14:paraId="660AFF47" w14:textId="31F4A41F">
            <w:pPr>
              <w:pStyle w:val="Antrat2"/>
              <w:outlineLvl w:val="1"/>
            </w:pPr>
          </w:p>
        </w:tc>
      </w:tr>
      <w:tr w:rsidR="00B83AB0" w:rsidTr="04E9E5DD" w14:paraId="6B5C7FB9" w14:textId="77777777">
        <w:trPr>
          <w:trHeight w:val="331"/>
        </w:trPr>
        <w:tc>
          <w:tcPr>
            <w:cnfStyle w:val="000000000000" w:firstRow="0" w:lastRow="0" w:firstColumn="0" w:lastColumn="0" w:oddVBand="0" w:evenVBand="0" w:oddHBand="0" w:evenHBand="0" w:firstRowFirstColumn="0" w:firstRowLastColumn="0" w:lastRowFirstColumn="0" w:lastRowLastColumn="0"/>
            <w:tcW w:w="2115" w:type="dxa"/>
            <w:tcMar/>
          </w:tcPr>
          <w:p w:rsidR="385F1ED7" w:rsidP="385F1ED7" w:rsidRDefault="385F1ED7" w14:paraId="51B86520" w14:textId="60B37543">
            <w:pPr>
              <w:spacing w:after="180" w:line="274" w:lineRule="auto"/>
            </w:pPr>
            <w:r w:rsidRPr="385F1ED7">
              <w:rPr>
                <w:rFonts w:ascii="Calibri" w:hAnsi="Calibri" w:eastAsia="Calibri" w:cs="Calibri"/>
                <w:b/>
                <w:bCs/>
                <w:sz w:val="21"/>
                <w:szCs w:val="21"/>
              </w:rPr>
              <w:t>Learning Outcomes</w:t>
            </w:r>
          </w:p>
        </w:tc>
        <w:tc>
          <w:tcPr>
            <w:cnfStyle w:val="000000000000" w:firstRow="0" w:lastRow="0" w:firstColumn="0" w:lastColumn="0" w:oddVBand="0" w:evenVBand="0" w:oddHBand="0" w:evenHBand="0" w:firstRowFirstColumn="0" w:firstRowLastColumn="0" w:lastRowFirstColumn="0" w:lastRowLastColumn="0"/>
            <w:tcW w:w="9060" w:type="dxa"/>
            <w:tcMar/>
          </w:tcPr>
          <w:p w:rsidR="004E6672" w:rsidP="004E6672" w:rsidRDefault="004E6672" w14:paraId="7B4EA7FA" w14:textId="77777777">
            <w:pPr>
              <w:pStyle w:val="Sraopastraipa"/>
              <w:numPr>
                <w:ilvl w:val="0"/>
                <w:numId w:val="10"/>
              </w:numPr>
              <w:spacing w:before="0" w:after="0"/>
            </w:pPr>
            <w:r>
              <w:t>Ensure that the homes created are sustainable, made using recycled materials.</w:t>
            </w:r>
          </w:p>
          <w:p w:rsidR="004E6672" w:rsidP="004E6672" w:rsidRDefault="004E6672" w14:paraId="138F2C97" w14:textId="77777777">
            <w:pPr>
              <w:pStyle w:val="Sraopastraipa"/>
              <w:numPr>
                <w:ilvl w:val="0"/>
                <w:numId w:val="10"/>
              </w:numPr>
              <w:spacing w:before="0" w:after="0"/>
            </w:pPr>
            <w:r>
              <w:t>Encourage creativity in designing homes that are efficient, aesthetically pleasing, and sustainable.</w:t>
            </w:r>
          </w:p>
          <w:p w:rsidR="004E6672" w:rsidP="004E6672" w:rsidRDefault="004E6672" w14:paraId="76AE5F9D" w14:textId="77777777">
            <w:pPr>
              <w:pStyle w:val="Sraopastraipa"/>
              <w:numPr>
                <w:ilvl w:val="0"/>
                <w:numId w:val="10"/>
              </w:numPr>
              <w:spacing w:before="0" w:after="0"/>
            </w:pPr>
            <w:r>
              <w:t>Develop responsibility and collaboration. Students will work in teams, share ideas, and create together towards a common goal.</w:t>
            </w:r>
          </w:p>
          <w:p w:rsidR="385F1ED7" w:rsidP="004E6672" w:rsidRDefault="004E6672" w14:paraId="4FB7EB20" w14:textId="1A97042C">
            <w:pPr>
              <w:numPr>
                <w:ilvl w:val="0"/>
                <w:numId w:val="10"/>
              </w:numPr>
              <w:spacing w:after="180" w:line="274" w:lineRule="auto"/>
              <w:ind w:right="-20"/>
              <w:rPr>
                <w:rFonts w:ascii="Calibri" w:hAnsi="Calibri" w:eastAsia="Calibri" w:cs="Calibri"/>
                <w:sz w:val="21"/>
                <w:szCs w:val="21"/>
              </w:rPr>
            </w:pPr>
            <w:r>
              <w:t>Promote a sustainable lifestyle by presenting their projects and sharing their ideas with the community.</w:t>
            </w:r>
          </w:p>
        </w:tc>
        <w:tc>
          <w:tcPr>
            <w:cnfStyle w:val="000000000000" w:firstRow="0" w:lastRow="0" w:firstColumn="0" w:lastColumn="0" w:oddVBand="0" w:evenVBand="0" w:oddHBand="0" w:evenHBand="0" w:firstRowFirstColumn="0" w:firstRowLastColumn="0" w:lastRowFirstColumn="0" w:lastRowLastColumn="0"/>
            <w:tcW w:w="345" w:type="dxa"/>
            <w:tcMar/>
          </w:tcPr>
          <w:p w:rsidRPr="006B7FF7" w:rsidR="00B83AB0" w:rsidP="0013652A" w:rsidRDefault="00B83AB0" w14:paraId="48EA9B81" w14:textId="77777777">
            <w:pPr>
              <w:rPr>
                <w:b/>
              </w:rPr>
            </w:pPr>
          </w:p>
        </w:tc>
      </w:tr>
      <w:tr w:rsidR="00FF7EBE" w:rsidTr="04E9E5DD" w14:paraId="0F277B82" w14:textId="77777777">
        <w:trPr>
          <w:trHeight w:val="331"/>
        </w:trPr>
        <w:tc>
          <w:tcPr>
            <w:cnfStyle w:val="000000000000" w:firstRow="0" w:lastRow="0" w:firstColumn="0" w:lastColumn="0" w:oddVBand="0" w:evenVBand="0" w:oddHBand="0" w:evenHBand="0" w:firstRowFirstColumn="0" w:firstRowLastColumn="0" w:lastRowFirstColumn="0" w:lastRowLastColumn="0"/>
            <w:tcW w:w="2115" w:type="dxa"/>
            <w:tcMar/>
          </w:tcPr>
          <w:p w:rsidR="385F1ED7" w:rsidP="004E6672" w:rsidRDefault="385F1ED7" w14:paraId="60A72399" w14:textId="7DD9EFBF">
            <w:pPr>
              <w:spacing w:after="0" w:line="274" w:lineRule="auto"/>
            </w:pPr>
            <w:r w:rsidRPr="385F1ED7">
              <w:rPr>
                <w:rFonts w:ascii="Calibri" w:hAnsi="Calibri" w:eastAsia="Calibri" w:cs="Calibri"/>
                <w:b/>
                <w:bCs/>
                <w:sz w:val="21"/>
                <w:szCs w:val="21"/>
              </w:rPr>
              <w:t>Activity Contents</w:t>
            </w:r>
          </w:p>
        </w:tc>
        <w:tc>
          <w:tcPr>
            <w:cnfStyle w:val="000000000000" w:firstRow="0" w:lastRow="0" w:firstColumn="0" w:lastColumn="0" w:oddVBand="0" w:evenVBand="0" w:oddHBand="0" w:evenHBand="0" w:firstRowFirstColumn="0" w:firstRowLastColumn="0" w:lastRowFirstColumn="0" w:lastRowLastColumn="0"/>
            <w:tcW w:w="9060" w:type="dxa"/>
            <w:tcMar/>
          </w:tcPr>
          <w:p w:rsidRPr="004E6672" w:rsidR="004E6672" w:rsidP="004E6672" w:rsidRDefault="004E6672" w14:paraId="299CAFFD" w14:textId="0F7BDD21">
            <w:pPr>
              <w:spacing w:after="0" w:line="274" w:lineRule="auto"/>
              <w:rPr>
                <w:rFonts w:ascii="Calibri" w:hAnsi="Calibri" w:eastAsia="Calibri" w:cs="Calibri"/>
                <w:b w:val="1"/>
                <w:bCs w:val="1"/>
                <w:sz w:val="21"/>
                <w:szCs w:val="21"/>
              </w:rPr>
            </w:pPr>
            <w:r w:rsidRPr="04E9E5DD" w:rsidR="04E9E5DD">
              <w:rPr>
                <w:rFonts w:ascii="Calibri" w:hAnsi="Calibri" w:eastAsia="Calibri" w:cs="Calibri"/>
                <w:b w:val="1"/>
                <w:bCs w:val="1"/>
                <w:sz w:val="21"/>
                <w:szCs w:val="21"/>
              </w:rPr>
              <w:t>Activity1:</w:t>
            </w:r>
          </w:p>
          <w:p w:rsidRPr="004E6672" w:rsidR="004E6672" w:rsidP="004E6672" w:rsidRDefault="004E6672" w14:paraId="7B18492F" w14:textId="77777777">
            <w:pPr>
              <w:spacing w:after="0" w:line="274" w:lineRule="auto"/>
              <w:rPr>
                <w:rFonts w:ascii="Calibri" w:hAnsi="Calibri" w:eastAsia="Calibri" w:cs="Calibri"/>
                <w:bCs/>
                <w:sz w:val="21"/>
                <w:szCs w:val="21"/>
              </w:rPr>
            </w:pPr>
            <w:r w:rsidRPr="004E6672">
              <w:rPr>
                <w:rFonts w:ascii="Calibri" w:hAnsi="Calibri" w:eastAsia="Calibri" w:cs="Calibri"/>
                <w:b/>
                <w:bCs/>
                <w:sz w:val="21"/>
                <w:szCs w:val="21"/>
              </w:rPr>
              <w:t xml:space="preserve">Theoretical Part </w:t>
            </w:r>
            <w:r w:rsidRPr="004E6672">
              <w:rPr>
                <w:rFonts w:ascii="Calibri" w:hAnsi="Calibri" w:eastAsia="Calibri" w:cs="Calibri"/>
                <w:bCs/>
                <w:sz w:val="21"/>
                <w:szCs w:val="21"/>
              </w:rPr>
              <w:t>(duration: 20 min.):</w:t>
            </w:r>
          </w:p>
          <w:p w:rsidRPr="004E6672" w:rsidR="004E6672" w:rsidP="004E6672" w:rsidRDefault="004E6672" w14:paraId="6DBC8CD4" w14:textId="77777777">
            <w:pPr>
              <w:spacing w:after="0" w:line="274" w:lineRule="auto"/>
              <w:rPr>
                <w:rFonts w:ascii="Calibri" w:hAnsi="Calibri" w:eastAsia="Calibri" w:cs="Calibri"/>
                <w:bCs/>
                <w:sz w:val="21"/>
                <w:szCs w:val="21"/>
              </w:rPr>
            </w:pPr>
            <w:r w:rsidRPr="004E6672">
              <w:rPr>
                <w:rFonts w:ascii="Calibri" w:hAnsi="Calibri" w:eastAsia="Calibri" w:cs="Calibri"/>
                <w:bCs/>
                <w:sz w:val="21"/>
                <w:szCs w:val="21"/>
              </w:rPr>
              <w:t>Step 1. Information on material sorting, recycling process, and sustainability principles.</w:t>
            </w:r>
          </w:p>
          <w:p w:rsidRPr="004E6672" w:rsidR="004E6672" w:rsidP="004E6672" w:rsidRDefault="004E6672" w14:paraId="75738B7C" w14:textId="6B640AA2">
            <w:pPr>
              <w:spacing w:after="0" w:line="274" w:lineRule="auto"/>
              <w:rPr>
                <w:rFonts w:ascii="Calibri" w:hAnsi="Calibri" w:eastAsia="Calibri" w:cs="Calibri"/>
                <w:bCs/>
                <w:sz w:val="21"/>
                <w:szCs w:val="21"/>
              </w:rPr>
            </w:pPr>
            <w:r w:rsidRPr="004E6672">
              <w:rPr>
                <w:rFonts w:ascii="Calibri" w:hAnsi="Calibri" w:eastAsia="Calibri" w:cs="Calibri"/>
                <w:bCs/>
                <w:sz w:val="21"/>
                <w:szCs w:val="21"/>
              </w:rPr>
              <w:t xml:space="preserve">(The theory, questions, and discussion topics are adapted according to the students' age.) </w:t>
            </w:r>
            <w:hyperlink w:history="1" r:id="rId10">
              <w:r w:rsidRPr="004E6672">
                <w:rPr>
                  <w:rStyle w:val="Hipersaitas"/>
                  <w:rFonts w:ascii="Calibri" w:hAnsi="Calibri" w:eastAsia="Calibri" w:cs="Calibri"/>
                  <w:bCs/>
                  <w:sz w:val="21"/>
                  <w:szCs w:val="21"/>
                </w:rPr>
                <w:t>https://www.zaliasistaskas.lt/teisingo-rusiavimo-atmintine/</w:t>
              </w:r>
            </w:hyperlink>
            <w:r w:rsidRPr="004E6672">
              <w:rPr>
                <w:rFonts w:ascii="Calibri" w:hAnsi="Calibri" w:eastAsia="Calibri" w:cs="Calibri"/>
                <w:bCs/>
                <w:sz w:val="21"/>
                <w:szCs w:val="21"/>
              </w:rPr>
              <w:t xml:space="preserve"> </w:t>
            </w:r>
            <w:r w:rsidRPr="004E6672">
              <w:rPr>
                <w:rFonts w:ascii="Calibri" w:hAnsi="Calibri" w:eastAsia="Calibri" w:cs="Calibri"/>
                <w:bCs/>
                <w:sz w:val="21"/>
                <w:szCs w:val="21"/>
              </w:rPr>
              <w:t>Correct Sorting Memo (material for the teacher)</w:t>
            </w:r>
          </w:p>
          <w:p w:rsidRPr="004E6672" w:rsidR="004E6672" w:rsidP="004E6672" w:rsidRDefault="004E6672" w14:paraId="6CBB1898" w14:textId="77777777">
            <w:pPr>
              <w:spacing w:after="0" w:line="274" w:lineRule="auto"/>
              <w:rPr>
                <w:rFonts w:ascii="Calibri" w:hAnsi="Calibri" w:eastAsia="Calibri" w:cs="Calibri"/>
                <w:bCs/>
                <w:sz w:val="21"/>
                <w:szCs w:val="21"/>
              </w:rPr>
            </w:pPr>
            <w:r w:rsidRPr="004E6672">
              <w:rPr>
                <w:rFonts w:ascii="Calibri" w:hAnsi="Calibri" w:eastAsia="Calibri" w:cs="Calibri"/>
                <w:bCs/>
                <w:sz w:val="21"/>
                <w:szCs w:val="21"/>
              </w:rPr>
              <w:t>Correct Sorting Memo.</w:t>
            </w:r>
          </w:p>
          <w:p w:rsidR="004E6672" w:rsidP="004E6672" w:rsidRDefault="004E6672" w14:paraId="60AB657F" w14:textId="349985CF">
            <w:pPr>
              <w:spacing w:after="0" w:line="274" w:lineRule="auto"/>
              <w:rPr>
                <w:rFonts w:ascii="Calibri" w:hAnsi="Calibri" w:eastAsia="Calibri" w:cs="Calibri"/>
                <w:bCs/>
                <w:sz w:val="21"/>
                <w:szCs w:val="21"/>
              </w:rPr>
            </w:pPr>
            <w:r w:rsidRPr="004E6672">
              <w:rPr>
                <w:rFonts w:ascii="Calibri" w:hAnsi="Calibri" w:eastAsia="Calibri" w:cs="Calibri"/>
                <w:bCs/>
                <w:sz w:val="21"/>
                <w:szCs w:val="21"/>
              </w:rPr>
              <w:t>Sorting is a commendable decision. However, it is equally important to do it correctly: throw glass into the green, paper and cardboard into the blue, and plastic, metal, and combined packages into the yellow container.</w:t>
            </w:r>
          </w:p>
          <w:p w:rsidRPr="004E6672" w:rsidR="004E6672" w:rsidP="004E6672" w:rsidRDefault="004E6672" w14:paraId="00AF2F98" w14:textId="1EE34934">
            <w:pPr>
              <w:spacing w:after="0" w:line="274" w:lineRule="auto"/>
              <w:rPr>
                <w:rFonts w:ascii="Calibri" w:hAnsi="Calibri" w:eastAsia="Calibri" w:cs="Calibri"/>
                <w:bCs/>
                <w:sz w:val="21"/>
                <w:szCs w:val="21"/>
              </w:rPr>
            </w:pPr>
            <w:r w:rsidRPr="004E6672">
              <w:rPr>
                <w:rFonts w:ascii="Calibri" w:hAnsi="Calibri" w:eastAsia="Calibri" w:cs="Calibri"/>
                <w:bCs/>
                <w:sz w:val="21"/>
                <w:szCs w:val="21"/>
              </w:rPr>
              <w:t>https://gamtosateitis.lt/kaip-teisingai-rusiuoti-atliekas/</w:t>
            </w:r>
          </w:p>
          <w:p w:rsidRPr="004E6672" w:rsidR="004E6672" w:rsidP="004E6672" w:rsidRDefault="004E6672" w14:paraId="44391C71" w14:textId="77777777">
            <w:pPr>
              <w:spacing w:after="0" w:line="274" w:lineRule="auto"/>
              <w:rPr>
                <w:rFonts w:ascii="Calibri" w:hAnsi="Calibri" w:eastAsia="Calibri" w:cs="Calibri"/>
                <w:bCs/>
                <w:sz w:val="21"/>
                <w:szCs w:val="21"/>
              </w:rPr>
            </w:pPr>
            <w:r w:rsidRPr="004E6672">
              <w:rPr>
                <w:rFonts w:ascii="Calibri" w:hAnsi="Calibri" w:eastAsia="Calibri" w:cs="Calibri"/>
                <w:bCs/>
                <w:sz w:val="21"/>
                <w:szCs w:val="21"/>
              </w:rPr>
              <w:t>Step 2. Discussion on waste recycling, its importance, and benefits for the environment. (questions, topics for discussion)</w:t>
            </w:r>
          </w:p>
          <w:p w:rsidRPr="004E6672" w:rsidR="004E6672" w:rsidP="004E6672" w:rsidRDefault="004E6672" w14:paraId="0189859B" w14:textId="77777777">
            <w:pPr>
              <w:pStyle w:val="Sraopastraipa"/>
              <w:numPr>
                <w:ilvl w:val="0"/>
                <w:numId w:val="17"/>
              </w:numPr>
              <w:spacing w:after="0" w:line="274" w:lineRule="auto"/>
              <w:rPr>
                <w:rFonts w:ascii="Calibri" w:hAnsi="Calibri" w:eastAsia="Calibri" w:cs="Calibri"/>
                <w:bCs/>
                <w:sz w:val="21"/>
                <w:szCs w:val="21"/>
              </w:rPr>
            </w:pPr>
            <w:r w:rsidRPr="004E6672">
              <w:rPr>
                <w:rFonts w:ascii="Calibri" w:hAnsi="Calibri" w:eastAsia="Calibri" w:cs="Calibri"/>
                <w:bCs/>
                <w:sz w:val="21"/>
                <w:szCs w:val="21"/>
              </w:rPr>
              <w:t>What needs to be known when disposing of paper packaging?</w:t>
            </w:r>
          </w:p>
          <w:p w:rsidRPr="004E6672" w:rsidR="004E6672" w:rsidP="004E6672" w:rsidRDefault="004E6672" w14:paraId="13D73127" w14:textId="77777777">
            <w:pPr>
              <w:pStyle w:val="Sraopastraipa"/>
              <w:numPr>
                <w:ilvl w:val="0"/>
                <w:numId w:val="17"/>
              </w:numPr>
              <w:spacing w:after="0" w:line="274" w:lineRule="auto"/>
              <w:rPr>
                <w:rFonts w:ascii="Calibri" w:hAnsi="Calibri" w:eastAsia="Calibri" w:cs="Calibri"/>
                <w:bCs/>
                <w:sz w:val="21"/>
                <w:szCs w:val="21"/>
              </w:rPr>
            </w:pPr>
            <w:r w:rsidRPr="004E6672">
              <w:rPr>
                <w:rFonts w:ascii="Calibri" w:hAnsi="Calibri" w:eastAsia="Calibri" w:cs="Calibri"/>
                <w:bCs/>
                <w:sz w:val="21"/>
                <w:szCs w:val="21"/>
              </w:rPr>
              <w:t>Where does sticky tape go?</w:t>
            </w:r>
          </w:p>
          <w:p w:rsidRPr="004E6672" w:rsidR="004E6672" w:rsidP="004E6672" w:rsidRDefault="004E6672" w14:paraId="41854E3B" w14:textId="77777777">
            <w:pPr>
              <w:pStyle w:val="Sraopastraipa"/>
              <w:numPr>
                <w:ilvl w:val="0"/>
                <w:numId w:val="17"/>
              </w:numPr>
              <w:spacing w:after="0" w:line="274" w:lineRule="auto"/>
              <w:rPr>
                <w:rFonts w:ascii="Calibri" w:hAnsi="Calibri" w:eastAsia="Calibri" w:cs="Calibri"/>
                <w:bCs/>
                <w:sz w:val="21"/>
                <w:szCs w:val="21"/>
              </w:rPr>
            </w:pPr>
            <w:r w:rsidRPr="004E6672">
              <w:rPr>
                <w:rFonts w:ascii="Calibri" w:hAnsi="Calibri" w:eastAsia="Calibri" w:cs="Calibri"/>
                <w:bCs/>
                <w:sz w:val="21"/>
                <w:szCs w:val="21"/>
              </w:rPr>
              <w:t>Are egg packages considered contaminated waste? How should they be sorted?</w:t>
            </w:r>
          </w:p>
          <w:p w:rsidRPr="004E6672" w:rsidR="004E6672" w:rsidP="004E6672" w:rsidRDefault="004E6672" w14:paraId="32170118" w14:textId="77777777">
            <w:pPr>
              <w:pStyle w:val="Sraopastraipa"/>
              <w:numPr>
                <w:ilvl w:val="0"/>
                <w:numId w:val="17"/>
              </w:numPr>
              <w:spacing w:after="0" w:line="274" w:lineRule="auto"/>
              <w:rPr>
                <w:rFonts w:ascii="Calibri" w:hAnsi="Calibri" w:eastAsia="Calibri" w:cs="Calibri"/>
                <w:bCs/>
                <w:sz w:val="21"/>
                <w:szCs w:val="21"/>
              </w:rPr>
            </w:pPr>
            <w:r w:rsidRPr="004E6672">
              <w:rPr>
                <w:rFonts w:ascii="Calibri" w:hAnsi="Calibri" w:eastAsia="Calibri" w:cs="Calibri"/>
                <w:bCs/>
                <w:sz w:val="21"/>
                <w:szCs w:val="21"/>
              </w:rPr>
              <w:t>What does plastic-coated paper look like and how is it sorted?</w:t>
            </w:r>
          </w:p>
          <w:p w:rsidRPr="004E6672" w:rsidR="004E6672" w:rsidP="004E6672" w:rsidRDefault="004E6672" w14:paraId="3791B4CF" w14:textId="77777777">
            <w:pPr>
              <w:pStyle w:val="Sraopastraipa"/>
              <w:numPr>
                <w:ilvl w:val="0"/>
                <w:numId w:val="17"/>
              </w:numPr>
              <w:spacing w:after="0" w:line="274" w:lineRule="auto"/>
              <w:rPr>
                <w:rFonts w:ascii="Calibri" w:hAnsi="Calibri" w:eastAsia="Calibri" w:cs="Calibri"/>
                <w:bCs/>
                <w:sz w:val="21"/>
                <w:szCs w:val="21"/>
              </w:rPr>
            </w:pPr>
            <w:r w:rsidRPr="004E6672">
              <w:rPr>
                <w:rFonts w:ascii="Calibri" w:hAnsi="Calibri" w:eastAsia="Calibri" w:cs="Calibri"/>
                <w:bCs/>
                <w:sz w:val="21"/>
                <w:szCs w:val="21"/>
              </w:rPr>
              <w:t>Are markers and colored pencils sorted?</w:t>
            </w:r>
          </w:p>
          <w:p w:rsidRPr="004E6672" w:rsidR="004E6672" w:rsidP="004E6672" w:rsidRDefault="004E6672" w14:paraId="6BD240CA" w14:textId="77777777">
            <w:pPr>
              <w:pStyle w:val="Sraopastraipa"/>
              <w:numPr>
                <w:ilvl w:val="0"/>
                <w:numId w:val="17"/>
              </w:numPr>
              <w:spacing w:after="0" w:line="274" w:lineRule="auto"/>
              <w:rPr>
                <w:rFonts w:ascii="Calibri" w:hAnsi="Calibri" w:eastAsia="Calibri" w:cs="Calibri"/>
                <w:bCs/>
                <w:sz w:val="21"/>
                <w:szCs w:val="21"/>
              </w:rPr>
            </w:pPr>
            <w:r w:rsidRPr="004E6672">
              <w:rPr>
                <w:rFonts w:ascii="Calibri" w:hAnsi="Calibri" w:eastAsia="Calibri" w:cs="Calibri"/>
                <w:bCs/>
                <w:sz w:val="21"/>
                <w:szCs w:val="21"/>
              </w:rPr>
              <w:t>Where to throw drawings colored with markers, pencils, watercolors, or gouache?</w:t>
            </w:r>
          </w:p>
          <w:p w:rsidRPr="004E6672" w:rsidR="004E6672" w:rsidP="004E6672" w:rsidRDefault="004E6672" w14:paraId="7C0C6C2E" w14:textId="77777777">
            <w:pPr>
              <w:pStyle w:val="Sraopastraipa"/>
              <w:numPr>
                <w:ilvl w:val="0"/>
                <w:numId w:val="17"/>
              </w:numPr>
              <w:spacing w:after="0" w:line="274" w:lineRule="auto"/>
              <w:rPr>
                <w:rFonts w:ascii="Calibri" w:hAnsi="Calibri" w:eastAsia="Calibri" w:cs="Calibri"/>
                <w:bCs/>
                <w:sz w:val="21"/>
                <w:szCs w:val="21"/>
              </w:rPr>
            </w:pPr>
            <w:r w:rsidRPr="004E6672">
              <w:rPr>
                <w:rFonts w:ascii="Calibri" w:hAnsi="Calibri" w:eastAsia="Calibri" w:cs="Calibri"/>
                <w:bCs/>
                <w:sz w:val="21"/>
                <w:szCs w:val="21"/>
              </w:rPr>
              <w:t>Where to throw an envelope with bubbles? And where to throw an envelope with a plastic window?</w:t>
            </w:r>
          </w:p>
          <w:p w:rsidRPr="004E6672" w:rsidR="004E6672" w:rsidP="004E6672" w:rsidRDefault="004E6672" w14:paraId="039F2902" w14:textId="77777777">
            <w:pPr>
              <w:pStyle w:val="Sraopastraipa"/>
              <w:numPr>
                <w:ilvl w:val="0"/>
                <w:numId w:val="17"/>
              </w:numPr>
              <w:spacing w:after="0" w:line="274" w:lineRule="auto"/>
              <w:rPr>
                <w:rFonts w:ascii="Calibri" w:hAnsi="Calibri" w:eastAsia="Calibri" w:cs="Calibri"/>
                <w:bCs/>
                <w:sz w:val="21"/>
                <w:szCs w:val="21"/>
              </w:rPr>
            </w:pPr>
            <w:r w:rsidRPr="004E6672">
              <w:rPr>
                <w:rFonts w:ascii="Calibri" w:hAnsi="Calibri" w:eastAsia="Calibri" w:cs="Calibri"/>
                <w:bCs/>
                <w:sz w:val="21"/>
                <w:szCs w:val="21"/>
              </w:rPr>
              <w:t>Can only dry packages be thrown into sorting containers, or can they also be wet?</w:t>
            </w:r>
          </w:p>
          <w:p w:rsidRPr="004E6672" w:rsidR="004E6672" w:rsidP="004E6672" w:rsidRDefault="004E6672" w14:paraId="0BF4F4CA" w14:textId="77777777">
            <w:pPr>
              <w:pStyle w:val="Sraopastraipa"/>
              <w:numPr>
                <w:ilvl w:val="0"/>
                <w:numId w:val="17"/>
              </w:numPr>
              <w:spacing w:after="0" w:line="274" w:lineRule="auto"/>
              <w:rPr>
                <w:rFonts w:ascii="Calibri" w:hAnsi="Calibri" w:eastAsia="Calibri" w:cs="Calibri"/>
                <w:bCs/>
                <w:sz w:val="21"/>
                <w:szCs w:val="21"/>
              </w:rPr>
            </w:pPr>
            <w:r w:rsidRPr="004E6672">
              <w:rPr>
                <w:rFonts w:ascii="Calibri" w:hAnsi="Calibri" w:eastAsia="Calibri" w:cs="Calibri"/>
                <w:bCs/>
                <w:sz w:val="21"/>
                <w:szCs w:val="21"/>
              </w:rPr>
              <w:t>By sorting waste, we turn it into raw material: recycled waste becomes materials for new packaging. This saves dwindling non-renewable resources.</w:t>
            </w:r>
          </w:p>
          <w:p w:rsidRPr="004E6672" w:rsidR="004E6672" w:rsidP="004E6672" w:rsidRDefault="004E6672" w14:paraId="4F5FB2A9" w14:textId="77777777">
            <w:pPr>
              <w:pStyle w:val="Sraopastraipa"/>
              <w:numPr>
                <w:ilvl w:val="0"/>
                <w:numId w:val="17"/>
              </w:numPr>
              <w:spacing w:after="0" w:line="274" w:lineRule="auto"/>
              <w:rPr>
                <w:rFonts w:ascii="Calibri" w:hAnsi="Calibri" w:eastAsia="Calibri" w:cs="Calibri"/>
                <w:bCs/>
                <w:sz w:val="21"/>
                <w:szCs w:val="21"/>
              </w:rPr>
            </w:pPr>
            <w:r w:rsidRPr="004E6672">
              <w:rPr>
                <w:rFonts w:ascii="Calibri" w:hAnsi="Calibri" w:eastAsia="Calibri" w:cs="Calibri"/>
                <w:bCs/>
                <w:sz w:val="21"/>
                <w:szCs w:val="21"/>
              </w:rPr>
              <w:t>We fight against climate change: sorting reduces the emission of harmful gases released by waste decomposition in landfills.</w:t>
            </w:r>
          </w:p>
          <w:p w:rsidRPr="004E6672" w:rsidR="385F1ED7" w:rsidP="004E6672" w:rsidRDefault="004E6672" w14:paraId="2C19BFA0" w14:textId="77777777">
            <w:pPr>
              <w:pStyle w:val="Sraopastraipa"/>
              <w:numPr>
                <w:ilvl w:val="0"/>
                <w:numId w:val="17"/>
              </w:numPr>
              <w:spacing w:after="0" w:line="274" w:lineRule="auto"/>
              <w:ind w:right="-20"/>
              <w:rPr>
                <w:rFonts w:ascii="Calibri" w:hAnsi="Calibri" w:eastAsia="Calibri" w:cs="Calibri"/>
                <w:sz w:val="21"/>
                <w:szCs w:val="21"/>
              </w:rPr>
            </w:pPr>
            <w:r w:rsidRPr="004E6672">
              <w:rPr>
                <w:rFonts w:ascii="Calibri" w:hAnsi="Calibri" w:eastAsia="Calibri" w:cs="Calibri"/>
                <w:bCs/>
                <w:sz w:val="21"/>
                <w:szCs w:val="21"/>
              </w:rPr>
              <w:t>We save energy: recycling waste saves energy that would be used to produce new packaging.</w:t>
            </w:r>
          </w:p>
          <w:p w:rsidRPr="004E6672" w:rsidR="004E6672" w:rsidP="004E6672" w:rsidRDefault="004E6672" w14:paraId="6F669F3B" w14:textId="51DCD617">
            <w:pPr>
              <w:spacing w:after="0" w:line="274" w:lineRule="auto"/>
              <w:ind w:right="-20"/>
              <w:rPr>
                <w:rFonts w:ascii="Calibri" w:hAnsi="Calibri" w:eastAsia="Calibri" w:cs="Calibri"/>
                <w:sz w:val="21"/>
                <w:szCs w:val="21"/>
              </w:rPr>
            </w:pPr>
            <w:r w:rsidRPr="004E6672">
              <w:rPr>
                <w:rFonts w:ascii="Calibri" w:hAnsi="Calibri" w:eastAsia="Calibri" w:cs="Calibri"/>
                <w:b/>
                <w:sz w:val="21"/>
                <w:szCs w:val="21"/>
              </w:rPr>
              <w:t xml:space="preserve">Task </w:t>
            </w:r>
            <w:r w:rsidRPr="004E6672">
              <w:rPr>
                <w:rFonts w:ascii="Calibri" w:hAnsi="Calibri" w:eastAsia="Calibri" w:cs="Calibri"/>
                <w:b/>
                <w:sz w:val="21"/>
                <w:szCs w:val="21"/>
              </w:rPr>
              <w:t>1</w:t>
            </w:r>
            <w:r>
              <w:rPr>
                <w:rFonts w:ascii="Calibri" w:hAnsi="Calibri" w:eastAsia="Calibri" w:cs="Calibri"/>
                <w:sz w:val="21"/>
                <w:szCs w:val="21"/>
              </w:rPr>
              <w:t xml:space="preserve"> (D</w:t>
            </w:r>
            <w:r w:rsidRPr="004E6672">
              <w:rPr>
                <w:rFonts w:ascii="Calibri" w:hAnsi="Calibri" w:eastAsia="Calibri" w:cs="Calibri"/>
                <w:sz w:val="21"/>
                <w:szCs w:val="21"/>
              </w:rPr>
              <w:t>uration: 2.5 hours):</w:t>
            </w:r>
          </w:p>
          <w:p w:rsidRPr="004E6672" w:rsidR="004E6672" w:rsidP="004E6672" w:rsidRDefault="004E6672" w14:paraId="4EF78F8C" w14:textId="77777777">
            <w:pPr>
              <w:spacing w:after="0" w:line="274" w:lineRule="auto"/>
              <w:ind w:right="-20"/>
              <w:rPr>
                <w:rFonts w:ascii="Calibri" w:hAnsi="Calibri" w:eastAsia="Calibri" w:cs="Calibri"/>
                <w:sz w:val="21"/>
                <w:szCs w:val="21"/>
              </w:rPr>
            </w:pPr>
            <w:r w:rsidRPr="004E6672">
              <w:rPr>
                <w:rFonts w:ascii="Calibri" w:hAnsi="Calibri" w:eastAsia="Calibri" w:cs="Calibri"/>
                <w:sz w:val="21"/>
                <w:szCs w:val="21"/>
              </w:rPr>
              <w:t>Students divide into groups (2-3 students).</w:t>
            </w:r>
          </w:p>
          <w:p w:rsidRPr="004E6672" w:rsidR="004E6672" w:rsidP="004E6672" w:rsidRDefault="004E6672" w14:paraId="0A4AC41B" w14:textId="26E5BEB3">
            <w:pPr>
              <w:spacing w:after="0" w:line="274" w:lineRule="auto"/>
              <w:ind w:right="-20"/>
              <w:rPr>
                <w:rFonts w:ascii="Calibri" w:hAnsi="Calibri" w:eastAsia="Calibri" w:cs="Calibri"/>
                <w:sz w:val="21"/>
                <w:szCs w:val="21"/>
              </w:rPr>
            </w:pPr>
            <w:r w:rsidRPr="004E6672">
              <w:rPr>
                <w:rFonts w:ascii="Calibri" w:hAnsi="Calibri" w:eastAsia="Calibri" w:cs="Calibri"/>
                <w:sz w:val="21"/>
                <w:szCs w:val="21"/>
              </w:rPr>
              <w:t>Creating a building (house) from used packaging</w:t>
            </w:r>
            <w:r>
              <w:rPr>
                <w:rFonts w:ascii="Calibri" w:hAnsi="Calibri" w:eastAsia="Calibri" w:cs="Calibri"/>
                <w:sz w:val="21"/>
                <w:szCs w:val="21"/>
              </w:rPr>
              <w:t>.</w:t>
            </w:r>
          </w:p>
          <w:p w:rsidRPr="004E6672" w:rsidR="004E6672" w:rsidP="004E6672" w:rsidRDefault="004E6672" w14:paraId="7151F5E7" w14:textId="77777777">
            <w:pPr>
              <w:spacing w:after="0" w:line="274" w:lineRule="auto"/>
              <w:ind w:right="-20"/>
              <w:rPr>
                <w:rFonts w:ascii="Calibri" w:hAnsi="Calibri" w:eastAsia="Calibri" w:cs="Calibri"/>
                <w:sz w:val="21"/>
                <w:szCs w:val="21"/>
              </w:rPr>
            </w:pPr>
            <w:r w:rsidRPr="004E6672">
              <w:rPr>
                <w:rFonts w:ascii="Calibri" w:hAnsi="Calibri" w:eastAsia="Calibri" w:cs="Calibri"/>
                <w:sz w:val="21"/>
                <w:szCs w:val="21"/>
              </w:rPr>
              <w:t>Step 1. Idea Search and Selection.</w:t>
            </w:r>
          </w:p>
          <w:p w:rsidRPr="004E6672" w:rsidR="004E6672" w:rsidP="004E6672" w:rsidRDefault="004E6672" w14:paraId="7053A4AA" w14:textId="77777777">
            <w:pPr>
              <w:spacing w:after="0" w:line="274" w:lineRule="auto"/>
              <w:ind w:right="-20"/>
              <w:rPr>
                <w:rFonts w:ascii="Calibri" w:hAnsi="Calibri" w:eastAsia="Calibri" w:cs="Calibri"/>
                <w:sz w:val="21"/>
                <w:szCs w:val="21"/>
              </w:rPr>
            </w:pPr>
            <w:r w:rsidRPr="004E6672">
              <w:rPr>
                <w:rFonts w:ascii="Calibri" w:hAnsi="Calibri" w:eastAsia="Calibri" w:cs="Calibri"/>
                <w:sz w:val="21"/>
                <w:szCs w:val="21"/>
              </w:rPr>
              <w:t>Online or in their surroundings, students look for examples of buildings. They photograph, sketch, or otherwise save their favorite buildings. Communicating in groups, they discuss ideas and select the one they like the most.</w:t>
            </w:r>
          </w:p>
          <w:p w:rsidRPr="004E6672" w:rsidR="004E6672" w:rsidP="004E6672" w:rsidRDefault="004E6672" w14:paraId="53E0F070" w14:textId="77777777">
            <w:pPr>
              <w:spacing w:after="0" w:line="274" w:lineRule="auto"/>
              <w:ind w:right="-20"/>
              <w:rPr>
                <w:rFonts w:ascii="Calibri" w:hAnsi="Calibri" w:eastAsia="Calibri" w:cs="Calibri"/>
                <w:sz w:val="21"/>
                <w:szCs w:val="21"/>
              </w:rPr>
            </w:pPr>
            <w:r w:rsidRPr="004E6672">
              <w:rPr>
                <w:rFonts w:ascii="Calibri" w:hAnsi="Calibri" w:eastAsia="Calibri" w:cs="Calibri"/>
                <w:sz w:val="21"/>
                <w:szCs w:val="21"/>
              </w:rPr>
              <w:t>Step 2. Creative Process.</w:t>
            </w:r>
          </w:p>
          <w:p w:rsidRPr="004E6672" w:rsidR="004E6672" w:rsidP="004E6672" w:rsidRDefault="004E6672" w14:paraId="7774DB11" w14:textId="77777777">
            <w:pPr>
              <w:spacing w:after="0" w:line="274" w:lineRule="auto"/>
              <w:ind w:right="-20"/>
              <w:rPr>
                <w:rFonts w:ascii="Calibri" w:hAnsi="Calibri" w:eastAsia="Calibri" w:cs="Calibri"/>
                <w:sz w:val="21"/>
                <w:szCs w:val="21"/>
              </w:rPr>
            </w:pPr>
            <w:r w:rsidRPr="004E6672">
              <w:rPr>
                <w:rFonts w:ascii="Calibri" w:hAnsi="Calibri" w:eastAsia="Calibri" w:cs="Calibri"/>
                <w:sz w:val="21"/>
                <w:szCs w:val="21"/>
              </w:rPr>
              <w:t>Based on the chosen idea, a house (building) is created. The creative process uses used paper and cardboard boxes, packing paper. Parts of the building are glued together.</w:t>
            </w:r>
          </w:p>
          <w:p w:rsidRPr="004E6672" w:rsidR="004E6672" w:rsidP="004E6672" w:rsidRDefault="004E6672" w14:paraId="590507F8" w14:textId="77777777">
            <w:pPr>
              <w:spacing w:after="0" w:line="274" w:lineRule="auto"/>
              <w:ind w:right="-20"/>
              <w:rPr>
                <w:rFonts w:ascii="Calibri" w:hAnsi="Calibri" w:eastAsia="Calibri" w:cs="Calibri"/>
                <w:sz w:val="21"/>
                <w:szCs w:val="21"/>
              </w:rPr>
            </w:pPr>
            <w:r w:rsidRPr="004E6672">
              <w:rPr>
                <w:rFonts w:ascii="Calibri" w:hAnsi="Calibri" w:eastAsia="Calibri" w:cs="Calibri"/>
                <w:sz w:val="21"/>
                <w:szCs w:val="21"/>
              </w:rPr>
              <w:t>Step 3. Finalizing the Object.</w:t>
            </w:r>
          </w:p>
          <w:p w:rsidRPr="004E6672" w:rsidR="004E6672" w:rsidP="004E6672" w:rsidRDefault="004E6672" w14:paraId="310FAB68" w14:textId="77777777">
            <w:pPr>
              <w:spacing w:after="0" w:line="274" w:lineRule="auto"/>
              <w:ind w:right="-20"/>
              <w:rPr>
                <w:rFonts w:ascii="Calibri" w:hAnsi="Calibri" w:eastAsia="Calibri" w:cs="Calibri"/>
                <w:sz w:val="21"/>
                <w:szCs w:val="21"/>
              </w:rPr>
            </w:pPr>
            <w:r w:rsidRPr="004E6672">
              <w:rPr>
                <w:rFonts w:ascii="Calibri" w:hAnsi="Calibri" w:eastAsia="Calibri" w:cs="Calibri"/>
                <w:sz w:val="21"/>
                <w:szCs w:val="21"/>
              </w:rPr>
              <w:t>The completed house is decorated (colored with paints or using advertising posters, old magazines, etc.)</w:t>
            </w:r>
          </w:p>
          <w:p w:rsidRPr="004E6672" w:rsidR="004E6672" w:rsidP="004E6672" w:rsidRDefault="004E6672" w14:paraId="412F875A" w14:textId="77777777">
            <w:pPr>
              <w:spacing w:after="0" w:line="274" w:lineRule="auto"/>
              <w:ind w:right="-20"/>
              <w:rPr>
                <w:rFonts w:ascii="Calibri" w:hAnsi="Calibri" w:eastAsia="Calibri" w:cs="Calibri"/>
                <w:sz w:val="21"/>
                <w:szCs w:val="21"/>
              </w:rPr>
            </w:pPr>
            <w:r w:rsidRPr="004E6672">
              <w:rPr>
                <w:rFonts w:ascii="Calibri" w:hAnsi="Calibri" w:eastAsia="Calibri" w:cs="Calibri"/>
                <w:sz w:val="21"/>
                <w:szCs w:val="21"/>
              </w:rPr>
              <w:t>Step 4. Evaluation and Self-Evaluation.</w:t>
            </w:r>
          </w:p>
          <w:p w:rsidRPr="004E6672" w:rsidR="004E6672" w:rsidP="004E6672" w:rsidRDefault="004E6672" w14:paraId="576867FA" w14:textId="77777777">
            <w:pPr>
              <w:spacing w:after="0" w:line="274" w:lineRule="auto"/>
              <w:ind w:right="-20"/>
              <w:rPr>
                <w:rFonts w:ascii="Calibri" w:hAnsi="Calibri" w:eastAsia="Calibri" w:cs="Calibri"/>
                <w:sz w:val="21"/>
                <w:szCs w:val="21"/>
              </w:rPr>
            </w:pPr>
            <w:r w:rsidRPr="004E6672">
              <w:rPr>
                <w:rFonts w:ascii="Calibri" w:hAnsi="Calibri" w:eastAsia="Calibri" w:cs="Calibri"/>
                <w:sz w:val="21"/>
                <w:szCs w:val="21"/>
              </w:rPr>
              <w:t>An evaluation and self-evaluation table is used (APPENDIX 1)</w:t>
            </w:r>
          </w:p>
          <w:p w:rsidRPr="004E6672" w:rsidR="004E6672" w:rsidP="004E6672" w:rsidRDefault="004E6672" w14:paraId="02F81CB8" w14:textId="10654B94">
            <w:pPr>
              <w:spacing w:after="0" w:line="274" w:lineRule="auto"/>
              <w:ind w:right="-20"/>
              <w:rPr>
                <w:rFonts w:ascii="Calibri" w:hAnsi="Calibri" w:eastAsia="Calibri" w:cs="Calibri"/>
                <w:sz w:val="21"/>
                <w:szCs w:val="21"/>
              </w:rPr>
            </w:pPr>
            <w:proofErr w:type="gramStart"/>
            <w:r>
              <w:rPr>
                <w:rFonts w:ascii="Calibri" w:hAnsi="Calibri" w:eastAsia="Calibri" w:cs="Calibri"/>
                <w:b/>
                <w:sz w:val="21"/>
                <w:szCs w:val="21"/>
              </w:rPr>
              <w:t xml:space="preserve">Task </w:t>
            </w:r>
            <w:r w:rsidRPr="004E6672">
              <w:rPr>
                <w:rFonts w:ascii="Calibri" w:hAnsi="Calibri" w:eastAsia="Calibri" w:cs="Calibri"/>
                <w:b/>
                <w:sz w:val="21"/>
                <w:szCs w:val="21"/>
              </w:rPr>
              <w:t xml:space="preserve"> 2</w:t>
            </w:r>
            <w:proofErr w:type="gramEnd"/>
            <w:r w:rsidRPr="004E6672">
              <w:rPr>
                <w:rFonts w:ascii="Calibri" w:hAnsi="Calibri" w:eastAsia="Calibri" w:cs="Calibri"/>
                <w:b/>
                <w:sz w:val="21"/>
                <w:szCs w:val="21"/>
              </w:rPr>
              <w:t xml:space="preserve"> </w:t>
            </w:r>
            <w:r>
              <w:rPr>
                <w:rFonts w:ascii="Calibri" w:hAnsi="Calibri" w:eastAsia="Calibri" w:cs="Calibri"/>
                <w:sz w:val="21"/>
                <w:szCs w:val="21"/>
              </w:rPr>
              <w:t>(D</w:t>
            </w:r>
            <w:r w:rsidRPr="004E6672">
              <w:rPr>
                <w:rFonts w:ascii="Calibri" w:hAnsi="Calibri" w:eastAsia="Calibri" w:cs="Calibri"/>
                <w:sz w:val="21"/>
                <w:szCs w:val="21"/>
              </w:rPr>
              <w:t>uration: 1.5 hours):</w:t>
            </w:r>
            <w:r>
              <w:rPr>
                <w:rFonts w:ascii="Calibri" w:hAnsi="Calibri" w:eastAsia="Calibri" w:cs="Calibri"/>
                <w:sz w:val="21"/>
                <w:szCs w:val="21"/>
              </w:rPr>
              <w:t xml:space="preserve"> </w:t>
            </w:r>
            <w:r w:rsidRPr="004E6672">
              <w:rPr>
                <w:rFonts w:ascii="Calibri" w:hAnsi="Calibri" w:eastAsia="Calibri" w:cs="Calibri"/>
                <w:sz w:val="21"/>
                <w:szCs w:val="21"/>
              </w:rPr>
              <w:t>Designing a city from the created separate buildings (houses).</w:t>
            </w:r>
          </w:p>
          <w:p w:rsidRPr="004E6672" w:rsidR="004E6672" w:rsidP="004E6672" w:rsidRDefault="004E6672" w14:paraId="03726848" w14:textId="77777777">
            <w:pPr>
              <w:spacing w:after="0" w:line="274" w:lineRule="auto"/>
              <w:ind w:right="-20"/>
              <w:rPr>
                <w:rFonts w:ascii="Calibri" w:hAnsi="Calibri" w:eastAsia="Calibri" w:cs="Calibri"/>
                <w:sz w:val="21"/>
                <w:szCs w:val="21"/>
              </w:rPr>
            </w:pPr>
            <w:r w:rsidRPr="004E6672">
              <w:rPr>
                <w:rFonts w:ascii="Calibri" w:hAnsi="Calibri" w:eastAsia="Calibri" w:cs="Calibri"/>
                <w:sz w:val="21"/>
                <w:szCs w:val="21"/>
              </w:rPr>
              <w:t>Step 1. The city is composed of individual, decorated houses (buildings).</w:t>
            </w:r>
          </w:p>
          <w:p w:rsidRPr="004E6672" w:rsidR="004E6672" w:rsidP="004E6672" w:rsidRDefault="004E6672" w14:paraId="571756CB" w14:textId="77777777">
            <w:pPr>
              <w:spacing w:after="0" w:line="274" w:lineRule="auto"/>
              <w:ind w:right="-20"/>
              <w:rPr>
                <w:rFonts w:ascii="Calibri" w:hAnsi="Calibri" w:eastAsia="Calibri" w:cs="Calibri"/>
                <w:sz w:val="21"/>
                <w:szCs w:val="21"/>
              </w:rPr>
            </w:pPr>
            <w:r w:rsidRPr="004E6672">
              <w:rPr>
                <w:rFonts w:ascii="Calibri" w:hAnsi="Calibri" w:eastAsia="Calibri" w:cs="Calibri"/>
                <w:sz w:val="21"/>
                <w:szCs w:val="21"/>
              </w:rPr>
              <w:t>A city is created from the built buildings, focusing on the principles of sustainable city creation. Streets, squares, trees are composed. In this part, straw, tree branches, packing paper can be used. The principles of the sustainable city plan include various aspects aimed at creating a living environment that is harmonious, ecological, socially just, and economically sustainable.</w:t>
            </w:r>
          </w:p>
          <w:p w:rsidRPr="004E6672" w:rsidR="004E6672" w:rsidP="004E6672" w:rsidRDefault="004E6672" w14:paraId="7A4B7E21" w14:textId="356982E7">
            <w:pPr>
              <w:spacing w:after="0" w:line="274" w:lineRule="auto"/>
              <w:ind w:right="-20"/>
              <w:rPr>
                <w:rFonts w:ascii="Calibri" w:hAnsi="Calibri" w:eastAsia="Calibri" w:cs="Calibri"/>
                <w:sz w:val="21"/>
                <w:szCs w:val="21"/>
              </w:rPr>
            </w:pPr>
            <w:r w:rsidRPr="004E6672">
              <w:rPr>
                <w:rFonts w:ascii="Calibri" w:hAnsi="Calibri" w:eastAsia="Calibri" w:cs="Calibri"/>
                <w:sz w:val="21"/>
                <w:szCs w:val="21"/>
              </w:rPr>
              <w:t>Step 2. Created sustainable city plans, consisting of created buildings (houses), streets, green areas are exhibited, photographed, a collage and a virtual exhibition can be created. (FIG. 1)</w:t>
            </w:r>
          </w:p>
        </w:tc>
        <w:tc>
          <w:tcPr>
            <w:cnfStyle w:val="000000000000" w:firstRow="0" w:lastRow="0" w:firstColumn="0" w:lastColumn="0" w:oddVBand="0" w:evenVBand="0" w:oddHBand="0" w:evenHBand="0" w:firstRowFirstColumn="0" w:firstRowLastColumn="0" w:lastRowFirstColumn="0" w:lastRowLastColumn="0"/>
            <w:tcW w:w="345" w:type="dxa"/>
            <w:tcMar/>
          </w:tcPr>
          <w:p w:rsidRPr="006B7FF7" w:rsidR="00FF7EBE" w:rsidP="004E6672" w:rsidRDefault="00FF7EBE" w14:paraId="159BA577" w14:textId="77777777">
            <w:pPr>
              <w:spacing w:after="0"/>
              <w:rPr>
                <w:b/>
              </w:rPr>
            </w:pPr>
          </w:p>
        </w:tc>
      </w:tr>
      <w:tr w:rsidR="00B83AB0" w:rsidTr="04E9E5DD" w14:paraId="09BD8F33" w14:textId="77777777">
        <w:trPr>
          <w:trHeight w:val="331"/>
        </w:trPr>
        <w:tc>
          <w:tcPr>
            <w:cnfStyle w:val="000000000000" w:firstRow="0" w:lastRow="0" w:firstColumn="0" w:lastColumn="0" w:oddVBand="0" w:evenVBand="0" w:oddHBand="0" w:evenHBand="0" w:firstRowFirstColumn="0" w:firstRowLastColumn="0" w:lastRowFirstColumn="0" w:lastRowLastColumn="0"/>
            <w:tcW w:w="2115" w:type="dxa"/>
            <w:tcMar/>
          </w:tcPr>
          <w:p w:rsidR="385F1ED7" w:rsidP="385F1ED7" w:rsidRDefault="385F1ED7" w14:paraId="2FCCF79A" w14:textId="62BE54D2">
            <w:pPr>
              <w:spacing w:after="180" w:line="274" w:lineRule="auto"/>
            </w:pPr>
            <w:r w:rsidRPr="385F1ED7">
              <w:rPr>
                <w:rFonts w:ascii="Calibri" w:hAnsi="Calibri" w:eastAsia="Calibri" w:cs="Calibri"/>
                <w:b/>
                <w:bCs/>
                <w:sz w:val="21"/>
                <w:szCs w:val="21"/>
              </w:rPr>
              <w:t>Assessments</w:t>
            </w:r>
          </w:p>
        </w:tc>
        <w:tc>
          <w:tcPr>
            <w:cnfStyle w:val="000000000000" w:firstRow="0" w:lastRow="0" w:firstColumn="0" w:lastColumn="0" w:oddVBand="0" w:evenVBand="0" w:oddHBand="0" w:evenHBand="0" w:firstRowFirstColumn="0" w:firstRowLastColumn="0" w:lastRowFirstColumn="0" w:lastRowLastColumn="0"/>
            <w:tcW w:w="9060" w:type="dxa"/>
            <w:tcMar/>
          </w:tcPr>
          <w:p w:rsidR="385F1ED7" w:rsidP="004E6672" w:rsidRDefault="004E6672" w14:paraId="280F2509" w14:textId="45147AC3">
            <w:pPr>
              <w:pStyle w:val="Sraopastraipa"/>
              <w:numPr>
                <w:ilvl w:val="0"/>
                <w:numId w:val="6"/>
              </w:numPr>
              <w:spacing w:after="180" w:line="274" w:lineRule="auto"/>
              <w:ind w:right="-20"/>
            </w:pPr>
            <w:r w:rsidRPr="004E6672">
              <w:t>The created buildings (houses) and city plans are evaluated with points. For evaluation, a table can be used. (APPENDIX 1)</w:t>
            </w:r>
          </w:p>
        </w:tc>
        <w:tc>
          <w:tcPr>
            <w:cnfStyle w:val="000000000000" w:firstRow="0" w:lastRow="0" w:firstColumn="0" w:lastColumn="0" w:oddVBand="0" w:evenVBand="0" w:oddHBand="0" w:evenHBand="0" w:firstRowFirstColumn="0" w:firstRowLastColumn="0" w:lastRowFirstColumn="0" w:lastRowLastColumn="0"/>
            <w:tcW w:w="345" w:type="dxa"/>
            <w:tcMar/>
          </w:tcPr>
          <w:p w:rsidRPr="006B7FF7" w:rsidR="00B83AB0" w:rsidP="0013652A" w:rsidRDefault="00B83AB0" w14:paraId="145E8914" w14:textId="77777777">
            <w:pPr>
              <w:rPr>
                <w:b/>
              </w:rPr>
            </w:pPr>
          </w:p>
        </w:tc>
      </w:tr>
      <w:tr w:rsidR="385F1ED7" w:rsidTr="04E9E5DD" w14:paraId="7E6DAFA6" w14:textId="77777777">
        <w:trPr>
          <w:trHeight w:val="331"/>
        </w:trPr>
        <w:tc>
          <w:tcPr>
            <w:cnfStyle w:val="000000000000" w:firstRow="0" w:lastRow="0" w:firstColumn="0" w:lastColumn="0" w:oddVBand="0" w:evenVBand="0" w:oddHBand="0" w:evenHBand="0" w:firstRowFirstColumn="0" w:firstRowLastColumn="0" w:lastRowFirstColumn="0" w:lastRowLastColumn="0"/>
            <w:tcW w:w="2115" w:type="dxa"/>
            <w:tcMar/>
          </w:tcPr>
          <w:p w:rsidR="385F1ED7" w:rsidP="385F1ED7" w:rsidRDefault="385F1ED7" w14:paraId="1A49C3C1" w14:textId="54FBDD9D">
            <w:pPr>
              <w:spacing w:after="180" w:line="274" w:lineRule="auto"/>
            </w:pPr>
            <w:r w:rsidRPr="385F1ED7">
              <w:rPr>
                <w:rFonts w:ascii="Calibri" w:hAnsi="Calibri" w:eastAsia="Calibri" w:cs="Calibri"/>
                <w:b/>
                <w:bCs/>
                <w:sz w:val="21"/>
                <w:szCs w:val="21"/>
              </w:rPr>
              <w:t>Key Competences</w:t>
            </w:r>
          </w:p>
          <w:p w:rsidR="385F1ED7" w:rsidP="385F1ED7" w:rsidRDefault="385F1ED7" w14:paraId="4462D525" w14:textId="5A41DEEB">
            <w:pPr>
              <w:spacing w:after="180" w:line="274" w:lineRule="auto"/>
            </w:pPr>
            <w:r w:rsidRPr="385F1ED7">
              <w:rPr>
                <w:rFonts w:ascii="Calibri" w:hAnsi="Calibri" w:eastAsia="Calibri" w:cs="Calibri"/>
                <w:b/>
                <w:bCs/>
                <w:sz w:val="21"/>
                <w:szCs w:val="21"/>
              </w:rPr>
              <w:t xml:space="preserve"> </w:t>
            </w:r>
          </w:p>
        </w:tc>
        <w:tc>
          <w:tcPr>
            <w:cnfStyle w:val="000000000000" w:firstRow="0" w:lastRow="0" w:firstColumn="0" w:lastColumn="0" w:oddVBand="0" w:evenVBand="0" w:oddHBand="0" w:evenHBand="0" w:firstRowFirstColumn="0" w:firstRowLastColumn="0" w:lastRowFirstColumn="0" w:lastRowLastColumn="0"/>
            <w:tcW w:w="9060" w:type="dxa"/>
            <w:tcMar/>
          </w:tcPr>
          <w:p w:rsidRPr="004E6672" w:rsidR="004E6672" w:rsidP="004E6672" w:rsidRDefault="004E6672" w14:paraId="54B1A7C5" w14:textId="77777777">
            <w:pPr>
              <w:pStyle w:val="Sraopastraipa"/>
              <w:numPr>
                <w:ilvl w:val="0"/>
                <w:numId w:val="1"/>
              </w:numPr>
              <w:spacing w:after="180" w:line="274" w:lineRule="auto"/>
              <w:ind w:right="-20"/>
              <w:rPr>
                <w:rFonts w:eastAsiaTheme="minorEastAsia"/>
                <w:lang w:val="lt-LT"/>
              </w:rPr>
            </w:pPr>
            <w:proofErr w:type="spellStart"/>
            <w:r w:rsidRPr="004E6672">
              <w:rPr>
                <w:rFonts w:eastAsiaTheme="minorEastAsia"/>
                <w:lang w:val="lt-LT"/>
              </w:rPr>
              <w:t>Creativity</w:t>
            </w:r>
            <w:proofErr w:type="spellEnd"/>
            <w:r w:rsidRPr="004E6672">
              <w:rPr>
                <w:rFonts w:eastAsiaTheme="minorEastAsia"/>
                <w:lang w:val="lt-LT"/>
              </w:rPr>
              <w:t xml:space="preserve"> </w:t>
            </w:r>
            <w:proofErr w:type="spellStart"/>
            <w:r w:rsidRPr="004E6672">
              <w:rPr>
                <w:rFonts w:eastAsiaTheme="minorEastAsia"/>
                <w:lang w:val="lt-LT"/>
              </w:rPr>
              <w:t>competence</w:t>
            </w:r>
            <w:proofErr w:type="spellEnd"/>
            <w:r w:rsidRPr="004E6672">
              <w:rPr>
                <w:rFonts w:ascii="Arial" w:hAnsi="Arial" w:cs="Arial" w:eastAsiaTheme="minorEastAsia"/>
                <w:lang w:val="lt-LT"/>
              </w:rPr>
              <w:t> </w:t>
            </w:r>
            <w:r w:rsidRPr="004E6672">
              <w:rPr>
                <w:rFonts w:eastAsiaTheme="minorEastAsia"/>
                <w:lang w:val="lt-LT"/>
              </w:rPr>
              <w:t xml:space="preserve"> </w:t>
            </w:r>
          </w:p>
          <w:p w:rsidRPr="004E6672" w:rsidR="004E6672" w:rsidP="004E6672" w:rsidRDefault="004E6672" w14:paraId="3E7E0263" w14:textId="77777777">
            <w:pPr>
              <w:pStyle w:val="Sraopastraipa"/>
              <w:numPr>
                <w:ilvl w:val="0"/>
                <w:numId w:val="1"/>
              </w:numPr>
              <w:spacing w:after="180" w:line="274" w:lineRule="auto"/>
              <w:ind w:right="-20"/>
              <w:rPr>
                <w:rFonts w:eastAsiaTheme="minorEastAsia"/>
                <w:lang w:val="lt-LT"/>
              </w:rPr>
            </w:pPr>
            <w:r w:rsidRPr="004E6672">
              <w:rPr>
                <w:rFonts w:eastAsiaTheme="minorEastAsia"/>
                <w:lang w:val="lt-LT"/>
              </w:rPr>
              <w:t xml:space="preserve">Digital </w:t>
            </w:r>
            <w:proofErr w:type="spellStart"/>
            <w:r w:rsidRPr="004E6672">
              <w:rPr>
                <w:rFonts w:eastAsiaTheme="minorEastAsia"/>
                <w:lang w:val="lt-LT"/>
              </w:rPr>
              <w:t>competence</w:t>
            </w:r>
            <w:proofErr w:type="spellEnd"/>
            <w:r w:rsidRPr="004E6672">
              <w:rPr>
                <w:rFonts w:ascii="Arial" w:hAnsi="Arial" w:cs="Arial" w:eastAsiaTheme="minorEastAsia"/>
                <w:lang w:val="lt-LT"/>
              </w:rPr>
              <w:t> </w:t>
            </w:r>
            <w:r w:rsidRPr="004E6672">
              <w:rPr>
                <w:rFonts w:eastAsiaTheme="minorEastAsia"/>
                <w:lang w:val="lt-LT"/>
              </w:rPr>
              <w:t xml:space="preserve"> </w:t>
            </w:r>
          </w:p>
          <w:p w:rsidRPr="004E6672" w:rsidR="004E6672" w:rsidP="004E6672" w:rsidRDefault="004E6672" w14:paraId="032E774C" w14:textId="77777777">
            <w:pPr>
              <w:pStyle w:val="Sraopastraipa"/>
              <w:numPr>
                <w:ilvl w:val="0"/>
                <w:numId w:val="1"/>
              </w:numPr>
              <w:spacing w:after="180" w:line="274" w:lineRule="auto"/>
              <w:ind w:right="-20"/>
              <w:rPr>
                <w:rFonts w:eastAsiaTheme="minorEastAsia"/>
                <w:lang w:val="lt-LT"/>
              </w:rPr>
            </w:pPr>
            <w:proofErr w:type="spellStart"/>
            <w:r w:rsidRPr="004E6672">
              <w:rPr>
                <w:rFonts w:eastAsiaTheme="minorEastAsia"/>
                <w:lang w:val="lt-LT"/>
              </w:rPr>
              <w:t>Communication</w:t>
            </w:r>
            <w:proofErr w:type="spellEnd"/>
            <w:r w:rsidRPr="004E6672">
              <w:rPr>
                <w:rFonts w:eastAsiaTheme="minorEastAsia"/>
                <w:lang w:val="lt-LT"/>
              </w:rPr>
              <w:t xml:space="preserve"> </w:t>
            </w:r>
            <w:proofErr w:type="spellStart"/>
            <w:r w:rsidRPr="004E6672">
              <w:rPr>
                <w:rFonts w:eastAsiaTheme="minorEastAsia"/>
                <w:lang w:val="lt-LT"/>
              </w:rPr>
              <w:t>competence</w:t>
            </w:r>
            <w:proofErr w:type="spellEnd"/>
            <w:r w:rsidRPr="004E6672">
              <w:rPr>
                <w:rFonts w:ascii="Arial" w:hAnsi="Arial" w:cs="Arial" w:eastAsiaTheme="minorEastAsia"/>
                <w:lang w:val="lt-LT"/>
              </w:rPr>
              <w:t> </w:t>
            </w:r>
          </w:p>
          <w:p w:rsidRPr="004E6672" w:rsidR="004E6672" w:rsidP="004E6672" w:rsidRDefault="004E6672" w14:paraId="28A33E3B" w14:textId="77777777">
            <w:pPr>
              <w:pStyle w:val="Sraopastraipa"/>
              <w:numPr>
                <w:ilvl w:val="0"/>
                <w:numId w:val="1"/>
              </w:numPr>
              <w:spacing w:after="180" w:line="274" w:lineRule="auto"/>
              <w:ind w:right="-20"/>
              <w:rPr>
                <w:rFonts w:eastAsiaTheme="minorEastAsia"/>
                <w:lang w:val="lt-LT"/>
              </w:rPr>
            </w:pPr>
            <w:proofErr w:type="spellStart"/>
            <w:r w:rsidRPr="004E6672">
              <w:rPr>
                <w:rFonts w:eastAsiaTheme="minorEastAsia"/>
                <w:lang w:val="lt-LT"/>
              </w:rPr>
              <w:t>Citizenship</w:t>
            </w:r>
            <w:proofErr w:type="spellEnd"/>
            <w:r w:rsidRPr="004E6672">
              <w:rPr>
                <w:rFonts w:eastAsiaTheme="minorEastAsia"/>
                <w:lang w:val="lt-LT"/>
              </w:rPr>
              <w:t xml:space="preserve"> </w:t>
            </w:r>
            <w:proofErr w:type="spellStart"/>
            <w:r w:rsidRPr="004E6672">
              <w:rPr>
                <w:rFonts w:eastAsiaTheme="minorEastAsia"/>
                <w:lang w:val="lt-LT"/>
              </w:rPr>
              <w:t>competence</w:t>
            </w:r>
            <w:proofErr w:type="spellEnd"/>
            <w:r w:rsidRPr="004E6672">
              <w:rPr>
                <w:rFonts w:ascii="Arial" w:hAnsi="Arial" w:cs="Arial" w:eastAsiaTheme="minorEastAsia"/>
                <w:lang w:val="lt-LT"/>
              </w:rPr>
              <w:t> </w:t>
            </w:r>
            <w:r w:rsidRPr="004E6672">
              <w:rPr>
                <w:rFonts w:eastAsiaTheme="minorEastAsia"/>
                <w:lang w:val="lt-LT"/>
              </w:rPr>
              <w:t xml:space="preserve">  </w:t>
            </w:r>
          </w:p>
          <w:p w:rsidR="385F1ED7" w:rsidP="004E6672" w:rsidRDefault="004E6672" w14:paraId="2B0810A0" w14:textId="199729F1">
            <w:pPr>
              <w:pStyle w:val="Sraopastraipa"/>
              <w:numPr>
                <w:ilvl w:val="0"/>
                <w:numId w:val="1"/>
              </w:numPr>
              <w:spacing w:after="180" w:line="274" w:lineRule="auto"/>
              <w:ind w:right="-20"/>
              <w:rPr>
                <w:rFonts w:eastAsiaTheme="minorEastAsia"/>
                <w:lang w:val="lt-LT"/>
              </w:rPr>
            </w:pPr>
            <w:proofErr w:type="spellStart"/>
            <w:r w:rsidRPr="004E6672">
              <w:rPr>
                <w:rFonts w:eastAsiaTheme="minorEastAsia"/>
                <w:lang w:val="lt-LT"/>
              </w:rPr>
              <w:t>Cultural</w:t>
            </w:r>
            <w:proofErr w:type="spellEnd"/>
            <w:r w:rsidRPr="004E6672">
              <w:rPr>
                <w:rFonts w:eastAsiaTheme="minorEastAsia"/>
                <w:lang w:val="lt-LT"/>
              </w:rPr>
              <w:t xml:space="preserve"> </w:t>
            </w:r>
            <w:proofErr w:type="spellStart"/>
            <w:r w:rsidRPr="004E6672">
              <w:rPr>
                <w:rFonts w:eastAsiaTheme="minorEastAsia"/>
                <w:lang w:val="lt-LT"/>
              </w:rPr>
              <w:t>competence</w:t>
            </w:r>
            <w:proofErr w:type="spellEnd"/>
            <w:r w:rsidRPr="004E6672">
              <w:rPr>
                <w:rFonts w:ascii="Arial" w:hAnsi="Arial" w:cs="Arial" w:eastAsiaTheme="minorEastAsia"/>
                <w:lang w:val="lt-LT"/>
              </w:rPr>
              <w:t> </w:t>
            </w:r>
          </w:p>
        </w:tc>
        <w:tc>
          <w:tcPr>
            <w:cnfStyle w:val="000000000000" w:firstRow="0" w:lastRow="0" w:firstColumn="0" w:lastColumn="0" w:oddVBand="0" w:evenVBand="0" w:oddHBand="0" w:evenHBand="0" w:firstRowFirstColumn="0" w:firstRowLastColumn="0" w:lastRowFirstColumn="0" w:lastRowLastColumn="0"/>
            <w:tcW w:w="345" w:type="dxa"/>
            <w:tcMar/>
          </w:tcPr>
          <w:p w:rsidR="385F1ED7" w:rsidP="385F1ED7" w:rsidRDefault="385F1ED7" w14:paraId="00C47D78" w14:textId="52B550B5">
            <w:pPr>
              <w:rPr>
                <w:b/>
                <w:bCs/>
              </w:rPr>
            </w:pPr>
          </w:p>
        </w:tc>
      </w:tr>
      <w:tr w:rsidR="385F1ED7" w:rsidTr="04E9E5DD" w14:paraId="736E04EB" w14:textId="77777777">
        <w:trPr>
          <w:trHeight w:val="331"/>
        </w:trPr>
        <w:tc>
          <w:tcPr>
            <w:cnfStyle w:val="000000000000" w:firstRow="0" w:lastRow="0" w:firstColumn="0" w:lastColumn="0" w:oddVBand="0" w:evenVBand="0" w:oddHBand="0" w:evenHBand="0" w:firstRowFirstColumn="0" w:firstRowLastColumn="0" w:lastRowFirstColumn="0" w:lastRowLastColumn="0"/>
            <w:tcW w:w="2115" w:type="dxa"/>
            <w:tcMar/>
          </w:tcPr>
          <w:p w:rsidR="385F1ED7" w:rsidP="385F1ED7" w:rsidRDefault="385F1ED7" w14:paraId="7289390F" w14:textId="302FF2D6">
            <w:pPr>
              <w:spacing w:after="180" w:line="274" w:lineRule="auto"/>
            </w:pPr>
            <w:r w:rsidRPr="385F1ED7">
              <w:rPr>
                <w:rFonts w:ascii="Calibri" w:hAnsi="Calibri" w:eastAsia="Calibri" w:cs="Calibri"/>
                <w:b/>
                <w:bCs/>
                <w:sz w:val="21"/>
                <w:szCs w:val="21"/>
              </w:rPr>
              <w:t>Connections with Eco STEAM</w:t>
            </w:r>
          </w:p>
        </w:tc>
        <w:tc>
          <w:tcPr>
            <w:cnfStyle w:val="000000000000" w:firstRow="0" w:lastRow="0" w:firstColumn="0" w:lastColumn="0" w:oddVBand="0" w:evenVBand="0" w:oddHBand="0" w:evenHBand="0" w:firstRowFirstColumn="0" w:firstRowLastColumn="0" w:lastRowFirstColumn="0" w:lastRowLastColumn="0"/>
            <w:tcW w:w="9060" w:type="dxa"/>
            <w:tcMar/>
          </w:tcPr>
          <w:p w:rsidR="000C07F4" w:rsidP="000C07F4" w:rsidRDefault="55A569E0" w14:paraId="6B7CC54F" w14:textId="77777777">
            <w:pPr>
              <w:spacing w:after="180" w:line="274" w:lineRule="auto"/>
              <w:ind w:left="-20" w:right="-20"/>
            </w:pPr>
            <w:r w:rsidRPr="46763C64">
              <w:rPr>
                <w:color w:val="00B050"/>
              </w:rPr>
              <w:t>Eco</w:t>
            </w:r>
            <w:r>
              <w:t xml:space="preserve"> </w:t>
            </w:r>
            <w:r w:rsidR="161CBEF5">
              <w:t xml:space="preserve">- </w:t>
            </w:r>
            <w:r w:rsidR="000C07F4">
              <w:t>The city created using recycled materials, packaging, and paper.</w:t>
            </w:r>
          </w:p>
          <w:p w:rsidR="000C07F4" w:rsidP="000C07F4" w:rsidRDefault="000C07F4" w14:paraId="2CAA4A15" w14:textId="77777777">
            <w:pPr>
              <w:spacing w:after="180" w:line="274" w:lineRule="auto"/>
              <w:ind w:left="-20" w:right="-20"/>
            </w:pPr>
            <w:r>
              <w:t>Science - Engineering solutions will be based on reliable knowledge and data.</w:t>
            </w:r>
          </w:p>
          <w:p w:rsidR="000C07F4" w:rsidP="000C07F4" w:rsidRDefault="000C07F4" w14:paraId="1BE8CE24" w14:textId="77777777">
            <w:pPr>
              <w:spacing w:after="180" w:line="274" w:lineRule="auto"/>
              <w:ind w:left="-20" w:right="-20"/>
            </w:pPr>
            <w:r>
              <w:t>Technology - Create a modern, efficient, and sustainable city that meets the needs of contemporary residents and ensures sustainable urban development for the future.</w:t>
            </w:r>
          </w:p>
          <w:p w:rsidR="000C07F4" w:rsidP="000C07F4" w:rsidRDefault="000C07F4" w14:paraId="4D38EBA2" w14:textId="77777777">
            <w:pPr>
              <w:spacing w:after="180" w:line="274" w:lineRule="auto"/>
              <w:ind w:left="-20" w:right="-20"/>
            </w:pPr>
            <w:r>
              <w:t>Engineering - The sustainable city will create innovative environments and spaces.</w:t>
            </w:r>
          </w:p>
          <w:p w:rsidR="000C07F4" w:rsidP="000C07F4" w:rsidRDefault="000C07F4" w14:paraId="1BB4744E" w14:textId="77777777">
            <w:pPr>
              <w:spacing w:after="180" w:line="274" w:lineRule="auto"/>
              <w:ind w:left="-20" w:right="-20"/>
            </w:pPr>
            <w:r>
              <w:t>Art - The activity will encourage creativity and community participation.</w:t>
            </w:r>
          </w:p>
          <w:p w:rsidR="005901FE" w:rsidP="000C07F4" w:rsidRDefault="000C07F4" w14:paraId="7F7D4D2D" w14:textId="74DE8EA1">
            <w:pPr>
              <w:spacing w:after="180" w:line="274" w:lineRule="auto"/>
              <w:ind w:left="-20" w:right="-20"/>
            </w:pPr>
            <w:r>
              <w:t>Math - Mathematical knowledge will be used to calculate the layouts of building walls.</w:t>
            </w:r>
          </w:p>
        </w:tc>
        <w:tc>
          <w:tcPr>
            <w:cnfStyle w:val="000000000000" w:firstRow="0" w:lastRow="0" w:firstColumn="0" w:lastColumn="0" w:oddVBand="0" w:evenVBand="0" w:oddHBand="0" w:evenHBand="0" w:firstRowFirstColumn="0" w:firstRowLastColumn="0" w:lastRowFirstColumn="0" w:lastRowLastColumn="0"/>
            <w:tcW w:w="345" w:type="dxa"/>
            <w:tcMar/>
          </w:tcPr>
          <w:p w:rsidR="385F1ED7" w:rsidP="385F1ED7" w:rsidRDefault="385F1ED7" w14:paraId="188CCDA6" w14:textId="2738CDC2">
            <w:pPr>
              <w:rPr>
                <w:b/>
                <w:bCs/>
              </w:rPr>
            </w:pPr>
          </w:p>
        </w:tc>
      </w:tr>
      <w:tr w:rsidR="385F1ED7" w:rsidTr="04E9E5DD" w14:paraId="01C40A73" w14:textId="77777777">
        <w:trPr>
          <w:trHeight w:val="331"/>
        </w:trPr>
        <w:tc>
          <w:tcPr>
            <w:cnfStyle w:val="000000000000" w:firstRow="0" w:lastRow="0" w:firstColumn="0" w:lastColumn="0" w:oddVBand="0" w:evenVBand="0" w:oddHBand="0" w:evenHBand="0" w:firstRowFirstColumn="0" w:firstRowLastColumn="0" w:lastRowFirstColumn="0" w:lastRowLastColumn="0"/>
            <w:tcW w:w="2115" w:type="dxa"/>
            <w:tcMar/>
          </w:tcPr>
          <w:p w:rsidR="385F1ED7" w:rsidP="385F1ED7" w:rsidRDefault="385F1ED7" w14:paraId="06730347" w14:textId="184AC45A">
            <w:pPr>
              <w:spacing w:after="180" w:line="274" w:lineRule="auto"/>
            </w:pPr>
            <w:r w:rsidRPr="385F1ED7">
              <w:rPr>
                <w:rFonts w:ascii="Calibri" w:hAnsi="Calibri" w:eastAsia="Calibri" w:cs="Calibri"/>
                <w:b/>
                <w:bCs/>
                <w:sz w:val="21"/>
                <w:szCs w:val="21"/>
              </w:rPr>
              <w:t>References</w:t>
            </w:r>
          </w:p>
        </w:tc>
        <w:tc>
          <w:tcPr>
            <w:cnfStyle w:val="000000000000" w:firstRow="0" w:lastRow="0" w:firstColumn="0" w:lastColumn="0" w:oddVBand="0" w:evenVBand="0" w:oddHBand="0" w:evenHBand="0" w:firstRowFirstColumn="0" w:firstRowLastColumn="0" w:lastRowFirstColumn="0" w:lastRowLastColumn="0"/>
            <w:tcW w:w="9060" w:type="dxa"/>
            <w:tcMar/>
          </w:tcPr>
          <w:p w:rsidRPr="004E6672" w:rsidR="004E6672" w:rsidP="000C07F4" w:rsidRDefault="004E6672" w14:paraId="31BF05D2" w14:textId="77777777">
            <w:pPr>
              <w:spacing w:after="0" w:line="274" w:lineRule="auto"/>
              <w:ind w:left="-20" w:right="-20"/>
              <w:rPr>
                <w:rFonts w:ascii="Calibri" w:hAnsi="Calibri" w:eastAsia="Calibri" w:cs="Calibri"/>
                <w:sz w:val="21"/>
                <w:szCs w:val="21"/>
              </w:rPr>
            </w:pPr>
            <w:r w:rsidRPr="004E6672">
              <w:rPr>
                <w:rFonts w:ascii="Calibri" w:hAnsi="Calibri" w:eastAsia="Calibri" w:cs="Calibri"/>
                <w:sz w:val="21"/>
                <w:szCs w:val="21"/>
              </w:rPr>
              <w:t>How To Make Beautiful Small Cardboard House I DIY Miniature Cardboard House</w:t>
            </w:r>
          </w:p>
          <w:p w:rsidRPr="004E6672" w:rsidR="004E6672" w:rsidP="000C07F4" w:rsidRDefault="004E6672" w14:paraId="084F20A9" w14:textId="77777777">
            <w:pPr>
              <w:spacing w:after="0" w:line="274" w:lineRule="auto"/>
              <w:ind w:left="-20" w:right="-20"/>
              <w:rPr>
                <w:rFonts w:ascii="Calibri" w:hAnsi="Calibri" w:eastAsia="Calibri" w:cs="Calibri"/>
                <w:sz w:val="21"/>
                <w:szCs w:val="21"/>
              </w:rPr>
            </w:pPr>
            <w:r w:rsidRPr="004E6672">
              <w:rPr>
                <w:rFonts w:ascii="Calibri" w:hAnsi="Calibri" w:eastAsia="Calibri" w:cs="Calibri"/>
                <w:sz w:val="21"/>
                <w:szCs w:val="21"/>
              </w:rPr>
              <w:t>https://www.youtube.com/watch?v=duSxL5xr2Lk&amp;ab_channel=Nazimldeas</w:t>
            </w:r>
          </w:p>
          <w:p w:rsidRPr="004E6672" w:rsidR="004E6672" w:rsidP="000C07F4" w:rsidRDefault="004E6672" w14:paraId="5EA4AA6E" w14:textId="77777777">
            <w:pPr>
              <w:spacing w:after="0" w:line="274" w:lineRule="auto"/>
              <w:ind w:left="-20" w:right="-20"/>
              <w:rPr>
                <w:rFonts w:ascii="Calibri" w:hAnsi="Calibri" w:eastAsia="Calibri" w:cs="Calibri"/>
                <w:sz w:val="21"/>
                <w:szCs w:val="21"/>
              </w:rPr>
            </w:pPr>
            <w:r w:rsidRPr="004E6672">
              <w:rPr>
                <w:rFonts w:ascii="Calibri" w:hAnsi="Calibri" w:eastAsia="Calibri" w:cs="Calibri"/>
                <w:sz w:val="21"/>
                <w:szCs w:val="21"/>
              </w:rPr>
              <w:t>Duration: Approx. 4.46 minutes</w:t>
            </w:r>
          </w:p>
          <w:p w:rsidRPr="004E6672" w:rsidR="004E6672" w:rsidP="000C07F4" w:rsidRDefault="004E6672" w14:paraId="6E2B148A" w14:textId="77777777">
            <w:pPr>
              <w:spacing w:after="0" w:line="274" w:lineRule="auto"/>
              <w:ind w:left="-20" w:right="-20"/>
              <w:rPr>
                <w:rFonts w:ascii="Calibri" w:hAnsi="Calibri" w:eastAsia="Calibri" w:cs="Calibri"/>
                <w:sz w:val="21"/>
                <w:szCs w:val="21"/>
              </w:rPr>
            </w:pPr>
            <w:r w:rsidRPr="004E6672">
              <w:rPr>
                <w:rFonts w:ascii="Calibri" w:hAnsi="Calibri" w:eastAsia="Calibri" w:cs="Calibri"/>
                <w:sz w:val="21"/>
                <w:szCs w:val="21"/>
              </w:rPr>
              <w:t>https://www.youtube.com/watch?v=pENbFSv06BA&amp;ab_channel=FUNLIFE</w:t>
            </w:r>
          </w:p>
          <w:p w:rsidR="385F1ED7" w:rsidP="000C07F4" w:rsidRDefault="004E6672" w14:paraId="66F6F098" w14:textId="05BFDABD">
            <w:pPr>
              <w:spacing w:after="0" w:line="274" w:lineRule="auto"/>
              <w:ind w:left="-20" w:right="-20"/>
            </w:pPr>
            <w:r w:rsidRPr="004E6672">
              <w:rPr>
                <w:rFonts w:ascii="Calibri" w:hAnsi="Calibri" w:eastAsia="Calibri" w:cs="Calibri"/>
                <w:sz w:val="21"/>
                <w:szCs w:val="21"/>
              </w:rPr>
              <w:t>Duration: Approx. 6.46 minutes</w:t>
            </w:r>
          </w:p>
        </w:tc>
        <w:tc>
          <w:tcPr>
            <w:cnfStyle w:val="000000000000" w:firstRow="0" w:lastRow="0" w:firstColumn="0" w:lastColumn="0" w:oddVBand="0" w:evenVBand="0" w:oddHBand="0" w:evenHBand="0" w:firstRowFirstColumn="0" w:firstRowLastColumn="0" w:lastRowFirstColumn="0" w:lastRowLastColumn="0"/>
            <w:tcW w:w="345" w:type="dxa"/>
            <w:tcMar/>
          </w:tcPr>
          <w:p w:rsidR="385F1ED7" w:rsidP="385F1ED7" w:rsidRDefault="385F1ED7" w14:paraId="4EE6D6A5" w14:textId="7F2E375E">
            <w:pPr>
              <w:rPr>
                <w:b/>
                <w:bCs/>
              </w:rPr>
            </w:pPr>
          </w:p>
        </w:tc>
      </w:tr>
      <w:tr w:rsidR="385F1ED7" w:rsidTr="04E9E5DD" w14:paraId="0732FCA9" w14:textId="77777777">
        <w:trPr>
          <w:trHeight w:val="331"/>
        </w:trPr>
        <w:tc>
          <w:tcPr>
            <w:cnfStyle w:val="000000000000" w:firstRow="0" w:lastRow="0" w:firstColumn="0" w:lastColumn="0" w:oddVBand="0" w:evenVBand="0" w:oddHBand="0" w:evenHBand="0" w:firstRowFirstColumn="0" w:firstRowLastColumn="0" w:lastRowFirstColumn="0" w:lastRowLastColumn="0"/>
            <w:tcW w:w="2115" w:type="dxa"/>
            <w:tcMar/>
          </w:tcPr>
          <w:p w:rsidR="385F1ED7" w:rsidP="385F1ED7" w:rsidRDefault="385F1ED7" w14:paraId="5F2DCFD1" w14:textId="107D9798">
            <w:pPr>
              <w:spacing w:after="180" w:line="274" w:lineRule="auto"/>
            </w:pPr>
            <w:r w:rsidRPr="385F1ED7">
              <w:rPr>
                <w:rFonts w:ascii="Calibri" w:hAnsi="Calibri" w:eastAsia="Calibri" w:cs="Calibri"/>
                <w:b/>
                <w:bCs/>
                <w:sz w:val="21"/>
                <w:szCs w:val="21"/>
              </w:rPr>
              <w:t>Notes</w:t>
            </w:r>
          </w:p>
        </w:tc>
        <w:tc>
          <w:tcPr>
            <w:cnfStyle w:val="000000000000" w:firstRow="0" w:lastRow="0" w:firstColumn="0" w:lastColumn="0" w:oddVBand="0" w:evenVBand="0" w:oddHBand="0" w:evenHBand="0" w:firstRowFirstColumn="0" w:firstRowLastColumn="0" w:lastRowFirstColumn="0" w:lastRowLastColumn="0"/>
            <w:tcW w:w="9060" w:type="dxa"/>
            <w:tcMar/>
          </w:tcPr>
          <w:p w:rsidRPr="000C07F4" w:rsidR="000C07F4" w:rsidP="000C07F4" w:rsidRDefault="000C07F4" w14:paraId="2B3CA3F9" w14:textId="06BC5A70">
            <w:pPr>
              <w:spacing w:after="180" w:line="274" w:lineRule="auto"/>
              <w:ind w:left="-20" w:right="-20"/>
              <w:rPr>
                <w:rFonts w:ascii="Calibri" w:hAnsi="Calibri" w:eastAsia="Calibri" w:cs="Calibri"/>
                <w:sz w:val="21"/>
                <w:szCs w:val="21"/>
              </w:rPr>
            </w:pPr>
            <w:r w:rsidRPr="000C07F4">
              <w:rPr>
                <w:rFonts w:ascii="Calibri" w:hAnsi="Calibri" w:eastAsia="Calibri" w:cs="Calibri"/>
                <w:sz w:val="21"/>
                <w:szCs w:val="21"/>
              </w:rPr>
              <w:t>The city created is presented to the community, highlighting environmental protection and the conservation of natural resources, as well as promoting respect for environmental protection and the conservation of natural resources in urban planning (green areas, forest conservation, maintaining water and air quality, sustainable use of water and energy).</w:t>
            </w:r>
          </w:p>
          <w:p w:rsidRPr="000C07F4" w:rsidR="000C07F4" w:rsidP="000C07F4" w:rsidRDefault="000C07F4" w14:paraId="403EAC47" w14:textId="77777777">
            <w:pPr>
              <w:spacing w:after="180" w:line="274" w:lineRule="auto"/>
              <w:ind w:left="-20" w:right="-20"/>
              <w:rPr>
                <w:rFonts w:ascii="Calibri" w:hAnsi="Calibri" w:eastAsia="Calibri" w:cs="Calibri"/>
                <w:sz w:val="21"/>
                <w:szCs w:val="21"/>
              </w:rPr>
            </w:pPr>
            <w:r w:rsidRPr="000C07F4">
              <w:rPr>
                <w:rFonts w:ascii="Calibri" w:hAnsi="Calibri" w:eastAsia="Calibri" w:cs="Calibri"/>
                <w:sz w:val="21"/>
                <w:szCs w:val="21"/>
              </w:rPr>
              <w:t>It is important to ensure that the presentation is clear, transparent, and engaging to foster constructive cooperation and dialogue.</w:t>
            </w:r>
          </w:p>
          <w:p w:rsidRPr="000C07F4" w:rsidR="000C07F4" w:rsidP="000C07F4" w:rsidRDefault="000C07F4" w14:paraId="3F63E986" w14:textId="77777777">
            <w:pPr>
              <w:spacing w:after="180" w:line="274" w:lineRule="auto"/>
              <w:ind w:left="-20" w:right="-20"/>
              <w:rPr>
                <w:rFonts w:ascii="Calibri" w:hAnsi="Calibri" w:eastAsia="Calibri" w:cs="Calibri"/>
                <w:sz w:val="21"/>
                <w:szCs w:val="21"/>
              </w:rPr>
            </w:pPr>
          </w:p>
          <w:p w:rsidRPr="000C07F4" w:rsidR="000C07F4" w:rsidP="000C07F4" w:rsidRDefault="000C07F4" w14:paraId="77028953" w14:textId="77777777">
            <w:pPr>
              <w:spacing w:after="180" w:line="274" w:lineRule="auto"/>
              <w:ind w:left="-20" w:right="-20"/>
              <w:rPr>
                <w:rFonts w:ascii="Calibri" w:hAnsi="Calibri" w:eastAsia="Calibri" w:cs="Calibri"/>
                <w:sz w:val="21"/>
                <w:szCs w:val="21"/>
              </w:rPr>
            </w:pPr>
            <w:r w:rsidRPr="000C07F4">
              <w:rPr>
                <w:rFonts w:ascii="Calibri" w:hAnsi="Calibri" w:eastAsia="Calibri" w:cs="Calibri"/>
                <w:sz w:val="21"/>
                <w:szCs w:val="21"/>
              </w:rPr>
              <w:t>The model of the created sustainable city aims to show how a city can be developed or improved in a way that considers sustainability principles, aiming to reduce the negative impact on the environment and improve the well-being of its inhabitants.</w:t>
            </w:r>
          </w:p>
          <w:p w:rsidR="385F1ED7" w:rsidP="000C07F4" w:rsidRDefault="000C07F4" w14:paraId="0247AFD1" w14:textId="77777777">
            <w:pPr>
              <w:spacing w:after="180" w:line="274" w:lineRule="auto"/>
              <w:ind w:left="-20" w:right="-20"/>
              <w:rPr>
                <w:rFonts w:ascii="Calibri" w:hAnsi="Calibri" w:eastAsia="Calibri" w:cs="Calibri"/>
                <w:sz w:val="21"/>
                <w:szCs w:val="21"/>
              </w:rPr>
            </w:pPr>
            <w:r w:rsidRPr="000C07F4">
              <w:rPr>
                <w:rFonts w:ascii="Calibri" w:hAnsi="Calibri" w:eastAsia="Calibri" w:cs="Calibri"/>
                <w:sz w:val="21"/>
                <w:szCs w:val="21"/>
              </w:rPr>
              <w:t>It's also possible to create lighting for the city and buildings.</w:t>
            </w:r>
          </w:p>
          <w:p w:rsidR="000C07F4" w:rsidP="000C07F4" w:rsidRDefault="000C07F4" w14:paraId="650A3201" w14:textId="72FECA2E">
            <w:pPr>
              <w:spacing w:after="180" w:line="274" w:lineRule="auto"/>
              <w:ind w:left="-20" w:right="-20"/>
            </w:pPr>
            <w:r>
              <w:rPr>
                <w:noProof/>
                <w:lang w:val="lt-LT" w:eastAsia="lt-LT"/>
              </w:rPr>
              <w:drawing>
                <wp:inline distT="0" distB="0" distL="0" distR="0" wp14:anchorId="39FEB863" wp14:editId="6B493839">
                  <wp:extent cx="5614670" cy="3968750"/>
                  <wp:effectExtent l="0" t="0" r="5080" b="0"/>
                  <wp:docPr id="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4670" cy="3968750"/>
                          </a:xfrm>
                          <a:prstGeom prst="rect">
                            <a:avLst/>
                          </a:prstGeom>
                          <a:noFill/>
                        </pic:spPr>
                      </pic:pic>
                    </a:graphicData>
                  </a:graphic>
                </wp:inline>
              </w:drawing>
            </w:r>
          </w:p>
        </w:tc>
        <w:tc>
          <w:tcPr>
            <w:cnfStyle w:val="000000000000" w:firstRow="0" w:lastRow="0" w:firstColumn="0" w:lastColumn="0" w:oddVBand="0" w:evenVBand="0" w:oddHBand="0" w:evenHBand="0" w:firstRowFirstColumn="0" w:firstRowLastColumn="0" w:lastRowFirstColumn="0" w:lastRowLastColumn="0"/>
            <w:tcW w:w="345" w:type="dxa"/>
            <w:tcMar/>
          </w:tcPr>
          <w:p w:rsidR="385F1ED7" w:rsidP="385F1ED7" w:rsidRDefault="385F1ED7" w14:paraId="170B444C" w14:textId="2165413F">
            <w:pPr>
              <w:rPr>
                <w:b/>
                <w:bCs/>
              </w:rPr>
            </w:pPr>
          </w:p>
        </w:tc>
      </w:tr>
      <w:tr w:rsidR="385F1ED7" w:rsidTr="04E9E5DD" w14:paraId="73825A42" w14:textId="77777777">
        <w:trPr>
          <w:trHeight w:val="331"/>
        </w:trPr>
        <w:tc>
          <w:tcPr>
            <w:cnfStyle w:val="000000000000" w:firstRow="0" w:lastRow="0" w:firstColumn="0" w:lastColumn="0" w:oddVBand="0" w:evenVBand="0" w:oddHBand="0" w:evenHBand="0" w:firstRowFirstColumn="0" w:firstRowLastColumn="0" w:lastRowFirstColumn="0" w:lastRowLastColumn="0"/>
            <w:tcW w:w="2115" w:type="dxa"/>
            <w:tcMar/>
          </w:tcPr>
          <w:p w:rsidR="385F1ED7" w:rsidP="385F1ED7" w:rsidRDefault="385F1ED7" w14:paraId="0579FDC3" w14:textId="122188CA">
            <w:pPr>
              <w:spacing w:line="274" w:lineRule="auto"/>
              <w:rPr>
                <w:rFonts w:ascii="Calibri" w:hAnsi="Calibri" w:eastAsia="Calibri" w:cs="Calibri"/>
                <w:b/>
                <w:bCs/>
                <w:sz w:val="21"/>
                <w:szCs w:val="21"/>
              </w:rPr>
            </w:pPr>
          </w:p>
        </w:tc>
        <w:tc>
          <w:tcPr>
            <w:cnfStyle w:val="000000000000" w:firstRow="0" w:lastRow="0" w:firstColumn="0" w:lastColumn="0" w:oddVBand="0" w:evenVBand="0" w:oddHBand="0" w:evenHBand="0" w:firstRowFirstColumn="0" w:firstRowLastColumn="0" w:lastRowFirstColumn="0" w:lastRowLastColumn="0"/>
            <w:tcW w:w="9060" w:type="dxa"/>
            <w:tcMar/>
          </w:tcPr>
          <w:p w:rsidR="385F1ED7" w:rsidP="385F1ED7" w:rsidRDefault="385F1ED7" w14:paraId="58A804C9" w14:textId="40198F6D">
            <w:pPr>
              <w:spacing w:line="274" w:lineRule="auto"/>
              <w:rPr>
                <w:rFonts w:ascii="Calibri" w:hAnsi="Calibri" w:eastAsia="Calibri" w:cs="Calibri"/>
                <w:sz w:val="21"/>
                <w:szCs w:val="21"/>
              </w:rPr>
            </w:pPr>
          </w:p>
        </w:tc>
        <w:tc>
          <w:tcPr>
            <w:cnfStyle w:val="000000000000" w:firstRow="0" w:lastRow="0" w:firstColumn="0" w:lastColumn="0" w:oddVBand="0" w:evenVBand="0" w:oddHBand="0" w:evenHBand="0" w:firstRowFirstColumn="0" w:firstRowLastColumn="0" w:lastRowFirstColumn="0" w:lastRowLastColumn="0"/>
            <w:tcW w:w="345" w:type="dxa"/>
            <w:tcMar/>
          </w:tcPr>
          <w:p w:rsidR="385F1ED7" w:rsidP="385F1ED7" w:rsidRDefault="385F1ED7" w14:paraId="0682666E" w14:textId="598C5D5F">
            <w:pPr>
              <w:rPr>
                <w:b/>
                <w:bCs/>
              </w:rPr>
            </w:pPr>
          </w:p>
        </w:tc>
      </w:tr>
    </w:tbl>
    <w:p w:rsidR="385F1ED7" w:rsidRDefault="385F1ED7" w14:paraId="1AC4DC51" w14:textId="4273C406"/>
    <w:tbl>
      <w:tblPr>
        <w:tblStyle w:val="Lentelstinklelis"/>
        <w:tblW w:w="5007" w:type="pct"/>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left w:w="0" w:type="dxa"/>
          <w:right w:w="0" w:type="dxa"/>
        </w:tblCellMar>
        <w:tblLook w:val="04A0" w:firstRow="1" w:lastRow="0" w:firstColumn="1" w:lastColumn="0" w:noHBand="0" w:noVBand="1"/>
        <w:tblDescription w:val="Header layout table"/>
      </w:tblPr>
      <w:tblGrid>
        <w:gridCol w:w="11536"/>
      </w:tblGrid>
      <w:tr w:rsidR="00825C42" w:rsidTr="04FB9F18" w14:paraId="1F2F94E3" w14:textId="77777777">
        <w:trPr>
          <w:trHeight w:val="975"/>
        </w:trPr>
        <w:tc>
          <w:tcPr>
            <w:tcW w:w="11536" w:type="dxa"/>
            <w:tcBorders>
              <w:bottom w:val="single" w:color="FEDE00" w:themeColor="accent2" w:sz="18" w:space="0"/>
            </w:tcBorders>
            <w:shd w:val="clear" w:color="auto" w:fill="auto"/>
            <w:vAlign w:val="bottom"/>
          </w:tcPr>
          <w:p w:rsidR="00C422B0" w:rsidP="003A1DBD" w:rsidRDefault="00C422B0" w14:paraId="65AF9152" w14:textId="77777777">
            <w:pPr>
              <w:pStyle w:val="Antrat1"/>
              <w:outlineLvl w:val="0"/>
              <w:rPr>
                <w:rFonts w:ascii="Calibri" w:hAnsi="Calibri" w:eastAsia="Calibri" w:cs="Calibri"/>
                <w:sz w:val="21"/>
                <w:szCs w:val="21"/>
              </w:rPr>
            </w:pPr>
          </w:p>
          <w:p w:rsidR="00C422B0" w:rsidP="003A1DBD" w:rsidRDefault="00C422B0" w14:paraId="3FDD8DB0" w14:textId="77777777">
            <w:pPr>
              <w:pStyle w:val="Antrat1"/>
              <w:outlineLvl w:val="0"/>
              <w:rPr>
                <w:rFonts w:ascii="Calibri" w:hAnsi="Calibri" w:eastAsia="Calibri" w:cs="Calibri"/>
                <w:sz w:val="21"/>
                <w:szCs w:val="21"/>
              </w:rPr>
            </w:pPr>
          </w:p>
          <w:p w:rsidR="00C422B0" w:rsidP="003A1DBD" w:rsidRDefault="00C422B0" w14:paraId="6E199CE1" w14:textId="77777777">
            <w:pPr>
              <w:pStyle w:val="Antrat1"/>
              <w:outlineLvl w:val="0"/>
              <w:rPr>
                <w:rFonts w:ascii="Calibri" w:hAnsi="Calibri" w:eastAsia="Calibri" w:cs="Calibri"/>
                <w:sz w:val="21"/>
                <w:szCs w:val="21"/>
              </w:rPr>
            </w:pPr>
          </w:p>
          <w:p w:rsidR="00C422B0" w:rsidP="003A1DBD" w:rsidRDefault="00C422B0" w14:paraId="59972D9F" w14:textId="77777777">
            <w:pPr>
              <w:pStyle w:val="Antrat1"/>
              <w:outlineLvl w:val="0"/>
              <w:rPr>
                <w:rFonts w:ascii="Calibri" w:hAnsi="Calibri" w:eastAsia="Calibri" w:cs="Calibri"/>
                <w:sz w:val="21"/>
                <w:szCs w:val="21"/>
              </w:rPr>
            </w:pPr>
          </w:p>
          <w:p w:rsidR="00C422B0" w:rsidP="003A1DBD" w:rsidRDefault="00C422B0" w14:paraId="7609DAE7" w14:textId="77777777">
            <w:pPr>
              <w:pStyle w:val="Antrat1"/>
              <w:outlineLvl w:val="0"/>
              <w:rPr>
                <w:rFonts w:ascii="Calibri" w:hAnsi="Calibri" w:eastAsia="Calibri" w:cs="Calibri"/>
                <w:sz w:val="21"/>
                <w:szCs w:val="21"/>
              </w:rPr>
            </w:pPr>
          </w:p>
          <w:p w:rsidR="00C422B0" w:rsidP="003A1DBD" w:rsidRDefault="00C422B0" w14:paraId="6728BE9E" w14:textId="77777777">
            <w:pPr>
              <w:pStyle w:val="Antrat1"/>
              <w:outlineLvl w:val="0"/>
              <w:rPr>
                <w:rFonts w:ascii="Calibri" w:hAnsi="Calibri" w:eastAsia="Calibri" w:cs="Calibri"/>
                <w:sz w:val="21"/>
                <w:szCs w:val="21"/>
              </w:rPr>
            </w:pPr>
          </w:p>
          <w:p w:rsidRPr="003A1DBD" w:rsidR="003A1DBD" w:rsidP="003A1DBD" w:rsidRDefault="003A1DBD" w14:paraId="3BE1A7D3" w14:textId="4D378CFE">
            <w:pPr>
              <w:pStyle w:val="Antrat1"/>
              <w:rPr>
                <w:rFonts w:ascii="Calibri" w:hAnsi="Calibri" w:eastAsia="Calibri" w:cs="Calibri"/>
                <w:sz w:val="21"/>
                <w:szCs w:val="21"/>
              </w:rPr>
            </w:pPr>
            <w:bookmarkStart w:name="_GoBack" w:id="0"/>
            <w:bookmarkEnd w:id="0"/>
            <w:r w:rsidRPr="003A1DBD">
              <w:rPr>
                <w:rFonts w:ascii="Calibri" w:hAnsi="Calibri" w:eastAsia="Calibri" w:cs="Calibri"/>
                <w:sz w:val="21"/>
                <w:szCs w:val="21"/>
              </w:rPr>
              <w:t>APPENDIX 1</w:t>
            </w:r>
          </w:p>
          <w:p w:rsidRPr="00825C42" w:rsidR="00825C42" w:rsidP="003A1DBD" w:rsidRDefault="00825C42" w14:paraId="403A7F39" w14:textId="3AD0707D">
            <w:pPr>
              <w:pStyle w:val="Antrat1"/>
              <w:outlineLvl w:val="0"/>
            </w:pPr>
          </w:p>
        </w:tc>
      </w:tr>
      <w:tr w:rsidR="385F1ED7" w:rsidTr="04FB9F18" w14:paraId="0533249E" w14:textId="77777777">
        <w:trPr>
          <w:trHeight w:val="216"/>
        </w:trPr>
        <w:tc>
          <w:tcPr>
            <w:tcW w:w="11536" w:type="dxa"/>
            <w:tcBorders>
              <w:top w:val="single" w:color="FEDE00" w:themeColor="accent2" w:sz="18" w:space="0"/>
            </w:tcBorders>
            <w:shd w:val="clear" w:color="auto" w:fill="auto"/>
            <w:vAlign w:val="center"/>
          </w:tcPr>
          <w:p w:rsidR="385F1ED7" w:rsidP="385F1ED7" w:rsidRDefault="385F1ED7" w14:paraId="65EA102C" w14:textId="0287D3C5"/>
        </w:tc>
      </w:tr>
      <w:tr w:rsidR="385F1ED7" w:rsidTr="04FB9F18" w14:paraId="2EE3940E" w14:textId="77777777">
        <w:trPr>
          <w:trHeight w:val="216"/>
        </w:trPr>
        <w:tc>
          <w:tcPr>
            <w:tcW w:w="11536" w:type="dxa"/>
            <w:tcBorders>
              <w:top w:val="single" w:color="FEDE00" w:themeColor="accent2" w:sz="18" w:space="0"/>
            </w:tcBorders>
            <w:shd w:val="clear" w:color="auto" w:fill="auto"/>
            <w:vAlign w:val="center"/>
          </w:tcPr>
          <w:p w:rsidR="385F1ED7" w:rsidP="385F1ED7" w:rsidRDefault="385F1ED7" w14:paraId="3AE230A8" w14:textId="45EA19A4"/>
        </w:tc>
      </w:tr>
    </w:tbl>
    <w:p w:rsidR="3283FC4B" w:rsidP="385F1ED7" w:rsidRDefault="003A1DBD" w14:paraId="543328B9" w14:textId="01D93C45">
      <w:pPr>
        <w:spacing w:after="180" w:line="274" w:lineRule="auto"/>
      </w:pPr>
      <w:r w:rsidRPr="003A1DBD">
        <w:rPr>
          <w:rFonts w:ascii="Calibri" w:hAnsi="Calibri" w:eastAsia="Calibri" w:cs="Calibri"/>
          <w:b/>
          <w:bCs/>
          <w:sz w:val="21"/>
          <w:szCs w:val="21"/>
        </w:rPr>
        <w:t>Evaluation and Self-Evaluation Table</w:t>
      </w:r>
    </w:p>
    <w:tbl>
      <w:tblPr>
        <w:tblStyle w:val="4tinkleliolentel-1parykinimas"/>
        <w:tblW w:w="0" w:type="auto"/>
        <w:tblLayout w:type="fixed"/>
        <w:tblLook w:val="04A0" w:firstRow="1" w:lastRow="0" w:firstColumn="1" w:lastColumn="0" w:noHBand="0" w:noVBand="1"/>
      </w:tblPr>
      <w:tblGrid>
        <w:gridCol w:w="3840"/>
        <w:gridCol w:w="3840"/>
        <w:gridCol w:w="3840"/>
      </w:tblGrid>
      <w:tr w:rsidR="385F1ED7" w:rsidTr="385F1ED7" w14:paraId="0983AD25" w14:textId="77777777">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840" w:type="dxa"/>
          </w:tcPr>
          <w:p w:rsidR="385F1ED7" w:rsidP="385F1ED7" w:rsidRDefault="385F1ED7" w14:paraId="3799D1B7" w14:textId="4C7E44A1">
            <w:pPr>
              <w:spacing w:after="180" w:line="274" w:lineRule="auto"/>
            </w:pPr>
            <w:r w:rsidRPr="385F1ED7">
              <w:rPr>
                <w:rFonts w:ascii="Calibri" w:hAnsi="Calibri" w:eastAsia="Calibri" w:cs="Calibri"/>
                <w:sz w:val="21"/>
                <w:szCs w:val="21"/>
              </w:rPr>
              <w:t>Assessment Criteria</w:t>
            </w:r>
          </w:p>
        </w:tc>
        <w:tc>
          <w:tcPr>
            <w:tcW w:w="3840" w:type="dxa"/>
          </w:tcPr>
          <w:p w:rsidR="385F1ED7" w:rsidP="385F1ED7" w:rsidRDefault="385F1ED7" w14:paraId="5E4EBC50" w14:textId="2267E5DD">
            <w:pPr>
              <w:spacing w:after="180" w:line="274" w:lineRule="auto"/>
              <w:cnfStyle w:val="100000000000" w:firstRow="1" w:lastRow="0" w:firstColumn="0" w:lastColumn="0" w:oddVBand="0" w:evenVBand="0" w:oddHBand="0" w:evenHBand="0" w:firstRowFirstColumn="0" w:firstRowLastColumn="0" w:lastRowFirstColumn="0" w:lastRowLastColumn="0"/>
            </w:pPr>
            <w:r w:rsidRPr="385F1ED7">
              <w:rPr>
                <w:rFonts w:ascii="Calibri" w:hAnsi="Calibri" w:eastAsia="Calibri" w:cs="Calibri"/>
                <w:sz w:val="21"/>
                <w:szCs w:val="21"/>
              </w:rPr>
              <w:t>Points</w:t>
            </w:r>
          </w:p>
        </w:tc>
        <w:tc>
          <w:tcPr>
            <w:tcW w:w="3840" w:type="dxa"/>
          </w:tcPr>
          <w:p w:rsidR="385F1ED7" w:rsidP="385F1ED7" w:rsidRDefault="385F1ED7" w14:paraId="5B80950B" w14:textId="6DD46FC4">
            <w:pPr>
              <w:spacing w:after="180" w:line="274" w:lineRule="auto"/>
              <w:cnfStyle w:val="100000000000" w:firstRow="1" w:lastRow="0" w:firstColumn="0" w:lastColumn="0" w:oddVBand="0" w:evenVBand="0" w:oddHBand="0" w:evenHBand="0" w:firstRowFirstColumn="0" w:firstRowLastColumn="0" w:lastRowFirstColumn="0" w:lastRowLastColumn="0"/>
            </w:pPr>
            <w:r w:rsidRPr="385F1ED7">
              <w:rPr>
                <w:rFonts w:ascii="Calibri" w:hAnsi="Calibri" w:eastAsia="Calibri" w:cs="Calibri"/>
                <w:sz w:val="21"/>
                <w:szCs w:val="21"/>
              </w:rPr>
              <w:t>Comments</w:t>
            </w:r>
          </w:p>
        </w:tc>
      </w:tr>
      <w:tr w:rsidR="385F1ED7" w:rsidTr="385F1ED7" w14:paraId="1DA6FBD7" w14:textId="7777777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840" w:type="dxa"/>
          </w:tcPr>
          <w:p w:rsidR="385F1ED7" w:rsidP="385F1ED7" w:rsidRDefault="003A1DBD" w14:paraId="0AE3AA4C" w14:textId="700A07D8">
            <w:pPr>
              <w:spacing w:after="180" w:line="274" w:lineRule="auto"/>
              <w:ind w:left="-20" w:right="-20"/>
            </w:pPr>
            <w:r w:rsidRPr="003A1DBD">
              <w:rPr>
                <w:rFonts w:ascii="Calibri" w:hAnsi="Calibri" w:eastAsia="Calibri" w:cs="Calibri"/>
                <w:sz w:val="21"/>
                <w:szCs w:val="21"/>
              </w:rPr>
              <w:t>Originality</w:t>
            </w:r>
          </w:p>
        </w:tc>
        <w:tc>
          <w:tcPr>
            <w:tcW w:w="3840" w:type="dxa"/>
          </w:tcPr>
          <w:p w:rsidR="385F1ED7" w:rsidP="385F1ED7" w:rsidRDefault="385F1ED7" w14:paraId="0724B179" w14:textId="0562B940">
            <w:pPr>
              <w:spacing w:after="180" w:line="274" w:lineRule="auto"/>
              <w:ind w:left="-20" w:right="-20"/>
              <w:cnfStyle w:val="000000100000" w:firstRow="0" w:lastRow="0" w:firstColumn="0" w:lastColumn="0" w:oddVBand="0" w:evenVBand="0" w:oddHBand="1" w:evenHBand="0" w:firstRowFirstColumn="0" w:firstRowLastColumn="0" w:lastRowFirstColumn="0" w:lastRowLastColumn="0"/>
            </w:pPr>
            <w:r w:rsidRPr="385F1ED7">
              <w:rPr>
                <w:rFonts w:ascii="Calibri" w:hAnsi="Calibri" w:eastAsia="Calibri" w:cs="Calibri"/>
                <w:sz w:val="21"/>
                <w:szCs w:val="21"/>
              </w:rPr>
              <w:t>__/5</w:t>
            </w:r>
          </w:p>
        </w:tc>
        <w:tc>
          <w:tcPr>
            <w:tcW w:w="3840" w:type="dxa"/>
          </w:tcPr>
          <w:p w:rsidR="385F1ED7" w:rsidRDefault="003A1DBD" w14:paraId="35C9222D" w14:textId="32C570A3">
            <w:pPr>
              <w:cnfStyle w:val="000000100000" w:firstRow="0" w:lastRow="0" w:firstColumn="0" w:lastColumn="0" w:oddVBand="0" w:evenVBand="0" w:oddHBand="1" w:evenHBand="0" w:firstRowFirstColumn="0" w:firstRowLastColumn="0" w:lastRowFirstColumn="0" w:lastRowLastColumn="0"/>
            </w:pPr>
            <w:r w:rsidRPr="003A1DBD">
              <w:t>How unique and new is the creative work?</w:t>
            </w:r>
          </w:p>
        </w:tc>
      </w:tr>
      <w:tr w:rsidR="385F1ED7" w:rsidTr="385F1ED7" w14:paraId="7CE0B6D1" w14:textId="77777777">
        <w:trPr>
          <w:trHeight w:val="300"/>
        </w:trPr>
        <w:tc>
          <w:tcPr>
            <w:cnfStyle w:val="001000000000" w:firstRow="0" w:lastRow="0" w:firstColumn="1" w:lastColumn="0" w:oddVBand="0" w:evenVBand="0" w:oddHBand="0" w:evenHBand="0" w:firstRowFirstColumn="0" w:firstRowLastColumn="0" w:lastRowFirstColumn="0" w:lastRowLastColumn="0"/>
            <w:tcW w:w="3840" w:type="dxa"/>
          </w:tcPr>
          <w:p w:rsidR="385F1ED7" w:rsidP="385F1ED7" w:rsidRDefault="003A1DBD" w14:paraId="32FD1ADD" w14:textId="3C837F48">
            <w:pPr>
              <w:spacing w:after="180" w:line="274" w:lineRule="auto"/>
              <w:ind w:left="-20" w:right="-20"/>
            </w:pPr>
            <w:r w:rsidRPr="003A1DBD">
              <w:rPr>
                <w:rFonts w:ascii="Calibri" w:hAnsi="Calibri" w:eastAsia="Calibri" w:cs="Calibri"/>
                <w:sz w:val="21"/>
                <w:szCs w:val="21"/>
              </w:rPr>
              <w:t>Expressiveness</w:t>
            </w:r>
          </w:p>
        </w:tc>
        <w:tc>
          <w:tcPr>
            <w:tcW w:w="3840" w:type="dxa"/>
          </w:tcPr>
          <w:p w:rsidR="385F1ED7" w:rsidP="385F1ED7" w:rsidRDefault="385F1ED7" w14:paraId="7F9A3ACB" w14:textId="56CDE6DC">
            <w:pPr>
              <w:spacing w:after="180" w:line="274" w:lineRule="auto"/>
              <w:ind w:left="-20" w:right="-20"/>
              <w:cnfStyle w:val="000000000000" w:firstRow="0" w:lastRow="0" w:firstColumn="0" w:lastColumn="0" w:oddVBand="0" w:evenVBand="0" w:oddHBand="0" w:evenHBand="0" w:firstRowFirstColumn="0" w:firstRowLastColumn="0" w:lastRowFirstColumn="0" w:lastRowLastColumn="0"/>
            </w:pPr>
            <w:r w:rsidRPr="385F1ED7">
              <w:rPr>
                <w:rFonts w:ascii="Calibri" w:hAnsi="Calibri" w:eastAsia="Calibri" w:cs="Calibri"/>
                <w:sz w:val="21"/>
                <w:szCs w:val="21"/>
              </w:rPr>
              <w:t>__/5</w:t>
            </w:r>
          </w:p>
        </w:tc>
        <w:tc>
          <w:tcPr>
            <w:tcW w:w="3840" w:type="dxa"/>
          </w:tcPr>
          <w:p w:rsidR="385F1ED7" w:rsidRDefault="003A1DBD" w14:paraId="1AAE7EDD" w14:textId="6E2AC942">
            <w:pPr>
              <w:cnfStyle w:val="000000000000" w:firstRow="0" w:lastRow="0" w:firstColumn="0" w:lastColumn="0" w:oddVBand="0" w:evenVBand="0" w:oddHBand="0" w:evenHBand="0" w:firstRowFirstColumn="0" w:firstRowLastColumn="0" w:lastRowFirstColumn="0" w:lastRowLastColumn="0"/>
            </w:pPr>
            <w:r w:rsidRPr="003A1DBD">
              <w:t>How well does the creative work convey the creator's ideas, emotions, or viewpoints?</w:t>
            </w:r>
          </w:p>
        </w:tc>
      </w:tr>
      <w:tr w:rsidR="385F1ED7" w:rsidTr="385F1ED7" w14:paraId="33EC0DA5" w14:textId="7777777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840" w:type="dxa"/>
          </w:tcPr>
          <w:p w:rsidR="385F1ED7" w:rsidP="385F1ED7" w:rsidRDefault="003A1DBD" w14:paraId="5128771A" w14:textId="362E5EAC">
            <w:pPr>
              <w:spacing w:after="180" w:line="274" w:lineRule="auto"/>
              <w:ind w:left="-20" w:right="-20"/>
            </w:pPr>
            <w:r w:rsidRPr="003A1DBD">
              <w:rPr>
                <w:rFonts w:ascii="Calibri" w:hAnsi="Calibri" w:eastAsia="Calibri" w:cs="Calibri"/>
                <w:sz w:val="21"/>
                <w:szCs w:val="21"/>
              </w:rPr>
              <w:t>Composition and Structure</w:t>
            </w:r>
          </w:p>
        </w:tc>
        <w:tc>
          <w:tcPr>
            <w:tcW w:w="3840" w:type="dxa"/>
          </w:tcPr>
          <w:p w:rsidR="385F1ED7" w:rsidP="385F1ED7" w:rsidRDefault="385F1ED7" w14:paraId="6038D255" w14:textId="22835EC8">
            <w:pPr>
              <w:spacing w:after="180" w:line="274" w:lineRule="auto"/>
              <w:ind w:left="-20" w:right="-20"/>
              <w:cnfStyle w:val="000000100000" w:firstRow="0" w:lastRow="0" w:firstColumn="0" w:lastColumn="0" w:oddVBand="0" w:evenVBand="0" w:oddHBand="1" w:evenHBand="0" w:firstRowFirstColumn="0" w:firstRowLastColumn="0" w:lastRowFirstColumn="0" w:lastRowLastColumn="0"/>
            </w:pPr>
            <w:r w:rsidRPr="385F1ED7">
              <w:rPr>
                <w:rFonts w:ascii="Calibri" w:hAnsi="Calibri" w:eastAsia="Calibri" w:cs="Calibri"/>
                <w:sz w:val="21"/>
                <w:szCs w:val="21"/>
              </w:rPr>
              <w:t>__/5</w:t>
            </w:r>
          </w:p>
        </w:tc>
        <w:tc>
          <w:tcPr>
            <w:tcW w:w="3840" w:type="dxa"/>
          </w:tcPr>
          <w:p w:rsidR="385F1ED7" w:rsidRDefault="003A1DBD" w14:paraId="28FC4EAD" w14:textId="0557415D">
            <w:pPr>
              <w:cnfStyle w:val="000000100000" w:firstRow="0" w:lastRow="0" w:firstColumn="0" w:lastColumn="0" w:oddVBand="0" w:evenVBand="0" w:oddHBand="1" w:evenHBand="0" w:firstRowFirstColumn="0" w:firstRowLastColumn="0" w:lastRowFirstColumn="0" w:lastRowLastColumn="0"/>
            </w:pPr>
            <w:r w:rsidRPr="003A1DBD">
              <w:t>Does the creative work have a clearly defined composition and structure? Is it well-organized and smooth, with a meaningful consistency?</w:t>
            </w:r>
          </w:p>
        </w:tc>
      </w:tr>
      <w:tr w:rsidR="385F1ED7" w:rsidTr="385F1ED7" w14:paraId="333FD8F9" w14:textId="77777777">
        <w:trPr>
          <w:trHeight w:val="300"/>
        </w:trPr>
        <w:tc>
          <w:tcPr>
            <w:cnfStyle w:val="001000000000" w:firstRow="0" w:lastRow="0" w:firstColumn="1" w:lastColumn="0" w:oddVBand="0" w:evenVBand="0" w:oddHBand="0" w:evenHBand="0" w:firstRowFirstColumn="0" w:firstRowLastColumn="0" w:lastRowFirstColumn="0" w:lastRowLastColumn="0"/>
            <w:tcW w:w="3840" w:type="dxa"/>
          </w:tcPr>
          <w:p w:rsidR="385F1ED7" w:rsidP="385F1ED7" w:rsidRDefault="003A1DBD" w14:paraId="065A3AE2" w14:textId="6F0B2F74">
            <w:pPr>
              <w:spacing w:after="180" w:line="274" w:lineRule="auto"/>
              <w:ind w:left="-20" w:right="-20"/>
            </w:pPr>
            <w:r w:rsidRPr="003A1DBD">
              <w:rPr>
                <w:rFonts w:ascii="Calibri" w:hAnsi="Calibri" w:eastAsia="Calibri" w:cs="Calibri"/>
                <w:sz w:val="21"/>
                <w:szCs w:val="21"/>
              </w:rPr>
              <w:t>Engagement</w:t>
            </w:r>
          </w:p>
        </w:tc>
        <w:tc>
          <w:tcPr>
            <w:tcW w:w="3840" w:type="dxa"/>
          </w:tcPr>
          <w:p w:rsidR="385F1ED7" w:rsidP="385F1ED7" w:rsidRDefault="385F1ED7" w14:paraId="09551A59" w14:textId="28B73E5B">
            <w:pPr>
              <w:spacing w:after="180" w:line="274" w:lineRule="auto"/>
              <w:ind w:left="-20" w:right="-20"/>
              <w:cnfStyle w:val="000000000000" w:firstRow="0" w:lastRow="0" w:firstColumn="0" w:lastColumn="0" w:oddVBand="0" w:evenVBand="0" w:oddHBand="0" w:evenHBand="0" w:firstRowFirstColumn="0" w:firstRowLastColumn="0" w:lastRowFirstColumn="0" w:lastRowLastColumn="0"/>
            </w:pPr>
            <w:r w:rsidRPr="385F1ED7">
              <w:rPr>
                <w:rFonts w:ascii="Calibri" w:hAnsi="Calibri" w:eastAsia="Calibri" w:cs="Calibri"/>
                <w:sz w:val="21"/>
                <w:szCs w:val="21"/>
              </w:rPr>
              <w:t>__/5</w:t>
            </w:r>
          </w:p>
        </w:tc>
        <w:tc>
          <w:tcPr>
            <w:tcW w:w="3840" w:type="dxa"/>
          </w:tcPr>
          <w:p w:rsidR="385F1ED7" w:rsidRDefault="003A1DBD" w14:paraId="1E3C05E9" w14:textId="7A60C9B3">
            <w:pPr>
              <w:cnfStyle w:val="000000000000" w:firstRow="0" w:lastRow="0" w:firstColumn="0" w:lastColumn="0" w:oddVBand="0" w:evenVBand="0" w:oddHBand="0" w:evenHBand="0" w:firstRowFirstColumn="0" w:firstRowLastColumn="0" w:lastRowFirstColumn="0" w:lastRowLastColumn="0"/>
            </w:pPr>
            <w:r w:rsidRPr="003A1DBD">
              <w:t>How well does the creative work engage the audience or viewer?</w:t>
            </w:r>
          </w:p>
        </w:tc>
      </w:tr>
      <w:tr w:rsidR="385F1ED7" w:rsidTr="385F1ED7" w14:paraId="1DA0543B" w14:textId="7777777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840" w:type="dxa"/>
          </w:tcPr>
          <w:p w:rsidR="385F1ED7" w:rsidP="385F1ED7" w:rsidRDefault="003A1DBD" w14:paraId="168D746C" w14:textId="16058CD3">
            <w:pPr>
              <w:spacing w:after="180" w:line="274" w:lineRule="auto"/>
              <w:ind w:left="-20" w:right="-20"/>
            </w:pPr>
            <w:r w:rsidRPr="003A1DBD">
              <w:rPr>
                <w:rFonts w:ascii="Calibri" w:hAnsi="Calibri" w:eastAsia="Calibri" w:cs="Calibri"/>
                <w:sz w:val="21"/>
                <w:szCs w:val="21"/>
              </w:rPr>
              <w:t>Technical Errors and Quality</w:t>
            </w:r>
          </w:p>
        </w:tc>
        <w:tc>
          <w:tcPr>
            <w:tcW w:w="3840" w:type="dxa"/>
          </w:tcPr>
          <w:p w:rsidR="385F1ED7" w:rsidP="385F1ED7" w:rsidRDefault="385F1ED7" w14:paraId="6E0256E7" w14:textId="09C46780">
            <w:pPr>
              <w:spacing w:after="180" w:line="274" w:lineRule="auto"/>
              <w:ind w:left="-20" w:right="-20"/>
              <w:cnfStyle w:val="000000100000" w:firstRow="0" w:lastRow="0" w:firstColumn="0" w:lastColumn="0" w:oddVBand="0" w:evenVBand="0" w:oddHBand="1" w:evenHBand="0" w:firstRowFirstColumn="0" w:firstRowLastColumn="0" w:lastRowFirstColumn="0" w:lastRowLastColumn="0"/>
            </w:pPr>
            <w:r w:rsidRPr="385F1ED7">
              <w:rPr>
                <w:rFonts w:ascii="Calibri" w:hAnsi="Calibri" w:eastAsia="Calibri" w:cs="Calibri"/>
                <w:sz w:val="21"/>
                <w:szCs w:val="21"/>
              </w:rPr>
              <w:t>__/5</w:t>
            </w:r>
          </w:p>
        </w:tc>
        <w:tc>
          <w:tcPr>
            <w:tcW w:w="3840" w:type="dxa"/>
          </w:tcPr>
          <w:p w:rsidR="385F1ED7" w:rsidRDefault="003A1DBD" w14:paraId="79CB2B4D" w14:textId="4641B3D1">
            <w:pPr>
              <w:cnfStyle w:val="000000100000" w:firstRow="0" w:lastRow="0" w:firstColumn="0" w:lastColumn="0" w:oddVBand="0" w:evenVBand="0" w:oddHBand="1" w:evenHBand="0" w:firstRowFirstColumn="0" w:firstRowLastColumn="0" w:lastRowFirstColumn="0" w:lastRowLastColumn="0"/>
            </w:pPr>
            <w:r w:rsidRPr="003A1DBD">
              <w:t>Is the creative work technically orderly and of high quality?</w:t>
            </w:r>
          </w:p>
        </w:tc>
      </w:tr>
    </w:tbl>
    <w:p w:rsidR="385F1ED7" w:rsidP="003A1DBD" w:rsidRDefault="385F1ED7" w14:paraId="2DCE95BC" w14:textId="6DA149C0">
      <w:pPr>
        <w:spacing w:after="180" w:line="274" w:lineRule="auto"/>
        <w:rPr>
          <w:rFonts w:ascii="Calibri" w:hAnsi="Calibri" w:eastAsia="Calibri" w:cs="Calibri"/>
          <w:b/>
          <w:bCs/>
          <w:sz w:val="21"/>
          <w:szCs w:val="21"/>
        </w:rPr>
      </w:pPr>
    </w:p>
    <w:sectPr w:rsidR="385F1ED7" w:rsidSect="001A58E9">
      <w:footerReference w:type="default" r:id="rId12"/>
      <w:pgSz w:w="12240" w:h="15840" w:orient="portrait" w:code="1"/>
      <w:pgMar w:top="360" w:right="360" w:bottom="360" w:left="360" w:header="864"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E04F8" w:rsidP="00E02929" w:rsidRDefault="003E04F8" w14:paraId="350CF3AC" w14:textId="77777777">
      <w:pPr>
        <w:spacing w:after="0"/>
      </w:pPr>
      <w:r>
        <w:separator/>
      </w:r>
    </w:p>
    <w:p w:rsidR="003E04F8" w:rsidRDefault="003E04F8" w14:paraId="4CECEE97" w14:textId="77777777"/>
  </w:endnote>
  <w:endnote w:type="continuationSeparator" w:id="0">
    <w:p w:rsidR="003E04F8" w:rsidP="00E02929" w:rsidRDefault="003E04F8" w14:paraId="21399370" w14:textId="77777777">
      <w:pPr>
        <w:spacing w:after="0"/>
      </w:pPr>
      <w:r>
        <w:continuationSeparator/>
      </w:r>
    </w:p>
    <w:p w:rsidR="003E04F8" w:rsidRDefault="003E04F8" w14:paraId="38D9FBE4"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BA"/>
    <w:family w:val="swiss"/>
    <w:pitch w:val="variable"/>
    <w:sig w:usb0="E4002EFF" w:usb1="C200247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anklin Gothic Book">
    <w:panose1 w:val="020B0503020102020204"/>
    <w:charset w:val="BA"/>
    <w:family w:val="swiss"/>
    <w:pitch w:val="variable"/>
    <w:sig w:usb0="00000287" w:usb1="00000000" w:usb2="00000000" w:usb3="00000000" w:csb0="0000009F" w:csb1="00000000"/>
  </w:font>
  <w:font w:name="Franklin Gothic Medium">
    <w:panose1 w:val="020B0603020102020204"/>
    <w:charset w:val="BA"/>
    <w:family w:val="swiss"/>
    <w:pitch w:val="variable"/>
    <w:sig w:usb0="00000287" w:usb1="00000000" w:usb2="00000000" w:usb3="00000000" w:csb0="0000009F" w:csb1="00000000"/>
  </w:font>
  <w:font w:name="Segoe UI">
    <w:panose1 w:val="020B0502040204020203"/>
    <w:charset w:val="BA"/>
    <w:family w:val="swiss"/>
    <w:pitch w:val="variable"/>
    <w:sig w:usb0="E4002EFF" w:usb1="C000E47F" w:usb2="00000009" w:usb3="00000000" w:csb0="000001FF" w:csb1="00000000"/>
  </w:font>
  <w:font w:name="Arial">
    <w:panose1 w:val="020B0604020202020204"/>
    <w:charset w:val="BA"/>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13E52" w:rsidRDefault="00813E52" w14:paraId="5F8615FE" w14:textId="243FF204">
    <w:pPr>
      <w:pStyle w:val="Porat"/>
    </w:pPr>
    <w:r>
      <w:t xml:space="preserve">Page </w:t>
    </w:r>
    <w:sdt>
      <w:sdtPr>
        <w:id w:val="14893024"/>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C422B0">
          <w:rPr>
            <w:noProof/>
          </w:rPr>
          <w:t>5</w:t>
        </w:r>
        <w:r>
          <w:rPr>
            <w:noProof/>
          </w:rPr>
          <w:fldChar w:fldCharType="end"/>
        </w:r>
      </w:sdtContent>
    </w:sdt>
  </w:p>
  <w:p w:rsidR="00321F35" w:rsidRDefault="00321F35" w14:paraId="36069F1F" w14:textId="77777777"/>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E04F8" w:rsidP="00E02929" w:rsidRDefault="003E04F8" w14:paraId="55E74E72" w14:textId="77777777">
      <w:pPr>
        <w:spacing w:after="0"/>
      </w:pPr>
      <w:r>
        <w:separator/>
      </w:r>
    </w:p>
    <w:p w:rsidR="003E04F8" w:rsidRDefault="003E04F8" w14:paraId="25B94E79" w14:textId="77777777"/>
  </w:footnote>
  <w:footnote w:type="continuationSeparator" w:id="0">
    <w:p w:rsidR="003E04F8" w:rsidP="00E02929" w:rsidRDefault="003E04F8" w14:paraId="28C0CA76" w14:textId="77777777">
      <w:pPr>
        <w:spacing w:after="0"/>
      </w:pPr>
      <w:r>
        <w:continuationSeparator/>
      </w:r>
    </w:p>
    <w:p w:rsidR="003E04F8" w:rsidRDefault="003E04F8" w14:paraId="0723E6D0" w14:textId="77777777"/>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91C573A"/>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716E47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AB822B5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DC16B05C"/>
    <w:lvl w:ilvl="0">
      <w:start w:val="1"/>
      <w:numFmt w:val="decimal"/>
      <w:lvlText w:val="%1."/>
      <w:lvlJc w:val="left"/>
      <w:pPr>
        <w:tabs>
          <w:tab w:val="num" w:pos="720"/>
        </w:tabs>
        <w:ind w:left="720" w:hanging="360"/>
      </w:pPr>
    </w:lvl>
  </w:abstractNum>
  <w:abstractNum w:abstractNumId="4" w15:restartNumberingAfterBreak="0">
    <w:nsid w:val="FFFFFF88"/>
    <w:multiLevelType w:val="singleLevel"/>
    <w:tmpl w:val="264ED794"/>
    <w:lvl w:ilvl="0">
      <w:start w:val="1"/>
      <w:numFmt w:val="decimal"/>
      <w:lvlText w:val="%1."/>
      <w:lvlJc w:val="left"/>
      <w:pPr>
        <w:tabs>
          <w:tab w:val="num" w:pos="360"/>
        </w:tabs>
        <w:ind w:left="360" w:hanging="360"/>
      </w:pPr>
    </w:lvl>
  </w:abstractNum>
  <w:abstractNum w:abstractNumId="5" w15:restartNumberingAfterBreak="0">
    <w:nsid w:val="03C46753"/>
    <w:multiLevelType w:val="hybridMultilevel"/>
    <w:tmpl w:val="D97274FE"/>
    <w:lvl w:ilvl="0" w:tplc="9548914C">
      <w:start w:val="1"/>
      <w:numFmt w:val="bullet"/>
      <w:lvlText w:val="-"/>
      <w:lvlJc w:val="left"/>
      <w:pPr>
        <w:ind w:left="720" w:hanging="360"/>
      </w:pPr>
      <w:rPr>
        <w:rFonts w:hint="default" w:ascii="Calibri" w:hAnsi="Calibri"/>
      </w:rPr>
    </w:lvl>
    <w:lvl w:ilvl="1" w:tplc="B41E54AC">
      <w:start w:val="1"/>
      <w:numFmt w:val="bullet"/>
      <w:lvlText w:val="o"/>
      <w:lvlJc w:val="left"/>
      <w:pPr>
        <w:ind w:left="1440" w:hanging="360"/>
      </w:pPr>
      <w:rPr>
        <w:rFonts w:hint="default" w:ascii="Courier New" w:hAnsi="Courier New"/>
      </w:rPr>
    </w:lvl>
    <w:lvl w:ilvl="2" w:tplc="B4E8B742">
      <w:start w:val="1"/>
      <w:numFmt w:val="bullet"/>
      <w:lvlText w:val=""/>
      <w:lvlJc w:val="left"/>
      <w:pPr>
        <w:ind w:left="2160" w:hanging="360"/>
      </w:pPr>
      <w:rPr>
        <w:rFonts w:hint="default" w:ascii="Wingdings" w:hAnsi="Wingdings"/>
      </w:rPr>
    </w:lvl>
    <w:lvl w:ilvl="3" w:tplc="1194B854">
      <w:start w:val="1"/>
      <w:numFmt w:val="bullet"/>
      <w:lvlText w:val=""/>
      <w:lvlJc w:val="left"/>
      <w:pPr>
        <w:ind w:left="2880" w:hanging="360"/>
      </w:pPr>
      <w:rPr>
        <w:rFonts w:hint="default" w:ascii="Symbol" w:hAnsi="Symbol"/>
      </w:rPr>
    </w:lvl>
    <w:lvl w:ilvl="4" w:tplc="F2622E88">
      <w:start w:val="1"/>
      <w:numFmt w:val="bullet"/>
      <w:lvlText w:val="o"/>
      <w:lvlJc w:val="left"/>
      <w:pPr>
        <w:ind w:left="3600" w:hanging="360"/>
      </w:pPr>
      <w:rPr>
        <w:rFonts w:hint="default" w:ascii="Courier New" w:hAnsi="Courier New"/>
      </w:rPr>
    </w:lvl>
    <w:lvl w:ilvl="5" w:tplc="6DE68A0E">
      <w:start w:val="1"/>
      <w:numFmt w:val="bullet"/>
      <w:lvlText w:val=""/>
      <w:lvlJc w:val="left"/>
      <w:pPr>
        <w:ind w:left="4320" w:hanging="360"/>
      </w:pPr>
      <w:rPr>
        <w:rFonts w:hint="default" w:ascii="Wingdings" w:hAnsi="Wingdings"/>
      </w:rPr>
    </w:lvl>
    <w:lvl w:ilvl="6" w:tplc="C71C0AFC">
      <w:start w:val="1"/>
      <w:numFmt w:val="bullet"/>
      <w:lvlText w:val=""/>
      <w:lvlJc w:val="left"/>
      <w:pPr>
        <w:ind w:left="5040" w:hanging="360"/>
      </w:pPr>
      <w:rPr>
        <w:rFonts w:hint="default" w:ascii="Symbol" w:hAnsi="Symbol"/>
      </w:rPr>
    </w:lvl>
    <w:lvl w:ilvl="7" w:tplc="E02A638C">
      <w:start w:val="1"/>
      <w:numFmt w:val="bullet"/>
      <w:lvlText w:val="o"/>
      <w:lvlJc w:val="left"/>
      <w:pPr>
        <w:ind w:left="5760" w:hanging="360"/>
      </w:pPr>
      <w:rPr>
        <w:rFonts w:hint="default" w:ascii="Courier New" w:hAnsi="Courier New"/>
      </w:rPr>
    </w:lvl>
    <w:lvl w:ilvl="8" w:tplc="846C8CEC">
      <w:start w:val="1"/>
      <w:numFmt w:val="bullet"/>
      <w:lvlText w:val=""/>
      <w:lvlJc w:val="left"/>
      <w:pPr>
        <w:ind w:left="6480" w:hanging="360"/>
      </w:pPr>
      <w:rPr>
        <w:rFonts w:hint="default" w:ascii="Wingdings" w:hAnsi="Wingdings"/>
      </w:rPr>
    </w:lvl>
  </w:abstractNum>
  <w:abstractNum w:abstractNumId="6" w15:restartNumberingAfterBreak="0">
    <w:nsid w:val="0FF08CC5"/>
    <w:multiLevelType w:val="hybridMultilevel"/>
    <w:tmpl w:val="832CBA1E"/>
    <w:lvl w:ilvl="0" w:tplc="AC2C952E">
      <w:start w:val="1"/>
      <w:numFmt w:val="bullet"/>
      <w:lvlText w:val="-"/>
      <w:lvlJc w:val="left"/>
      <w:pPr>
        <w:ind w:left="720" w:hanging="360"/>
      </w:pPr>
      <w:rPr>
        <w:rFonts w:hint="default" w:ascii="Calibri" w:hAnsi="Calibri"/>
      </w:rPr>
    </w:lvl>
    <w:lvl w:ilvl="1" w:tplc="77F8F0EC">
      <w:start w:val="1"/>
      <w:numFmt w:val="bullet"/>
      <w:lvlText w:val="o"/>
      <w:lvlJc w:val="left"/>
      <w:pPr>
        <w:ind w:left="1440" w:hanging="360"/>
      </w:pPr>
      <w:rPr>
        <w:rFonts w:hint="default" w:ascii="Courier New" w:hAnsi="Courier New"/>
      </w:rPr>
    </w:lvl>
    <w:lvl w:ilvl="2" w:tplc="4BA6A8B8">
      <w:start w:val="1"/>
      <w:numFmt w:val="bullet"/>
      <w:lvlText w:val=""/>
      <w:lvlJc w:val="left"/>
      <w:pPr>
        <w:ind w:left="2160" w:hanging="360"/>
      </w:pPr>
      <w:rPr>
        <w:rFonts w:hint="default" w:ascii="Wingdings" w:hAnsi="Wingdings"/>
      </w:rPr>
    </w:lvl>
    <w:lvl w:ilvl="3" w:tplc="2074500A">
      <w:start w:val="1"/>
      <w:numFmt w:val="bullet"/>
      <w:lvlText w:val=""/>
      <w:lvlJc w:val="left"/>
      <w:pPr>
        <w:ind w:left="2880" w:hanging="360"/>
      </w:pPr>
      <w:rPr>
        <w:rFonts w:hint="default" w:ascii="Symbol" w:hAnsi="Symbol"/>
      </w:rPr>
    </w:lvl>
    <w:lvl w:ilvl="4" w:tplc="FF200006">
      <w:start w:val="1"/>
      <w:numFmt w:val="bullet"/>
      <w:lvlText w:val="o"/>
      <w:lvlJc w:val="left"/>
      <w:pPr>
        <w:ind w:left="3600" w:hanging="360"/>
      </w:pPr>
      <w:rPr>
        <w:rFonts w:hint="default" w:ascii="Courier New" w:hAnsi="Courier New"/>
      </w:rPr>
    </w:lvl>
    <w:lvl w:ilvl="5" w:tplc="312E40EE">
      <w:start w:val="1"/>
      <w:numFmt w:val="bullet"/>
      <w:lvlText w:val=""/>
      <w:lvlJc w:val="left"/>
      <w:pPr>
        <w:ind w:left="4320" w:hanging="360"/>
      </w:pPr>
      <w:rPr>
        <w:rFonts w:hint="default" w:ascii="Wingdings" w:hAnsi="Wingdings"/>
      </w:rPr>
    </w:lvl>
    <w:lvl w:ilvl="6" w:tplc="72B27452">
      <w:start w:val="1"/>
      <w:numFmt w:val="bullet"/>
      <w:lvlText w:val=""/>
      <w:lvlJc w:val="left"/>
      <w:pPr>
        <w:ind w:left="5040" w:hanging="360"/>
      </w:pPr>
      <w:rPr>
        <w:rFonts w:hint="default" w:ascii="Symbol" w:hAnsi="Symbol"/>
      </w:rPr>
    </w:lvl>
    <w:lvl w:ilvl="7" w:tplc="F244D312">
      <w:start w:val="1"/>
      <w:numFmt w:val="bullet"/>
      <w:lvlText w:val="o"/>
      <w:lvlJc w:val="left"/>
      <w:pPr>
        <w:ind w:left="5760" w:hanging="360"/>
      </w:pPr>
      <w:rPr>
        <w:rFonts w:hint="default" w:ascii="Courier New" w:hAnsi="Courier New"/>
      </w:rPr>
    </w:lvl>
    <w:lvl w:ilvl="8" w:tplc="D2907CE0">
      <w:start w:val="1"/>
      <w:numFmt w:val="bullet"/>
      <w:lvlText w:val=""/>
      <w:lvlJc w:val="left"/>
      <w:pPr>
        <w:ind w:left="6480" w:hanging="360"/>
      </w:pPr>
      <w:rPr>
        <w:rFonts w:hint="default" w:ascii="Wingdings" w:hAnsi="Wingdings"/>
      </w:rPr>
    </w:lvl>
  </w:abstractNum>
  <w:abstractNum w:abstractNumId="7" w15:restartNumberingAfterBreak="0">
    <w:nsid w:val="149CA3D7"/>
    <w:multiLevelType w:val="hybridMultilevel"/>
    <w:tmpl w:val="565EDE94"/>
    <w:lvl w:ilvl="0" w:tplc="4E4C40A6">
      <w:start w:val="1"/>
      <w:numFmt w:val="bullet"/>
      <w:lvlText w:val=""/>
      <w:lvlJc w:val="left"/>
      <w:pPr>
        <w:ind w:left="720" w:hanging="360"/>
      </w:pPr>
      <w:rPr>
        <w:rFonts w:hint="default" w:ascii="Symbol" w:hAnsi="Symbol"/>
      </w:rPr>
    </w:lvl>
    <w:lvl w:ilvl="1" w:tplc="6D606E2C">
      <w:start w:val="1"/>
      <w:numFmt w:val="bullet"/>
      <w:lvlText w:val="o"/>
      <w:lvlJc w:val="left"/>
      <w:pPr>
        <w:ind w:left="1440" w:hanging="360"/>
      </w:pPr>
      <w:rPr>
        <w:rFonts w:hint="default" w:ascii="Courier New" w:hAnsi="Courier New"/>
      </w:rPr>
    </w:lvl>
    <w:lvl w:ilvl="2" w:tplc="E72C419C">
      <w:start w:val="1"/>
      <w:numFmt w:val="bullet"/>
      <w:lvlText w:val=""/>
      <w:lvlJc w:val="left"/>
      <w:pPr>
        <w:ind w:left="2160" w:hanging="360"/>
      </w:pPr>
      <w:rPr>
        <w:rFonts w:hint="default" w:ascii="Wingdings" w:hAnsi="Wingdings"/>
      </w:rPr>
    </w:lvl>
    <w:lvl w:ilvl="3" w:tplc="57F6D732">
      <w:start w:val="1"/>
      <w:numFmt w:val="bullet"/>
      <w:lvlText w:val=""/>
      <w:lvlJc w:val="left"/>
      <w:pPr>
        <w:ind w:left="2880" w:hanging="360"/>
      </w:pPr>
      <w:rPr>
        <w:rFonts w:hint="default" w:ascii="Symbol" w:hAnsi="Symbol"/>
      </w:rPr>
    </w:lvl>
    <w:lvl w:ilvl="4" w:tplc="1344550E">
      <w:start w:val="1"/>
      <w:numFmt w:val="bullet"/>
      <w:lvlText w:val="o"/>
      <w:lvlJc w:val="left"/>
      <w:pPr>
        <w:ind w:left="3600" w:hanging="360"/>
      </w:pPr>
      <w:rPr>
        <w:rFonts w:hint="default" w:ascii="Courier New" w:hAnsi="Courier New"/>
      </w:rPr>
    </w:lvl>
    <w:lvl w:ilvl="5" w:tplc="876497C2">
      <w:start w:val="1"/>
      <w:numFmt w:val="bullet"/>
      <w:lvlText w:val=""/>
      <w:lvlJc w:val="left"/>
      <w:pPr>
        <w:ind w:left="4320" w:hanging="360"/>
      </w:pPr>
      <w:rPr>
        <w:rFonts w:hint="default" w:ascii="Wingdings" w:hAnsi="Wingdings"/>
      </w:rPr>
    </w:lvl>
    <w:lvl w:ilvl="6" w:tplc="68529CEE">
      <w:start w:val="1"/>
      <w:numFmt w:val="bullet"/>
      <w:lvlText w:val=""/>
      <w:lvlJc w:val="left"/>
      <w:pPr>
        <w:ind w:left="5040" w:hanging="360"/>
      </w:pPr>
      <w:rPr>
        <w:rFonts w:hint="default" w:ascii="Symbol" w:hAnsi="Symbol"/>
      </w:rPr>
    </w:lvl>
    <w:lvl w:ilvl="7" w:tplc="EFAC5006">
      <w:start w:val="1"/>
      <w:numFmt w:val="bullet"/>
      <w:lvlText w:val="o"/>
      <w:lvlJc w:val="left"/>
      <w:pPr>
        <w:ind w:left="5760" w:hanging="360"/>
      </w:pPr>
      <w:rPr>
        <w:rFonts w:hint="default" w:ascii="Courier New" w:hAnsi="Courier New"/>
      </w:rPr>
    </w:lvl>
    <w:lvl w:ilvl="8" w:tplc="825A2B3C">
      <w:start w:val="1"/>
      <w:numFmt w:val="bullet"/>
      <w:lvlText w:val=""/>
      <w:lvlJc w:val="left"/>
      <w:pPr>
        <w:ind w:left="6480" w:hanging="360"/>
      </w:pPr>
      <w:rPr>
        <w:rFonts w:hint="default" w:ascii="Wingdings" w:hAnsi="Wingdings"/>
      </w:rPr>
    </w:lvl>
  </w:abstractNum>
  <w:abstractNum w:abstractNumId="8" w15:restartNumberingAfterBreak="0">
    <w:nsid w:val="20E11999"/>
    <w:multiLevelType w:val="hybridMultilevel"/>
    <w:tmpl w:val="8FB4582E"/>
    <w:lvl w:ilvl="0" w:tplc="04270001">
      <w:start w:val="1"/>
      <w:numFmt w:val="bullet"/>
      <w:lvlText w:val=""/>
      <w:lvlJc w:val="left"/>
      <w:pPr>
        <w:ind w:left="720" w:hanging="360"/>
      </w:pPr>
      <w:rPr>
        <w:rFonts w:hint="default" w:ascii="Symbol" w:hAnsi="Symbol"/>
      </w:rPr>
    </w:lvl>
    <w:lvl w:ilvl="1" w:tplc="04270003" w:tentative="1">
      <w:start w:val="1"/>
      <w:numFmt w:val="bullet"/>
      <w:lvlText w:val="o"/>
      <w:lvlJc w:val="left"/>
      <w:pPr>
        <w:ind w:left="1440" w:hanging="360"/>
      </w:pPr>
      <w:rPr>
        <w:rFonts w:hint="default" w:ascii="Courier New" w:hAnsi="Courier New" w:cs="Courier New"/>
      </w:rPr>
    </w:lvl>
    <w:lvl w:ilvl="2" w:tplc="04270005" w:tentative="1">
      <w:start w:val="1"/>
      <w:numFmt w:val="bullet"/>
      <w:lvlText w:val=""/>
      <w:lvlJc w:val="left"/>
      <w:pPr>
        <w:ind w:left="2160" w:hanging="360"/>
      </w:pPr>
      <w:rPr>
        <w:rFonts w:hint="default" w:ascii="Wingdings" w:hAnsi="Wingdings"/>
      </w:rPr>
    </w:lvl>
    <w:lvl w:ilvl="3" w:tplc="04270001" w:tentative="1">
      <w:start w:val="1"/>
      <w:numFmt w:val="bullet"/>
      <w:lvlText w:val=""/>
      <w:lvlJc w:val="left"/>
      <w:pPr>
        <w:ind w:left="2880" w:hanging="360"/>
      </w:pPr>
      <w:rPr>
        <w:rFonts w:hint="default" w:ascii="Symbol" w:hAnsi="Symbol"/>
      </w:rPr>
    </w:lvl>
    <w:lvl w:ilvl="4" w:tplc="04270003" w:tentative="1">
      <w:start w:val="1"/>
      <w:numFmt w:val="bullet"/>
      <w:lvlText w:val="o"/>
      <w:lvlJc w:val="left"/>
      <w:pPr>
        <w:ind w:left="3600" w:hanging="360"/>
      </w:pPr>
      <w:rPr>
        <w:rFonts w:hint="default" w:ascii="Courier New" w:hAnsi="Courier New" w:cs="Courier New"/>
      </w:rPr>
    </w:lvl>
    <w:lvl w:ilvl="5" w:tplc="04270005" w:tentative="1">
      <w:start w:val="1"/>
      <w:numFmt w:val="bullet"/>
      <w:lvlText w:val=""/>
      <w:lvlJc w:val="left"/>
      <w:pPr>
        <w:ind w:left="4320" w:hanging="360"/>
      </w:pPr>
      <w:rPr>
        <w:rFonts w:hint="default" w:ascii="Wingdings" w:hAnsi="Wingdings"/>
      </w:rPr>
    </w:lvl>
    <w:lvl w:ilvl="6" w:tplc="04270001" w:tentative="1">
      <w:start w:val="1"/>
      <w:numFmt w:val="bullet"/>
      <w:lvlText w:val=""/>
      <w:lvlJc w:val="left"/>
      <w:pPr>
        <w:ind w:left="5040" w:hanging="360"/>
      </w:pPr>
      <w:rPr>
        <w:rFonts w:hint="default" w:ascii="Symbol" w:hAnsi="Symbol"/>
      </w:rPr>
    </w:lvl>
    <w:lvl w:ilvl="7" w:tplc="04270003" w:tentative="1">
      <w:start w:val="1"/>
      <w:numFmt w:val="bullet"/>
      <w:lvlText w:val="o"/>
      <w:lvlJc w:val="left"/>
      <w:pPr>
        <w:ind w:left="5760" w:hanging="360"/>
      </w:pPr>
      <w:rPr>
        <w:rFonts w:hint="default" w:ascii="Courier New" w:hAnsi="Courier New" w:cs="Courier New"/>
      </w:rPr>
    </w:lvl>
    <w:lvl w:ilvl="8" w:tplc="04270005" w:tentative="1">
      <w:start w:val="1"/>
      <w:numFmt w:val="bullet"/>
      <w:lvlText w:val=""/>
      <w:lvlJc w:val="left"/>
      <w:pPr>
        <w:ind w:left="6480" w:hanging="360"/>
      </w:pPr>
      <w:rPr>
        <w:rFonts w:hint="default" w:ascii="Wingdings" w:hAnsi="Wingdings"/>
      </w:rPr>
    </w:lvl>
  </w:abstractNum>
  <w:abstractNum w:abstractNumId="9" w15:restartNumberingAfterBreak="0">
    <w:nsid w:val="24C638FA"/>
    <w:multiLevelType w:val="hybridMultilevel"/>
    <w:tmpl w:val="4EAC959C"/>
    <w:lvl w:ilvl="0" w:tplc="271E09C2">
      <w:start w:val="1"/>
      <w:numFmt w:val="bullet"/>
      <w:lvlText w:val="-"/>
      <w:lvlJc w:val="left"/>
      <w:pPr>
        <w:ind w:left="720" w:hanging="360"/>
      </w:pPr>
      <w:rPr>
        <w:rFonts w:hint="default" w:ascii="Calibri" w:hAnsi="Calibri"/>
      </w:rPr>
    </w:lvl>
    <w:lvl w:ilvl="1" w:tplc="9A182B2C">
      <w:start w:val="1"/>
      <w:numFmt w:val="bullet"/>
      <w:lvlText w:val="o"/>
      <w:lvlJc w:val="left"/>
      <w:pPr>
        <w:ind w:left="1440" w:hanging="360"/>
      </w:pPr>
      <w:rPr>
        <w:rFonts w:hint="default" w:ascii="Courier New" w:hAnsi="Courier New"/>
      </w:rPr>
    </w:lvl>
    <w:lvl w:ilvl="2" w:tplc="842ADE68">
      <w:start w:val="1"/>
      <w:numFmt w:val="bullet"/>
      <w:lvlText w:val=""/>
      <w:lvlJc w:val="left"/>
      <w:pPr>
        <w:ind w:left="2160" w:hanging="360"/>
      </w:pPr>
      <w:rPr>
        <w:rFonts w:hint="default" w:ascii="Wingdings" w:hAnsi="Wingdings"/>
      </w:rPr>
    </w:lvl>
    <w:lvl w:ilvl="3" w:tplc="E79A9388">
      <w:start w:val="1"/>
      <w:numFmt w:val="bullet"/>
      <w:lvlText w:val=""/>
      <w:lvlJc w:val="left"/>
      <w:pPr>
        <w:ind w:left="2880" w:hanging="360"/>
      </w:pPr>
      <w:rPr>
        <w:rFonts w:hint="default" w:ascii="Symbol" w:hAnsi="Symbol"/>
      </w:rPr>
    </w:lvl>
    <w:lvl w:ilvl="4" w:tplc="3D123968">
      <w:start w:val="1"/>
      <w:numFmt w:val="bullet"/>
      <w:lvlText w:val="o"/>
      <w:lvlJc w:val="left"/>
      <w:pPr>
        <w:ind w:left="3600" w:hanging="360"/>
      </w:pPr>
      <w:rPr>
        <w:rFonts w:hint="default" w:ascii="Courier New" w:hAnsi="Courier New"/>
      </w:rPr>
    </w:lvl>
    <w:lvl w:ilvl="5" w:tplc="C9961842">
      <w:start w:val="1"/>
      <w:numFmt w:val="bullet"/>
      <w:lvlText w:val=""/>
      <w:lvlJc w:val="left"/>
      <w:pPr>
        <w:ind w:left="4320" w:hanging="360"/>
      </w:pPr>
      <w:rPr>
        <w:rFonts w:hint="default" w:ascii="Wingdings" w:hAnsi="Wingdings"/>
      </w:rPr>
    </w:lvl>
    <w:lvl w:ilvl="6" w:tplc="212AAD74">
      <w:start w:val="1"/>
      <w:numFmt w:val="bullet"/>
      <w:lvlText w:val=""/>
      <w:lvlJc w:val="left"/>
      <w:pPr>
        <w:ind w:left="5040" w:hanging="360"/>
      </w:pPr>
      <w:rPr>
        <w:rFonts w:hint="default" w:ascii="Symbol" w:hAnsi="Symbol"/>
      </w:rPr>
    </w:lvl>
    <w:lvl w:ilvl="7" w:tplc="AED481DE">
      <w:start w:val="1"/>
      <w:numFmt w:val="bullet"/>
      <w:lvlText w:val="o"/>
      <w:lvlJc w:val="left"/>
      <w:pPr>
        <w:ind w:left="5760" w:hanging="360"/>
      </w:pPr>
      <w:rPr>
        <w:rFonts w:hint="default" w:ascii="Courier New" w:hAnsi="Courier New"/>
      </w:rPr>
    </w:lvl>
    <w:lvl w:ilvl="8" w:tplc="A6660CE8">
      <w:start w:val="1"/>
      <w:numFmt w:val="bullet"/>
      <w:lvlText w:val=""/>
      <w:lvlJc w:val="left"/>
      <w:pPr>
        <w:ind w:left="6480" w:hanging="360"/>
      </w:pPr>
      <w:rPr>
        <w:rFonts w:hint="default" w:ascii="Wingdings" w:hAnsi="Wingdings"/>
      </w:rPr>
    </w:lvl>
  </w:abstractNum>
  <w:abstractNum w:abstractNumId="10" w15:restartNumberingAfterBreak="0">
    <w:nsid w:val="27924B7C"/>
    <w:multiLevelType w:val="hybridMultilevel"/>
    <w:tmpl w:val="3DE26838"/>
    <w:lvl w:ilvl="0" w:tplc="C928A0F8">
      <w:start w:val="1"/>
      <w:numFmt w:val="bullet"/>
      <w:lvlText w:val="-"/>
      <w:lvlJc w:val="left"/>
      <w:pPr>
        <w:ind w:left="720" w:hanging="360"/>
      </w:pPr>
      <w:rPr>
        <w:rFonts w:hint="default" w:ascii="Calibri" w:hAnsi="Calibri"/>
      </w:rPr>
    </w:lvl>
    <w:lvl w:ilvl="1" w:tplc="D6B68AE2">
      <w:start w:val="1"/>
      <w:numFmt w:val="bullet"/>
      <w:lvlText w:val="o"/>
      <w:lvlJc w:val="left"/>
      <w:pPr>
        <w:ind w:left="1440" w:hanging="360"/>
      </w:pPr>
      <w:rPr>
        <w:rFonts w:hint="default" w:ascii="Courier New" w:hAnsi="Courier New"/>
      </w:rPr>
    </w:lvl>
    <w:lvl w:ilvl="2" w:tplc="9FC4B53E">
      <w:start w:val="1"/>
      <w:numFmt w:val="bullet"/>
      <w:lvlText w:val=""/>
      <w:lvlJc w:val="left"/>
      <w:pPr>
        <w:ind w:left="2160" w:hanging="360"/>
      </w:pPr>
      <w:rPr>
        <w:rFonts w:hint="default" w:ascii="Wingdings" w:hAnsi="Wingdings"/>
      </w:rPr>
    </w:lvl>
    <w:lvl w:ilvl="3" w:tplc="84A08736">
      <w:start w:val="1"/>
      <w:numFmt w:val="bullet"/>
      <w:lvlText w:val=""/>
      <w:lvlJc w:val="left"/>
      <w:pPr>
        <w:ind w:left="2880" w:hanging="360"/>
      </w:pPr>
      <w:rPr>
        <w:rFonts w:hint="default" w:ascii="Symbol" w:hAnsi="Symbol"/>
      </w:rPr>
    </w:lvl>
    <w:lvl w:ilvl="4" w:tplc="A574CE5C">
      <w:start w:val="1"/>
      <w:numFmt w:val="bullet"/>
      <w:lvlText w:val="o"/>
      <w:lvlJc w:val="left"/>
      <w:pPr>
        <w:ind w:left="3600" w:hanging="360"/>
      </w:pPr>
      <w:rPr>
        <w:rFonts w:hint="default" w:ascii="Courier New" w:hAnsi="Courier New"/>
      </w:rPr>
    </w:lvl>
    <w:lvl w:ilvl="5" w:tplc="155A7420">
      <w:start w:val="1"/>
      <w:numFmt w:val="bullet"/>
      <w:lvlText w:val=""/>
      <w:lvlJc w:val="left"/>
      <w:pPr>
        <w:ind w:left="4320" w:hanging="360"/>
      </w:pPr>
      <w:rPr>
        <w:rFonts w:hint="default" w:ascii="Wingdings" w:hAnsi="Wingdings"/>
      </w:rPr>
    </w:lvl>
    <w:lvl w:ilvl="6" w:tplc="5F8E4ECE">
      <w:start w:val="1"/>
      <w:numFmt w:val="bullet"/>
      <w:lvlText w:val=""/>
      <w:lvlJc w:val="left"/>
      <w:pPr>
        <w:ind w:left="5040" w:hanging="360"/>
      </w:pPr>
      <w:rPr>
        <w:rFonts w:hint="default" w:ascii="Symbol" w:hAnsi="Symbol"/>
      </w:rPr>
    </w:lvl>
    <w:lvl w:ilvl="7" w:tplc="BA945364">
      <w:start w:val="1"/>
      <w:numFmt w:val="bullet"/>
      <w:lvlText w:val="o"/>
      <w:lvlJc w:val="left"/>
      <w:pPr>
        <w:ind w:left="5760" w:hanging="360"/>
      </w:pPr>
      <w:rPr>
        <w:rFonts w:hint="default" w:ascii="Courier New" w:hAnsi="Courier New"/>
      </w:rPr>
    </w:lvl>
    <w:lvl w:ilvl="8" w:tplc="7CEC0386">
      <w:start w:val="1"/>
      <w:numFmt w:val="bullet"/>
      <w:lvlText w:val=""/>
      <w:lvlJc w:val="left"/>
      <w:pPr>
        <w:ind w:left="6480" w:hanging="360"/>
      </w:pPr>
      <w:rPr>
        <w:rFonts w:hint="default" w:ascii="Wingdings" w:hAnsi="Wingdings"/>
      </w:rPr>
    </w:lvl>
  </w:abstractNum>
  <w:abstractNum w:abstractNumId="11" w15:restartNumberingAfterBreak="0">
    <w:nsid w:val="30EB012A"/>
    <w:multiLevelType w:val="hybridMultilevel"/>
    <w:tmpl w:val="19506E76"/>
    <w:lvl w:ilvl="0" w:tplc="2FC85500">
      <w:start w:val="1"/>
      <w:numFmt w:val="bullet"/>
      <w:lvlText w:val=""/>
      <w:lvlJc w:val="left"/>
      <w:pPr>
        <w:ind w:left="720" w:hanging="360"/>
      </w:pPr>
      <w:rPr>
        <w:rFonts w:hint="default" w:ascii="Symbol" w:hAnsi="Symbol"/>
      </w:rPr>
    </w:lvl>
    <w:lvl w:ilvl="1" w:tplc="78E46536">
      <w:start w:val="1"/>
      <w:numFmt w:val="bullet"/>
      <w:lvlText w:val="o"/>
      <w:lvlJc w:val="left"/>
      <w:pPr>
        <w:ind w:left="1440" w:hanging="360"/>
      </w:pPr>
      <w:rPr>
        <w:rFonts w:hint="default" w:ascii="Courier New" w:hAnsi="Courier New"/>
      </w:rPr>
    </w:lvl>
    <w:lvl w:ilvl="2" w:tplc="5672E70C">
      <w:start w:val="1"/>
      <w:numFmt w:val="bullet"/>
      <w:lvlText w:val=""/>
      <w:lvlJc w:val="left"/>
      <w:pPr>
        <w:ind w:left="2160" w:hanging="360"/>
      </w:pPr>
      <w:rPr>
        <w:rFonts w:hint="default" w:ascii="Wingdings" w:hAnsi="Wingdings"/>
      </w:rPr>
    </w:lvl>
    <w:lvl w:ilvl="3" w:tplc="51C2D1A0">
      <w:start w:val="1"/>
      <w:numFmt w:val="bullet"/>
      <w:lvlText w:val=""/>
      <w:lvlJc w:val="left"/>
      <w:pPr>
        <w:ind w:left="2880" w:hanging="360"/>
      </w:pPr>
      <w:rPr>
        <w:rFonts w:hint="default" w:ascii="Symbol" w:hAnsi="Symbol"/>
      </w:rPr>
    </w:lvl>
    <w:lvl w:ilvl="4" w:tplc="88F48460">
      <w:start w:val="1"/>
      <w:numFmt w:val="bullet"/>
      <w:lvlText w:val="o"/>
      <w:lvlJc w:val="left"/>
      <w:pPr>
        <w:ind w:left="3600" w:hanging="360"/>
      </w:pPr>
      <w:rPr>
        <w:rFonts w:hint="default" w:ascii="Courier New" w:hAnsi="Courier New"/>
      </w:rPr>
    </w:lvl>
    <w:lvl w:ilvl="5" w:tplc="CB449EC6">
      <w:start w:val="1"/>
      <w:numFmt w:val="bullet"/>
      <w:lvlText w:val=""/>
      <w:lvlJc w:val="left"/>
      <w:pPr>
        <w:ind w:left="4320" w:hanging="360"/>
      </w:pPr>
      <w:rPr>
        <w:rFonts w:hint="default" w:ascii="Wingdings" w:hAnsi="Wingdings"/>
      </w:rPr>
    </w:lvl>
    <w:lvl w:ilvl="6" w:tplc="A0B4A08C">
      <w:start w:val="1"/>
      <w:numFmt w:val="bullet"/>
      <w:lvlText w:val=""/>
      <w:lvlJc w:val="left"/>
      <w:pPr>
        <w:ind w:left="5040" w:hanging="360"/>
      </w:pPr>
      <w:rPr>
        <w:rFonts w:hint="default" w:ascii="Symbol" w:hAnsi="Symbol"/>
      </w:rPr>
    </w:lvl>
    <w:lvl w:ilvl="7" w:tplc="A6B27C28">
      <w:start w:val="1"/>
      <w:numFmt w:val="bullet"/>
      <w:lvlText w:val="o"/>
      <w:lvlJc w:val="left"/>
      <w:pPr>
        <w:ind w:left="5760" w:hanging="360"/>
      </w:pPr>
      <w:rPr>
        <w:rFonts w:hint="default" w:ascii="Courier New" w:hAnsi="Courier New"/>
      </w:rPr>
    </w:lvl>
    <w:lvl w:ilvl="8" w:tplc="8AFC8218">
      <w:start w:val="1"/>
      <w:numFmt w:val="bullet"/>
      <w:lvlText w:val=""/>
      <w:lvlJc w:val="left"/>
      <w:pPr>
        <w:ind w:left="6480" w:hanging="360"/>
      </w:pPr>
      <w:rPr>
        <w:rFonts w:hint="default" w:ascii="Wingdings" w:hAnsi="Wingdings"/>
      </w:rPr>
    </w:lvl>
  </w:abstractNum>
  <w:abstractNum w:abstractNumId="12" w15:restartNumberingAfterBreak="0">
    <w:nsid w:val="555F1067"/>
    <w:multiLevelType w:val="hybridMultilevel"/>
    <w:tmpl w:val="8E664C50"/>
    <w:lvl w:ilvl="0" w:tplc="2A7EB296">
      <w:start w:val="1"/>
      <w:numFmt w:val="bullet"/>
      <w:lvlText w:val="-"/>
      <w:lvlJc w:val="left"/>
      <w:pPr>
        <w:ind w:left="720" w:hanging="360"/>
      </w:pPr>
      <w:rPr>
        <w:rFonts w:hint="default" w:ascii="Calibri" w:hAnsi="Calibri"/>
      </w:rPr>
    </w:lvl>
    <w:lvl w:ilvl="1" w:tplc="A5ECDA7A">
      <w:start w:val="1"/>
      <w:numFmt w:val="bullet"/>
      <w:lvlText w:val="o"/>
      <w:lvlJc w:val="left"/>
      <w:pPr>
        <w:ind w:left="1440" w:hanging="360"/>
      </w:pPr>
      <w:rPr>
        <w:rFonts w:hint="default" w:ascii="Courier New" w:hAnsi="Courier New"/>
      </w:rPr>
    </w:lvl>
    <w:lvl w:ilvl="2" w:tplc="2E306DF0">
      <w:start w:val="1"/>
      <w:numFmt w:val="bullet"/>
      <w:lvlText w:val=""/>
      <w:lvlJc w:val="left"/>
      <w:pPr>
        <w:ind w:left="2160" w:hanging="360"/>
      </w:pPr>
      <w:rPr>
        <w:rFonts w:hint="default" w:ascii="Wingdings" w:hAnsi="Wingdings"/>
      </w:rPr>
    </w:lvl>
    <w:lvl w:ilvl="3" w:tplc="EB40B778">
      <w:start w:val="1"/>
      <w:numFmt w:val="bullet"/>
      <w:lvlText w:val=""/>
      <w:lvlJc w:val="left"/>
      <w:pPr>
        <w:ind w:left="2880" w:hanging="360"/>
      </w:pPr>
      <w:rPr>
        <w:rFonts w:hint="default" w:ascii="Symbol" w:hAnsi="Symbol"/>
      </w:rPr>
    </w:lvl>
    <w:lvl w:ilvl="4" w:tplc="2D2687DC">
      <w:start w:val="1"/>
      <w:numFmt w:val="bullet"/>
      <w:lvlText w:val="o"/>
      <w:lvlJc w:val="left"/>
      <w:pPr>
        <w:ind w:left="3600" w:hanging="360"/>
      </w:pPr>
      <w:rPr>
        <w:rFonts w:hint="default" w:ascii="Courier New" w:hAnsi="Courier New"/>
      </w:rPr>
    </w:lvl>
    <w:lvl w:ilvl="5" w:tplc="6EDA26E2">
      <w:start w:val="1"/>
      <w:numFmt w:val="bullet"/>
      <w:lvlText w:val=""/>
      <w:lvlJc w:val="left"/>
      <w:pPr>
        <w:ind w:left="4320" w:hanging="360"/>
      </w:pPr>
      <w:rPr>
        <w:rFonts w:hint="default" w:ascii="Wingdings" w:hAnsi="Wingdings"/>
      </w:rPr>
    </w:lvl>
    <w:lvl w:ilvl="6" w:tplc="2C369EC4">
      <w:start w:val="1"/>
      <w:numFmt w:val="bullet"/>
      <w:lvlText w:val=""/>
      <w:lvlJc w:val="left"/>
      <w:pPr>
        <w:ind w:left="5040" w:hanging="360"/>
      </w:pPr>
      <w:rPr>
        <w:rFonts w:hint="default" w:ascii="Symbol" w:hAnsi="Symbol"/>
      </w:rPr>
    </w:lvl>
    <w:lvl w:ilvl="7" w:tplc="62909C6A">
      <w:start w:val="1"/>
      <w:numFmt w:val="bullet"/>
      <w:lvlText w:val="o"/>
      <w:lvlJc w:val="left"/>
      <w:pPr>
        <w:ind w:left="5760" w:hanging="360"/>
      </w:pPr>
      <w:rPr>
        <w:rFonts w:hint="default" w:ascii="Courier New" w:hAnsi="Courier New"/>
      </w:rPr>
    </w:lvl>
    <w:lvl w:ilvl="8" w:tplc="F4666E36">
      <w:start w:val="1"/>
      <w:numFmt w:val="bullet"/>
      <w:lvlText w:val=""/>
      <w:lvlJc w:val="left"/>
      <w:pPr>
        <w:ind w:left="6480" w:hanging="360"/>
      </w:pPr>
      <w:rPr>
        <w:rFonts w:hint="default" w:ascii="Wingdings" w:hAnsi="Wingdings"/>
      </w:rPr>
    </w:lvl>
  </w:abstractNum>
  <w:abstractNum w:abstractNumId="13" w15:restartNumberingAfterBreak="0">
    <w:nsid w:val="590E2CAD"/>
    <w:multiLevelType w:val="hybridMultilevel"/>
    <w:tmpl w:val="6AEC7364"/>
    <w:lvl w:ilvl="0" w:tplc="1D023D32">
      <w:start w:val="1"/>
      <w:numFmt w:val="bullet"/>
      <w:lvlText w:val="-"/>
      <w:lvlJc w:val="left"/>
      <w:pPr>
        <w:ind w:left="720" w:hanging="360"/>
      </w:pPr>
      <w:rPr>
        <w:rFonts w:hint="default" w:ascii="Calibri" w:hAnsi="Calibri"/>
      </w:rPr>
    </w:lvl>
    <w:lvl w:ilvl="1" w:tplc="2F52BF32">
      <w:start w:val="1"/>
      <w:numFmt w:val="bullet"/>
      <w:lvlText w:val="o"/>
      <w:lvlJc w:val="left"/>
      <w:pPr>
        <w:ind w:left="1440" w:hanging="360"/>
      </w:pPr>
      <w:rPr>
        <w:rFonts w:hint="default" w:ascii="Courier New" w:hAnsi="Courier New"/>
      </w:rPr>
    </w:lvl>
    <w:lvl w:ilvl="2" w:tplc="6302BFFC">
      <w:start w:val="1"/>
      <w:numFmt w:val="bullet"/>
      <w:lvlText w:val=""/>
      <w:lvlJc w:val="left"/>
      <w:pPr>
        <w:ind w:left="2160" w:hanging="360"/>
      </w:pPr>
      <w:rPr>
        <w:rFonts w:hint="default" w:ascii="Wingdings" w:hAnsi="Wingdings"/>
      </w:rPr>
    </w:lvl>
    <w:lvl w:ilvl="3" w:tplc="96F47D60">
      <w:start w:val="1"/>
      <w:numFmt w:val="bullet"/>
      <w:lvlText w:val=""/>
      <w:lvlJc w:val="left"/>
      <w:pPr>
        <w:ind w:left="2880" w:hanging="360"/>
      </w:pPr>
      <w:rPr>
        <w:rFonts w:hint="default" w:ascii="Symbol" w:hAnsi="Symbol"/>
      </w:rPr>
    </w:lvl>
    <w:lvl w:ilvl="4" w:tplc="60C62AC4">
      <w:start w:val="1"/>
      <w:numFmt w:val="bullet"/>
      <w:lvlText w:val="o"/>
      <w:lvlJc w:val="left"/>
      <w:pPr>
        <w:ind w:left="3600" w:hanging="360"/>
      </w:pPr>
      <w:rPr>
        <w:rFonts w:hint="default" w:ascii="Courier New" w:hAnsi="Courier New"/>
      </w:rPr>
    </w:lvl>
    <w:lvl w:ilvl="5" w:tplc="131C9818">
      <w:start w:val="1"/>
      <w:numFmt w:val="bullet"/>
      <w:lvlText w:val=""/>
      <w:lvlJc w:val="left"/>
      <w:pPr>
        <w:ind w:left="4320" w:hanging="360"/>
      </w:pPr>
      <w:rPr>
        <w:rFonts w:hint="default" w:ascii="Wingdings" w:hAnsi="Wingdings"/>
      </w:rPr>
    </w:lvl>
    <w:lvl w:ilvl="6" w:tplc="520ACFC6">
      <w:start w:val="1"/>
      <w:numFmt w:val="bullet"/>
      <w:lvlText w:val=""/>
      <w:lvlJc w:val="left"/>
      <w:pPr>
        <w:ind w:left="5040" w:hanging="360"/>
      </w:pPr>
      <w:rPr>
        <w:rFonts w:hint="default" w:ascii="Symbol" w:hAnsi="Symbol"/>
      </w:rPr>
    </w:lvl>
    <w:lvl w:ilvl="7" w:tplc="6F8234B2">
      <w:start w:val="1"/>
      <w:numFmt w:val="bullet"/>
      <w:lvlText w:val="o"/>
      <w:lvlJc w:val="left"/>
      <w:pPr>
        <w:ind w:left="5760" w:hanging="360"/>
      </w:pPr>
      <w:rPr>
        <w:rFonts w:hint="default" w:ascii="Courier New" w:hAnsi="Courier New"/>
      </w:rPr>
    </w:lvl>
    <w:lvl w:ilvl="8" w:tplc="0212B71A">
      <w:start w:val="1"/>
      <w:numFmt w:val="bullet"/>
      <w:lvlText w:val=""/>
      <w:lvlJc w:val="left"/>
      <w:pPr>
        <w:ind w:left="6480" w:hanging="360"/>
      </w:pPr>
      <w:rPr>
        <w:rFonts w:hint="default" w:ascii="Wingdings" w:hAnsi="Wingdings"/>
      </w:rPr>
    </w:lvl>
  </w:abstractNum>
  <w:abstractNum w:abstractNumId="14" w15:restartNumberingAfterBreak="0">
    <w:nsid w:val="5FD9FB4E"/>
    <w:multiLevelType w:val="hybridMultilevel"/>
    <w:tmpl w:val="D364396A"/>
    <w:lvl w:ilvl="0" w:tplc="0E74F72A">
      <w:start w:val="1"/>
      <w:numFmt w:val="bullet"/>
      <w:lvlText w:val="-"/>
      <w:lvlJc w:val="left"/>
      <w:pPr>
        <w:ind w:left="720" w:hanging="360"/>
      </w:pPr>
      <w:rPr>
        <w:rFonts w:hint="default" w:ascii="Calibri" w:hAnsi="Calibri"/>
      </w:rPr>
    </w:lvl>
    <w:lvl w:ilvl="1" w:tplc="BFA24718">
      <w:start w:val="1"/>
      <w:numFmt w:val="bullet"/>
      <w:lvlText w:val="o"/>
      <w:lvlJc w:val="left"/>
      <w:pPr>
        <w:ind w:left="1440" w:hanging="360"/>
      </w:pPr>
      <w:rPr>
        <w:rFonts w:hint="default" w:ascii="Courier New" w:hAnsi="Courier New"/>
      </w:rPr>
    </w:lvl>
    <w:lvl w:ilvl="2" w:tplc="CB30A60A">
      <w:start w:val="1"/>
      <w:numFmt w:val="bullet"/>
      <w:lvlText w:val=""/>
      <w:lvlJc w:val="left"/>
      <w:pPr>
        <w:ind w:left="2160" w:hanging="360"/>
      </w:pPr>
      <w:rPr>
        <w:rFonts w:hint="default" w:ascii="Wingdings" w:hAnsi="Wingdings"/>
      </w:rPr>
    </w:lvl>
    <w:lvl w:ilvl="3" w:tplc="7B0ABFAC">
      <w:start w:val="1"/>
      <w:numFmt w:val="bullet"/>
      <w:lvlText w:val=""/>
      <w:lvlJc w:val="left"/>
      <w:pPr>
        <w:ind w:left="2880" w:hanging="360"/>
      </w:pPr>
      <w:rPr>
        <w:rFonts w:hint="default" w:ascii="Symbol" w:hAnsi="Symbol"/>
      </w:rPr>
    </w:lvl>
    <w:lvl w:ilvl="4" w:tplc="ADA6641C">
      <w:start w:val="1"/>
      <w:numFmt w:val="bullet"/>
      <w:lvlText w:val="o"/>
      <w:lvlJc w:val="left"/>
      <w:pPr>
        <w:ind w:left="3600" w:hanging="360"/>
      </w:pPr>
      <w:rPr>
        <w:rFonts w:hint="default" w:ascii="Courier New" w:hAnsi="Courier New"/>
      </w:rPr>
    </w:lvl>
    <w:lvl w:ilvl="5" w:tplc="F34C507C">
      <w:start w:val="1"/>
      <w:numFmt w:val="bullet"/>
      <w:lvlText w:val=""/>
      <w:lvlJc w:val="left"/>
      <w:pPr>
        <w:ind w:left="4320" w:hanging="360"/>
      </w:pPr>
      <w:rPr>
        <w:rFonts w:hint="default" w:ascii="Wingdings" w:hAnsi="Wingdings"/>
      </w:rPr>
    </w:lvl>
    <w:lvl w:ilvl="6" w:tplc="04743BBA">
      <w:start w:val="1"/>
      <w:numFmt w:val="bullet"/>
      <w:lvlText w:val=""/>
      <w:lvlJc w:val="left"/>
      <w:pPr>
        <w:ind w:left="5040" w:hanging="360"/>
      </w:pPr>
      <w:rPr>
        <w:rFonts w:hint="default" w:ascii="Symbol" w:hAnsi="Symbol"/>
      </w:rPr>
    </w:lvl>
    <w:lvl w:ilvl="7" w:tplc="A7C247E4">
      <w:start w:val="1"/>
      <w:numFmt w:val="bullet"/>
      <w:lvlText w:val="o"/>
      <w:lvlJc w:val="left"/>
      <w:pPr>
        <w:ind w:left="5760" w:hanging="360"/>
      </w:pPr>
      <w:rPr>
        <w:rFonts w:hint="default" w:ascii="Courier New" w:hAnsi="Courier New"/>
      </w:rPr>
    </w:lvl>
    <w:lvl w:ilvl="8" w:tplc="47A25ED4">
      <w:start w:val="1"/>
      <w:numFmt w:val="bullet"/>
      <w:lvlText w:val=""/>
      <w:lvlJc w:val="left"/>
      <w:pPr>
        <w:ind w:left="6480" w:hanging="360"/>
      </w:pPr>
      <w:rPr>
        <w:rFonts w:hint="default" w:ascii="Wingdings" w:hAnsi="Wingdings"/>
      </w:rPr>
    </w:lvl>
  </w:abstractNum>
  <w:abstractNum w:abstractNumId="15" w15:restartNumberingAfterBreak="0">
    <w:nsid w:val="62F250F9"/>
    <w:multiLevelType w:val="hybridMultilevel"/>
    <w:tmpl w:val="9574FC60"/>
    <w:lvl w:ilvl="0" w:tplc="A1387B90">
      <w:start w:val="1"/>
      <w:numFmt w:val="bullet"/>
      <w:lvlText w:val=""/>
      <w:lvlJc w:val="left"/>
      <w:pPr>
        <w:ind w:left="720" w:hanging="360"/>
      </w:pPr>
      <w:rPr>
        <w:rFonts w:hint="default" w:ascii="Symbol" w:hAnsi="Symbol"/>
      </w:rPr>
    </w:lvl>
    <w:lvl w:ilvl="1" w:tplc="9E72E35C">
      <w:start w:val="1"/>
      <w:numFmt w:val="bullet"/>
      <w:lvlText w:val=""/>
      <w:lvlJc w:val="left"/>
      <w:pPr>
        <w:ind w:left="1440" w:hanging="360"/>
      </w:pPr>
      <w:rPr>
        <w:rFonts w:hint="default" w:ascii="Symbol" w:hAnsi="Symbol"/>
      </w:rPr>
    </w:lvl>
    <w:lvl w:ilvl="2" w:tplc="E1D2E60E">
      <w:start w:val="1"/>
      <w:numFmt w:val="bullet"/>
      <w:lvlText w:val=""/>
      <w:lvlJc w:val="left"/>
      <w:pPr>
        <w:ind w:left="2160" w:hanging="360"/>
      </w:pPr>
      <w:rPr>
        <w:rFonts w:hint="default" w:ascii="Wingdings" w:hAnsi="Wingdings"/>
      </w:rPr>
    </w:lvl>
    <w:lvl w:ilvl="3" w:tplc="22E86322">
      <w:start w:val="1"/>
      <w:numFmt w:val="bullet"/>
      <w:lvlText w:val=""/>
      <w:lvlJc w:val="left"/>
      <w:pPr>
        <w:ind w:left="2880" w:hanging="360"/>
      </w:pPr>
      <w:rPr>
        <w:rFonts w:hint="default" w:ascii="Symbol" w:hAnsi="Symbol"/>
      </w:rPr>
    </w:lvl>
    <w:lvl w:ilvl="4" w:tplc="9218359C">
      <w:start w:val="1"/>
      <w:numFmt w:val="bullet"/>
      <w:lvlText w:val="o"/>
      <w:lvlJc w:val="left"/>
      <w:pPr>
        <w:ind w:left="3600" w:hanging="360"/>
      </w:pPr>
      <w:rPr>
        <w:rFonts w:hint="default" w:ascii="Courier New" w:hAnsi="Courier New"/>
      </w:rPr>
    </w:lvl>
    <w:lvl w:ilvl="5" w:tplc="2EF4B6AE">
      <w:start w:val="1"/>
      <w:numFmt w:val="bullet"/>
      <w:lvlText w:val=""/>
      <w:lvlJc w:val="left"/>
      <w:pPr>
        <w:ind w:left="4320" w:hanging="360"/>
      </w:pPr>
      <w:rPr>
        <w:rFonts w:hint="default" w:ascii="Wingdings" w:hAnsi="Wingdings"/>
      </w:rPr>
    </w:lvl>
    <w:lvl w:ilvl="6" w:tplc="CB40D01E">
      <w:start w:val="1"/>
      <w:numFmt w:val="bullet"/>
      <w:lvlText w:val=""/>
      <w:lvlJc w:val="left"/>
      <w:pPr>
        <w:ind w:left="5040" w:hanging="360"/>
      </w:pPr>
      <w:rPr>
        <w:rFonts w:hint="default" w:ascii="Symbol" w:hAnsi="Symbol"/>
      </w:rPr>
    </w:lvl>
    <w:lvl w:ilvl="7" w:tplc="A74A60F6">
      <w:start w:val="1"/>
      <w:numFmt w:val="bullet"/>
      <w:lvlText w:val="o"/>
      <w:lvlJc w:val="left"/>
      <w:pPr>
        <w:ind w:left="5760" w:hanging="360"/>
      </w:pPr>
      <w:rPr>
        <w:rFonts w:hint="default" w:ascii="Courier New" w:hAnsi="Courier New"/>
      </w:rPr>
    </w:lvl>
    <w:lvl w:ilvl="8" w:tplc="1090D4A8">
      <w:start w:val="1"/>
      <w:numFmt w:val="bullet"/>
      <w:lvlText w:val=""/>
      <w:lvlJc w:val="left"/>
      <w:pPr>
        <w:ind w:left="6480" w:hanging="360"/>
      </w:pPr>
      <w:rPr>
        <w:rFonts w:hint="default" w:ascii="Wingdings" w:hAnsi="Wingdings"/>
      </w:rPr>
    </w:lvl>
  </w:abstractNum>
  <w:abstractNum w:abstractNumId="16" w15:restartNumberingAfterBreak="0">
    <w:nsid w:val="7D3594C0"/>
    <w:multiLevelType w:val="hybridMultilevel"/>
    <w:tmpl w:val="2854A1A6"/>
    <w:lvl w:ilvl="0" w:tplc="F90AA85E">
      <w:start w:val="1"/>
      <w:numFmt w:val="bullet"/>
      <w:lvlText w:val="-"/>
      <w:lvlJc w:val="left"/>
      <w:pPr>
        <w:ind w:left="720" w:hanging="360"/>
      </w:pPr>
      <w:rPr>
        <w:rFonts w:hint="default" w:ascii="Calibri" w:hAnsi="Calibri"/>
      </w:rPr>
    </w:lvl>
    <w:lvl w:ilvl="1" w:tplc="A5D6A5EA">
      <w:start w:val="1"/>
      <w:numFmt w:val="bullet"/>
      <w:lvlText w:val="o"/>
      <w:lvlJc w:val="left"/>
      <w:pPr>
        <w:ind w:left="1440" w:hanging="360"/>
      </w:pPr>
      <w:rPr>
        <w:rFonts w:hint="default" w:ascii="Courier New" w:hAnsi="Courier New"/>
      </w:rPr>
    </w:lvl>
    <w:lvl w:ilvl="2" w:tplc="8BBC4038">
      <w:start w:val="1"/>
      <w:numFmt w:val="bullet"/>
      <w:lvlText w:val=""/>
      <w:lvlJc w:val="left"/>
      <w:pPr>
        <w:ind w:left="2160" w:hanging="360"/>
      </w:pPr>
      <w:rPr>
        <w:rFonts w:hint="default" w:ascii="Wingdings" w:hAnsi="Wingdings"/>
      </w:rPr>
    </w:lvl>
    <w:lvl w:ilvl="3" w:tplc="0E4CF5FE">
      <w:start w:val="1"/>
      <w:numFmt w:val="bullet"/>
      <w:lvlText w:val=""/>
      <w:lvlJc w:val="left"/>
      <w:pPr>
        <w:ind w:left="2880" w:hanging="360"/>
      </w:pPr>
      <w:rPr>
        <w:rFonts w:hint="default" w:ascii="Symbol" w:hAnsi="Symbol"/>
      </w:rPr>
    </w:lvl>
    <w:lvl w:ilvl="4" w:tplc="C22E01DA">
      <w:start w:val="1"/>
      <w:numFmt w:val="bullet"/>
      <w:lvlText w:val="o"/>
      <w:lvlJc w:val="left"/>
      <w:pPr>
        <w:ind w:left="3600" w:hanging="360"/>
      </w:pPr>
      <w:rPr>
        <w:rFonts w:hint="default" w:ascii="Courier New" w:hAnsi="Courier New"/>
      </w:rPr>
    </w:lvl>
    <w:lvl w:ilvl="5" w:tplc="8A3A777E">
      <w:start w:val="1"/>
      <w:numFmt w:val="bullet"/>
      <w:lvlText w:val=""/>
      <w:lvlJc w:val="left"/>
      <w:pPr>
        <w:ind w:left="4320" w:hanging="360"/>
      </w:pPr>
      <w:rPr>
        <w:rFonts w:hint="default" w:ascii="Wingdings" w:hAnsi="Wingdings"/>
      </w:rPr>
    </w:lvl>
    <w:lvl w:ilvl="6" w:tplc="A4026794">
      <w:start w:val="1"/>
      <w:numFmt w:val="bullet"/>
      <w:lvlText w:val=""/>
      <w:lvlJc w:val="left"/>
      <w:pPr>
        <w:ind w:left="5040" w:hanging="360"/>
      </w:pPr>
      <w:rPr>
        <w:rFonts w:hint="default" w:ascii="Symbol" w:hAnsi="Symbol"/>
      </w:rPr>
    </w:lvl>
    <w:lvl w:ilvl="7" w:tplc="0EECC93A">
      <w:start w:val="1"/>
      <w:numFmt w:val="bullet"/>
      <w:lvlText w:val="o"/>
      <w:lvlJc w:val="left"/>
      <w:pPr>
        <w:ind w:left="5760" w:hanging="360"/>
      </w:pPr>
      <w:rPr>
        <w:rFonts w:hint="default" w:ascii="Courier New" w:hAnsi="Courier New"/>
      </w:rPr>
    </w:lvl>
    <w:lvl w:ilvl="8" w:tplc="7034D4EE">
      <w:start w:val="1"/>
      <w:numFmt w:val="bullet"/>
      <w:lvlText w:val=""/>
      <w:lvlJc w:val="left"/>
      <w:pPr>
        <w:ind w:left="6480" w:hanging="360"/>
      </w:pPr>
      <w:rPr>
        <w:rFonts w:hint="default" w:ascii="Wingdings" w:hAnsi="Wingdings"/>
      </w:rPr>
    </w:lvl>
  </w:abstractNum>
  <w:num w:numId="1">
    <w:abstractNumId w:val="16"/>
  </w:num>
  <w:num w:numId="2">
    <w:abstractNumId w:val="7"/>
  </w:num>
  <w:num w:numId="3">
    <w:abstractNumId w:val="11"/>
  </w:num>
  <w:num w:numId="4">
    <w:abstractNumId w:val="12"/>
  </w:num>
  <w:num w:numId="5">
    <w:abstractNumId w:val="13"/>
  </w:num>
  <w:num w:numId="6">
    <w:abstractNumId w:val="5"/>
  </w:num>
  <w:num w:numId="7">
    <w:abstractNumId w:val="14"/>
  </w:num>
  <w:num w:numId="8">
    <w:abstractNumId w:val="9"/>
  </w:num>
  <w:num w:numId="9">
    <w:abstractNumId w:val="6"/>
  </w:num>
  <w:num w:numId="10">
    <w:abstractNumId w:val="10"/>
  </w:num>
  <w:num w:numId="11">
    <w:abstractNumId w:val="15"/>
  </w:num>
  <w:num w:numId="12">
    <w:abstractNumId w:val="4"/>
  </w:num>
  <w:num w:numId="13">
    <w:abstractNumId w:val="3"/>
  </w:num>
  <w:num w:numId="14">
    <w:abstractNumId w:val="2"/>
  </w:num>
  <w:num w:numId="15">
    <w:abstractNumId w:val="1"/>
  </w:num>
  <w:num w:numId="16">
    <w:abstractNumId w:val="0"/>
  </w:num>
  <w:num w:numId="17">
    <w:abstractNumId w:val="8"/>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p14">
  <w:zoom w:percent="100"/>
  <w:removePersonalInformation/>
  <w:removeDateAndTime/>
  <w:trackRevisions w:val="false"/>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4E1C"/>
    <w:rsid w:val="00002E34"/>
    <w:rsid w:val="000260A9"/>
    <w:rsid w:val="000B7024"/>
    <w:rsid w:val="000C07F4"/>
    <w:rsid w:val="000C215D"/>
    <w:rsid w:val="000C321B"/>
    <w:rsid w:val="0013652A"/>
    <w:rsid w:val="00145D68"/>
    <w:rsid w:val="00166CFC"/>
    <w:rsid w:val="001960E4"/>
    <w:rsid w:val="001A58E9"/>
    <w:rsid w:val="001B0C6F"/>
    <w:rsid w:val="001F31F6"/>
    <w:rsid w:val="0020390E"/>
    <w:rsid w:val="00240B38"/>
    <w:rsid w:val="00251688"/>
    <w:rsid w:val="002517EA"/>
    <w:rsid w:val="00274D9E"/>
    <w:rsid w:val="00290F0F"/>
    <w:rsid w:val="00292EF3"/>
    <w:rsid w:val="0029418F"/>
    <w:rsid w:val="003120E0"/>
    <w:rsid w:val="00321270"/>
    <w:rsid w:val="00321F35"/>
    <w:rsid w:val="0033460E"/>
    <w:rsid w:val="00356BB9"/>
    <w:rsid w:val="0038652D"/>
    <w:rsid w:val="00386800"/>
    <w:rsid w:val="00392E08"/>
    <w:rsid w:val="00393D6F"/>
    <w:rsid w:val="003A1DBD"/>
    <w:rsid w:val="003C1FC0"/>
    <w:rsid w:val="003C3319"/>
    <w:rsid w:val="003C46A7"/>
    <w:rsid w:val="003C78CB"/>
    <w:rsid w:val="003D6565"/>
    <w:rsid w:val="003E04F8"/>
    <w:rsid w:val="00411AB7"/>
    <w:rsid w:val="004257E0"/>
    <w:rsid w:val="0044378E"/>
    <w:rsid w:val="004502DA"/>
    <w:rsid w:val="004537C5"/>
    <w:rsid w:val="00465B79"/>
    <w:rsid w:val="00495301"/>
    <w:rsid w:val="004A234F"/>
    <w:rsid w:val="004E6672"/>
    <w:rsid w:val="00504074"/>
    <w:rsid w:val="005235FF"/>
    <w:rsid w:val="00554FFA"/>
    <w:rsid w:val="005848AD"/>
    <w:rsid w:val="00587DBA"/>
    <w:rsid w:val="005901FE"/>
    <w:rsid w:val="005A2C96"/>
    <w:rsid w:val="005A49E4"/>
    <w:rsid w:val="005C4039"/>
    <w:rsid w:val="005F4C34"/>
    <w:rsid w:val="005F61B2"/>
    <w:rsid w:val="00607D89"/>
    <w:rsid w:val="00610040"/>
    <w:rsid w:val="00631F6B"/>
    <w:rsid w:val="00667735"/>
    <w:rsid w:val="006B7FF7"/>
    <w:rsid w:val="006D7E96"/>
    <w:rsid w:val="006E1492"/>
    <w:rsid w:val="00717354"/>
    <w:rsid w:val="00723158"/>
    <w:rsid w:val="007455C5"/>
    <w:rsid w:val="00781081"/>
    <w:rsid w:val="00785B50"/>
    <w:rsid w:val="00791ED5"/>
    <w:rsid w:val="00794F82"/>
    <w:rsid w:val="007A565D"/>
    <w:rsid w:val="007B57C2"/>
    <w:rsid w:val="008105F2"/>
    <w:rsid w:val="00813E52"/>
    <w:rsid w:val="0081578A"/>
    <w:rsid w:val="00825C42"/>
    <w:rsid w:val="008411EF"/>
    <w:rsid w:val="00872777"/>
    <w:rsid w:val="008A2200"/>
    <w:rsid w:val="008E3A9C"/>
    <w:rsid w:val="008E448C"/>
    <w:rsid w:val="00913758"/>
    <w:rsid w:val="00923E5C"/>
    <w:rsid w:val="00935810"/>
    <w:rsid w:val="0093672F"/>
    <w:rsid w:val="00974E1C"/>
    <w:rsid w:val="009A63A9"/>
    <w:rsid w:val="009C3F23"/>
    <w:rsid w:val="00A01BF8"/>
    <w:rsid w:val="00A14DE6"/>
    <w:rsid w:val="00A1749D"/>
    <w:rsid w:val="00A22F77"/>
    <w:rsid w:val="00A269E5"/>
    <w:rsid w:val="00A36711"/>
    <w:rsid w:val="00A45804"/>
    <w:rsid w:val="00A60984"/>
    <w:rsid w:val="00A653DA"/>
    <w:rsid w:val="00A87814"/>
    <w:rsid w:val="00AA224B"/>
    <w:rsid w:val="00AB2FD7"/>
    <w:rsid w:val="00AB739B"/>
    <w:rsid w:val="00AF1675"/>
    <w:rsid w:val="00B41BE0"/>
    <w:rsid w:val="00B42B3B"/>
    <w:rsid w:val="00B83AB0"/>
    <w:rsid w:val="00B90FED"/>
    <w:rsid w:val="00BA0F5B"/>
    <w:rsid w:val="00BB4CB0"/>
    <w:rsid w:val="00BE05B1"/>
    <w:rsid w:val="00BE36A4"/>
    <w:rsid w:val="00C12475"/>
    <w:rsid w:val="00C422B0"/>
    <w:rsid w:val="00C551F8"/>
    <w:rsid w:val="00C73764"/>
    <w:rsid w:val="00CA3293"/>
    <w:rsid w:val="00CA4D00"/>
    <w:rsid w:val="00CA5660"/>
    <w:rsid w:val="00CB4B76"/>
    <w:rsid w:val="00CC0778"/>
    <w:rsid w:val="00D05E23"/>
    <w:rsid w:val="00D11BC5"/>
    <w:rsid w:val="00D9659E"/>
    <w:rsid w:val="00DA3872"/>
    <w:rsid w:val="00DB6653"/>
    <w:rsid w:val="00DC0B39"/>
    <w:rsid w:val="00DE1834"/>
    <w:rsid w:val="00DF3922"/>
    <w:rsid w:val="00DF625C"/>
    <w:rsid w:val="00E02929"/>
    <w:rsid w:val="00E06FC8"/>
    <w:rsid w:val="00E16F2B"/>
    <w:rsid w:val="00E219DC"/>
    <w:rsid w:val="00E30731"/>
    <w:rsid w:val="00E443B7"/>
    <w:rsid w:val="00E62C63"/>
    <w:rsid w:val="00E64456"/>
    <w:rsid w:val="00E7072B"/>
    <w:rsid w:val="00EA7D5B"/>
    <w:rsid w:val="00EC0CF1"/>
    <w:rsid w:val="00EC1F4E"/>
    <w:rsid w:val="00ED333F"/>
    <w:rsid w:val="00F06320"/>
    <w:rsid w:val="00F0767F"/>
    <w:rsid w:val="00F30471"/>
    <w:rsid w:val="00FD3E75"/>
    <w:rsid w:val="00FE08F3"/>
    <w:rsid w:val="00FE627E"/>
    <w:rsid w:val="00FF0D00"/>
    <w:rsid w:val="00FF7EBE"/>
    <w:rsid w:val="02F8FA45"/>
    <w:rsid w:val="04B1E09E"/>
    <w:rsid w:val="04E9E5DD"/>
    <w:rsid w:val="04FB9F18"/>
    <w:rsid w:val="07CC6B68"/>
    <w:rsid w:val="0A6725A3"/>
    <w:rsid w:val="0AF9DF78"/>
    <w:rsid w:val="0B547898"/>
    <w:rsid w:val="0B8A441E"/>
    <w:rsid w:val="10B217E3"/>
    <w:rsid w:val="148CA481"/>
    <w:rsid w:val="161CBEF5"/>
    <w:rsid w:val="1A4F9E64"/>
    <w:rsid w:val="1B592EBA"/>
    <w:rsid w:val="1BD60E19"/>
    <w:rsid w:val="1F1342EF"/>
    <w:rsid w:val="23E6B412"/>
    <w:rsid w:val="25828473"/>
    <w:rsid w:val="3283FC4B"/>
    <w:rsid w:val="385F1ED7"/>
    <w:rsid w:val="38CEDAC0"/>
    <w:rsid w:val="3AE55666"/>
    <w:rsid w:val="3CC66731"/>
    <w:rsid w:val="3CFBACB4"/>
    <w:rsid w:val="3E977D15"/>
    <w:rsid w:val="41CF1DD7"/>
    <w:rsid w:val="44F583C2"/>
    <w:rsid w:val="45EE63E2"/>
    <w:rsid w:val="46763C64"/>
    <w:rsid w:val="46915423"/>
    <w:rsid w:val="47AAB111"/>
    <w:rsid w:val="4BD7ACFE"/>
    <w:rsid w:val="4E9C6608"/>
    <w:rsid w:val="4F0B2FE3"/>
    <w:rsid w:val="50383669"/>
    <w:rsid w:val="51240BD6"/>
    <w:rsid w:val="5524CFE9"/>
    <w:rsid w:val="55A569E0"/>
    <w:rsid w:val="565DB857"/>
    <w:rsid w:val="5CB27402"/>
    <w:rsid w:val="5DD73077"/>
    <w:rsid w:val="6079072B"/>
    <w:rsid w:val="68B61425"/>
    <w:rsid w:val="6F1CAA89"/>
    <w:rsid w:val="6FA34832"/>
    <w:rsid w:val="6FB8BD4A"/>
    <w:rsid w:val="70B2E874"/>
    <w:rsid w:val="72E4EBEF"/>
    <w:rsid w:val="73691E11"/>
    <w:rsid w:val="7476B955"/>
    <w:rsid w:val="770B45BE"/>
    <w:rsid w:val="77C2B874"/>
    <w:rsid w:val="795217FE"/>
    <w:rsid w:val="7A4386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7C2B874"/>
  <w15:chartTrackingRefBased/>
  <w15:docId w15:val="{3247107C-F05B-445B-A4C1-CB5BB12F7F9D}"/>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p14">
  <w:docDefaults>
    <w:rPrDefault>
      <w:rPr>
        <w:rFonts w:asciiTheme="minorHAnsi" w:hAnsiTheme="minorHAnsi" w:eastAsiaTheme="minorHAnsi" w:cstheme="minorBidi"/>
        <w:color w:val="595959" w:themeColor="text1" w:themeTint="A6"/>
        <w:lang w:val="en-US" w:eastAsia="en-US" w:bidi="ar-SA"/>
      </w:rPr>
    </w:rPrDefault>
    <w:pPrDefault>
      <w:pPr>
        <w:spacing w:before="40" w:after="40"/>
      </w:pPr>
    </w:pPrDefault>
  </w:docDefaults>
  <w:latentStyles w:defLockedState="0" w:defUIPriority="99" w:defSemiHidden="0" w:defUnhideWhenUsed="0" w:defQFormat="0" w:count="371">
    <w:lsdException w:name="Normal" w:uiPriority="0" w:qFormat="1"/>
    <w:lsdException w:name="heading 1" w:uiPriority="9" w:semiHidden="1" w:unhideWhenUsed="1" w:qFormat="1"/>
    <w:lsdException w:name="heading 2" w:uiPriority="9" w:semiHidden="1" w:unhideWhenUsed="1" w:qFormat="1"/>
    <w:lsdException w:name="heading 3" w:uiPriority="3" w:semiHidden="1" w:unhideWhenUsed="1" w:qFormat="1"/>
    <w:lsdException w:name="heading 4" w:uiPriority="3" w:semiHidden="1" w:unhideWhenUsed="1" w:qFormat="1"/>
    <w:lsdException w:name="heading 5" w:uiPriority="3" w:semiHidden="1" w:unhideWhenUsed="1" w:qFormat="1"/>
    <w:lsdException w:name="heading 6" w:uiPriority="3" w:semiHidden="1" w:unhideWhenUsed="1" w:qFormat="1"/>
    <w:lsdException w:name="heading 7" w:uiPriority="3" w:semiHidden="1" w:unhideWhenUsed="1" w:qFormat="1"/>
    <w:lsdException w:name="heading 8" w:uiPriority="3" w:semiHidden="1" w:unhideWhenUsed="1" w:qFormat="1"/>
    <w:lsdException w:name="heading 9" w:uiPriority="3"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semiHidden="1" w:unhideWhenUsed="1"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semiHidden="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1" w:semiHidden="1" w:unhideWhenUsed="1" w:qFormat="1"/>
    <w:lsdException w:name="Emphasis" w:uiPriority="20" w:semiHidden="1"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semiHidden="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semiHidden="1" w:unhideWhenUsed="1" w:qFormat="1"/>
    <w:lsdException w:name="Quote" w:uiPriority="29" w:semiHidden="1" w:unhideWhenUsed="1" w:qFormat="1"/>
    <w:lsdException w:name="Intense Quote" w:uiPriority="30" w:semiHidden="1"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semiHidden="1" w:unhideWhenUsed="1" w:qFormat="1"/>
    <w:lsdException w:name="Intense Emphasis" w:uiPriority="21" w:semiHidden="1" w:unhideWhenUsed="1" w:qFormat="1"/>
    <w:lsdException w:name="Subtle Reference" w:uiPriority="31" w:semiHidden="1" w:unhideWhenUsed="1" w:qFormat="1"/>
    <w:lsdException w:name="Intense Reference" w:uiPriority="32" w:semiHidden="1" w:unhideWhenUsed="1" w:qFormat="1"/>
    <w:lsdException w:name="Book Title" w:uiPriority="33" w:semiHidden="1" w:unhideWhenUsed="1"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prastasis" w:default="1">
    <w:name w:val="Normal"/>
    <w:unhideWhenUsed/>
    <w:qFormat/>
    <w:rsid w:val="00251688"/>
    <w:rPr>
      <w:color w:val="auto"/>
      <w:kern w:val="20"/>
    </w:rPr>
  </w:style>
  <w:style w:type="paragraph" w:styleId="Antrat1">
    <w:name w:val="heading 1"/>
    <w:basedOn w:val="prastasis"/>
    <w:link w:val="Antrat1Diagrama"/>
    <w:uiPriority w:val="2"/>
    <w:qFormat/>
    <w:rsid w:val="001960E4"/>
    <w:pPr>
      <w:spacing w:before="0" w:after="60"/>
      <w:contextualSpacing/>
      <w:outlineLvl w:val="0"/>
    </w:pPr>
    <w:rPr>
      <w:rFonts w:asciiTheme="majorHAnsi" w:hAnsiTheme="majorHAnsi" w:eastAsiaTheme="majorEastAsia" w:cstheme="majorBidi"/>
      <w:b/>
      <w:caps/>
      <w:color w:val="006666" w:themeColor="accent3"/>
      <w:sz w:val="24"/>
      <w:szCs w:val="32"/>
    </w:rPr>
  </w:style>
  <w:style w:type="paragraph" w:styleId="Antrat2">
    <w:name w:val="heading 2"/>
    <w:basedOn w:val="prastasis"/>
    <w:link w:val="Antrat2Diagrama"/>
    <w:uiPriority w:val="3"/>
    <w:unhideWhenUsed/>
    <w:qFormat/>
    <w:rsid w:val="001A58E9"/>
    <w:pPr>
      <w:keepNext/>
      <w:keepLines/>
      <w:spacing w:after="0"/>
      <w:outlineLvl w:val="1"/>
    </w:pPr>
    <w:rPr>
      <w:rFonts w:eastAsiaTheme="majorEastAsia" w:cstheme="majorBidi"/>
      <w:caps/>
      <w:color w:val="FFFFFF" w:themeColor="background1"/>
      <w:szCs w:val="26"/>
    </w:rPr>
  </w:style>
  <w:style w:type="paragraph" w:styleId="Antrat3">
    <w:name w:val="heading 3"/>
    <w:basedOn w:val="prastasis"/>
    <w:next w:val="prastasis"/>
    <w:link w:val="Antrat3Diagrama"/>
    <w:uiPriority w:val="3"/>
    <w:unhideWhenUsed/>
    <w:qFormat/>
    <w:rsid w:val="00C12475"/>
    <w:pPr>
      <w:keepNext/>
      <w:keepLines/>
      <w:spacing w:after="0"/>
      <w:outlineLvl w:val="2"/>
    </w:pPr>
    <w:rPr>
      <w:rFonts w:asciiTheme="majorHAnsi" w:hAnsiTheme="majorHAnsi" w:eastAsiaTheme="majorEastAsia" w:cstheme="majorBidi"/>
      <w:b/>
      <w:i/>
      <w:color w:val="654C16" w:themeColor="accent5" w:themeShade="80"/>
      <w:sz w:val="22"/>
      <w:szCs w:val="24"/>
    </w:rPr>
  </w:style>
  <w:style w:type="paragraph" w:styleId="Antrat4">
    <w:name w:val="heading 4"/>
    <w:basedOn w:val="prastasis"/>
    <w:next w:val="prastasis"/>
    <w:link w:val="Antrat4Diagrama"/>
    <w:uiPriority w:val="3"/>
    <w:semiHidden/>
    <w:unhideWhenUsed/>
    <w:qFormat/>
    <w:rsid w:val="00C12475"/>
    <w:pPr>
      <w:keepNext/>
      <w:keepLines/>
      <w:spacing w:after="0"/>
      <w:outlineLvl w:val="3"/>
    </w:pPr>
    <w:rPr>
      <w:rFonts w:asciiTheme="majorHAnsi" w:hAnsiTheme="majorHAnsi" w:eastAsiaTheme="majorEastAsia" w:cstheme="majorBidi"/>
      <w:b/>
      <w:i/>
      <w:iCs/>
      <w:color w:val="4F4A36" w:themeColor="accent6" w:themeShade="80"/>
      <w:sz w:val="22"/>
    </w:rPr>
  </w:style>
  <w:style w:type="paragraph" w:styleId="Antrat5">
    <w:name w:val="heading 5"/>
    <w:basedOn w:val="prastasis"/>
    <w:next w:val="prastasis"/>
    <w:link w:val="Antrat5Diagrama"/>
    <w:uiPriority w:val="3"/>
    <w:semiHidden/>
    <w:unhideWhenUsed/>
    <w:qFormat/>
    <w:rsid w:val="00C12475"/>
    <w:pPr>
      <w:keepNext/>
      <w:keepLines/>
      <w:spacing w:after="0"/>
      <w:outlineLvl w:val="4"/>
    </w:pPr>
    <w:rPr>
      <w:rFonts w:asciiTheme="majorHAnsi" w:hAnsiTheme="majorHAnsi" w:eastAsiaTheme="majorEastAsia" w:cstheme="majorBidi"/>
      <w:b/>
      <w:color w:val="726FCE" w:themeColor="text2" w:themeTint="80"/>
      <w:sz w:val="22"/>
    </w:rPr>
  </w:style>
  <w:style w:type="paragraph" w:styleId="Antrat6">
    <w:name w:val="heading 6"/>
    <w:basedOn w:val="prastasis"/>
    <w:next w:val="prastasis"/>
    <w:link w:val="Antrat6Diagrama"/>
    <w:uiPriority w:val="3"/>
    <w:semiHidden/>
    <w:unhideWhenUsed/>
    <w:qFormat/>
    <w:rsid w:val="00C12475"/>
    <w:pPr>
      <w:keepNext/>
      <w:keepLines/>
      <w:spacing w:after="0"/>
      <w:outlineLvl w:val="5"/>
    </w:pPr>
    <w:rPr>
      <w:rFonts w:asciiTheme="majorHAnsi" w:hAnsiTheme="majorHAnsi" w:eastAsiaTheme="majorEastAsia" w:cstheme="majorBidi"/>
      <w:color w:val="577188" w:themeColor="accent1" w:themeShade="BF"/>
      <w:sz w:val="22"/>
    </w:rPr>
  </w:style>
  <w:style w:type="paragraph" w:styleId="Antrat7">
    <w:name w:val="heading 7"/>
    <w:basedOn w:val="prastasis"/>
    <w:next w:val="prastasis"/>
    <w:link w:val="Antrat7Diagrama"/>
    <w:uiPriority w:val="3"/>
    <w:semiHidden/>
    <w:unhideWhenUsed/>
    <w:qFormat/>
    <w:rsid w:val="00C12475"/>
    <w:pPr>
      <w:keepNext/>
      <w:keepLines/>
      <w:spacing w:after="0"/>
      <w:outlineLvl w:val="6"/>
    </w:pPr>
    <w:rPr>
      <w:rFonts w:asciiTheme="majorHAnsi" w:hAnsiTheme="majorHAnsi" w:eastAsiaTheme="majorEastAsia" w:cstheme="majorBidi"/>
      <w:iCs/>
      <w:color w:val="404040" w:themeColor="text1" w:themeTint="BF"/>
      <w:sz w:val="22"/>
    </w:rPr>
  </w:style>
  <w:style w:type="paragraph" w:styleId="Antrat8">
    <w:name w:val="heading 8"/>
    <w:basedOn w:val="prastasis"/>
    <w:next w:val="prastasis"/>
    <w:link w:val="Antrat8Diagrama"/>
    <w:uiPriority w:val="3"/>
    <w:semiHidden/>
    <w:unhideWhenUsed/>
    <w:qFormat/>
    <w:rsid w:val="00C12475"/>
    <w:pPr>
      <w:keepNext/>
      <w:keepLines/>
      <w:spacing w:after="0"/>
      <w:outlineLvl w:val="7"/>
    </w:pPr>
    <w:rPr>
      <w:rFonts w:asciiTheme="majorHAnsi" w:hAnsiTheme="majorHAnsi" w:eastAsiaTheme="majorEastAsia" w:cstheme="majorBidi"/>
      <w:b/>
      <w:i/>
      <w:color w:val="272727" w:themeColor="text1" w:themeTint="D8"/>
      <w:sz w:val="22"/>
      <w:szCs w:val="21"/>
    </w:rPr>
  </w:style>
  <w:style w:type="paragraph" w:styleId="Antrat9">
    <w:name w:val="heading 9"/>
    <w:basedOn w:val="prastasis"/>
    <w:next w:val="prastasis"/>
    <w:link w:val="Antrat9Diagrama"/>
    <w:uiPriority w:val="3"/>
    <w:semiHidden/>
    <w:unhideWhenUsed/>
    <w:qFormat/>
    <w:rsid w:val="00C12475"/>
    <w:pPr>
      <w:keepNext/>
      <w:keepLines/>
      <w:spacing w:after="0"/>
      <w:outlineLvl w:val="8"/>
    </w:pPr>
    <w:rPr>
      <w:rFonts w:asciiTheme="majorHAnsi" w:hAnsiTheme="majorHAnsi" w:eastAsiaTheme="majorEastAsia" w:cstheme="majorBidi"/>
      <w:i/>
      <w:iCs/>
      <w:color w:val="0D0D0D" w:themeColor="text1" w:themeTint="F2"/>
      <w:sz w:val="22"/>
      <w:szCs w:val="21"/>
    </w:rPr>
  </w:style>
  <w:style w:type="character" w:styleId="Numatytasispastraiposriftas" w:default="1">
    <w:name w:val="Default Paragraph Font"/>
    <w:uiPriority w:val="1"/>
    <w:semiHidden/>
    <w:unhideWhenUsed/>
  </w:style>
  <w:style w:type="table" w:styleId="prastojilentel" w:default="1">
    <w:name w:val="Normal Table"/>
    <w:uiPriority w:val="99"/>
    <w:semiHidden/>
    <w:unhideWhenUsed/>
    <w:tblPr>
      <w:tblInd w:w="0" w:type="dxa"/>
      <w:tblCellMar>
        <w:top w:w="0" w:type="dxa"/>
        <w:left w:w="108" w:type="dxa"/>
        <w:bottom w:w="0" w:type="dxa"/>
        <w:right w:w="108" w:type="dxa"/>
      </w:tblCellMar>
    </w:tblPr>
  </w:style>
  <w:style w:type="numbering" w:styleId="Sraonra" w:default="1">
    <w:name w:val="No List"/>
    <w:uiPriority w:val="99"/>
    <w:semiHidden/>
    <w:unhideWhenUsed/>
  </w:style>
  <w:style w:type="paragraph" w:styleId="Pavadinimas">
    <w:name w:val="Title"/>
    <w:basedOn w:val="prastasis"/>
    <w:link w:val="PavadinimasDiagrama"/>
    <w:uiPriority w:val="1"/>
    <w:qFormat/>
    <w:rsid w:val="00B90FED"/>
    <w:pPr>
      <w:spacing w:before="400" w:after="160"/>
      <w:contextualSpacing/>
      <w:jc w:val="center"/>
    </w:pPr>
    <w:rPr>
      <w:rFonts w:asciiTheme="majorHAnsi" w:hAnsiTheme="majorHAnsi" w:eastAsiaTheme="majorEastAsia" w:cstheme="majorBidi"/>
      <w:caps/>
      <w:color w:val="006666" w:themeColor="accent3"/>
      <w:kern w:val="28"/>
      <w:sz w:val="72"/>
      <w:szCs w:val="56"/>
    </w:rPr>
  </w:style>
  <w:style w:type="character" w:styleId="PavadinimasDiagrama" w:customStyle="1">
    <w:name w:val="Pavadinimas Diagrama"/>
    <w:basedOn w:val="Numatytasispastraiposriftas"/>
    <w:link w:val="Pavadinimas"/>
    <w:uiPriority w:val="1"/>
    <w:rsid w:val="00B90FED"/>
    <w:rPr>
      <w:rFonts w:asciiTheme="majorHAnsi" w:hAnsiTheme="majorHAnsi" w:eastAsiaTheme="majorEastAsia" w:cstheme="majorBidi"/>
      <w:caps/>
      <w:color w:val="006666" w:themeColor="accent3"/>
      <w:kern w:val="28"/>
      <w:sz w:val="72"/>
      <w:szCs w:val="56"/>
    </w:rPr>
  </w:style>
  <w:style w:type="paragraph" w:styleId="Paantrat">
    <w:name w:val="Subtitle"/>
    <w:basedOn w:val="prastasis"/>
    <w:link w:val="PaantratDiagrama"/>
    <w:uiPriority w:val="11"/>
    <w:semiHidden/>
    <w:unhideWhenUsed/>
    <w:qFormat/>
    <w:rsid w:val="008E3A9C"/>
    <w:pPr>
      <w:numPr>
        <w:ilvl w:val="1"/>
      </w:numPr>
    </w:pPr>
    <w:rPr>
      <w:rFonts w:eastAsiaTheme="minorEastAsia"/>
      <w:color w:val="5A5A5A" w:themeColor="text1" w:themeTint="A5"/>
    </w:rPr>
  </w:style>
  <w:style w:type="character" w:styleId="PaantratDiagrama" w:customStyle="1">
    <w:name w:val="Paantraštė Diagrama"/>
    <w:basedOn w:val="Numatytasispastraiposriftas"/>
    <w:link w:val="Paantrat"/>
    <w:uiPriority w:val="11"/>
    <w:semiHidden/>
    <w:rsid w:val="008E3A9C"/>
    <w:rPr>
      <w:rFonts w:eastAsiaTheme="minorEastAsia"/>
      <w:color w:val="5A5A5A" w:themeColor="text1" w:themeTint="A5"/>
      <w:kern w:val="20"/>
    </w:rPr>
  </w:style>
  <w:style w:type="paragraph" w:styleId="Antrats">
    <w:name w:val="header"/>
    <w:basedOn w:val="prastasis"/>
    <w:link w:val="AntratsDiagrama"/>
    <w:uiPriority w:val="99"/>
    <w:rsid w:val="00145D68"/>
  </w:style>
  <w:style w:type="character" w:styleId="AntratsDiagrama" w:customStyle="1">
    <w:name w:val="Antraštės Diagrama"/>
    <w:basedOn w:val="Numatytasispastraiposriftas"/>
    <w:link w:val="Antrats"/>
    <w:uiPriority w:val="99"/>
    <w:rsid w:val="00145D68"/>
    <w:rPr>
      <w:kern w:val="20"/>
    </w:rPr>
  </w:style>
  <w:style w:type="paragraph" w:styleId="Porat">
    <w:name w:val="footer"/>
    <w:basedOn w:val="prastasis"/>
    <w:link w:val="PoratDiagrama"/>
    <w:uiPriority w:val="6"/>
    <w:unhideWhenUsed/>
    <w:rsid w:val="008E3A9C"/>
    <w:pPr>
      <w:pBdr>
        <w:top w:val="single" w:color="B1C0CD" w:themeColor="accent1" w:themeTint="99" w:sz="4" w:space="6"/>
      </w:pBdr>
      <w:spacing w:after="0"/>
    </w:pPr>
  </w:style>
  <w:style w:type="character" w:styleId="PoratDiagrama" w:customStyle="1">
    <w:name w:val="Poraštė Diagrama"/>
    <w:basedOn w:val="Numatytasispastraiposriftas"/>
    <w:link w:val="Porat"/>
    <w:uiPriority w:val="6"/>
    <w:rsid w:val="008E3A9C"/>
    <w:rPr>
      <w:kern w:val="20"/>
    </w:rPr>
  </w:style>
  <w:style w:type="table" w:styleId="Lentelstinklelis">
    <w:name w:val="Table Grid"/>
    <w:basedOn w:val="prastojilentel"/>
    <w:uiPriority w:val="39"/>
    <w:rsid w:val="00E02929"/>
    <w:pPr>
      <w:spacing w:after="0"/>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Antrat1Diagrama" w:customStyle="1">
    <w:name w:val="Antraštė 1 Diagrama"/>
    <w:basedOn w:val="Numatytasispastraiposriftas"/>
    <w:link w:val="Antrat1"/>
    <w:uiPriority w:val="2"/>
    <w:rsid w:val="001960E4"/>
    <w:rPr>
      <w:rFonts w:asciiTheme="majorHAnsi" w:hAnsiTheme="majorHAnsi" w:eastAsiaTheme="majorEastAsia" w:cstheme="majorBidi"/>
      <w:b/>
      <w:caps/>
      <w:color w:val="006666" w:themeColor="accent3"/>
      <w:kern w:val="20"/>
      <w:sz w:val="24"/>
      <w:szCs w:val="32"/>
    </w:rPr>
  </w:style>
  <w:style w:type="table" w:styleId="StatusReportTable" w:customStyle="1">
    <w:name w:val="Status Report Table"/>
    <w:basedOn w:val="prastojilentel"/>
    <w:uiPriority w:val="99"/>
    <w:rsid w:val="004257E0"/>
    <w:rPr>
      <w:color w:val="FFFFFF" w:themeColor="background1"/>
    </w:rPr>
    <w:tblPr>
      <w:tblBorders>
        <w:insideH w:val="single" w:color="FFFFFF" w:themeColor="background1" w:sz="12" w:space="0"/>
        <w:insideV w:val="single" w:color="FFFFFF" w:themeColor="background1" w:sz="12" w:space="0"/>
      </w:tblBorders>
    </w:tblPr>
    <w:tcPr>
      <w:shd w:val="clear" w:color="auto" w:fill="E5EAEE" w:themeFill="accent1" w:themeFillTint="33"/>
    </w:tcPr>
    <w:tblStylePr w:type="firstRow">
      <w:pPr>
        <w:jc w:val="left"/>
      </w:pPr>
      <w:rPr>
        <w:rFonts w:asciiTheme="majorHAnsi" w:hAnsiTheme="majorHAnsi"/>
        <w:b w:val="0"/>
        <w:i w:val="0"/>
        <w:caps w:val="0"/>
        <w:smallCaps w:val="0"/>
        <w:color w:val="FFFFFF" w:themeColor="background1"/>
        <w:sz w:val="20"/>
      </w:rPr>
      <w:tblPr/>
      <w:tcPr>
        <w:tcBorders>
          <w:top w:val="nil"/>
          <w:left w:val="nil"/>
          <w:bottom w:val="nil"/>
          <w:right w:val="nil"/>
          <w:insideH w:val="single" w:color="FFFFFF" w:themeColor="background1" w:sz="12" w:space="0"/>
          <w:insideV w:val="single" w:color="FFFFFF" w:themeColor="background1" w:sz="12" w:space="0"/>
          <w:tl2br w:val="nil"/>
          <w:tr2bl w:val="nil"/>
        </w:tcBorders>
        <w:shd w:val="clear" w:color="auto" w:fill="006666" w:themeFill="accent3"/>
      </w:tcPr>
    </w:tblStylePr>
  </w:style>
  <w:style w:type="paragraph" w:styleId="Debesliotekstas">
    <w:name w:val="Balloon Text"/>
    <w:basedOn w:val="prastasis"/>
    <w:link w:val="DebesliotekstasDiagrama"/>
    <w:uiPriority w:val="99"/>
    <w:semiHidden/>
    <w:unhideWhenUsed/>
    <w:rsid w:val="00CA3293"/>
    <w:pPr>
      <w:spacing w:before="0" w:after="0"/>
    </w:pPr>
    <w:rPr>
      <w:rFonts w:ascii="Segoe UI" w:hAnsi="Segoe UI" w:cs="Segoe UI"/>
      <w:sz w:val="18"/>
      <w:szCs w:val="18"/>
    </w:rPr>
  </w:style>
  <w:style w:type="character" w:styleId="DebesliotekstasDiagrama" w:customStyle="1">
    <w:name w:val="Debesėlio tekstas Diagrama"/>
    <w:basedOn w:val="Numatytasispastraiposriftas"/>
    <w:link w:val="Debesliotekstas"/>
    <w:uiPriority w:val="99"/>
    <w:semiHidden/>
    <w:rsid w:val="00CA3293"/>
    <w:rPr>
      <w:rFonts w:ascii="Segoe UI" w:hAnsi="Segoe UI" w:cs="Segoe UI"/>
      <w:sz w:val="18"/>
      <w:szCs w:val="18"/>
    </w:rPr>
  </w:style>
  <w:style w:type="character" w:styleId="Grietas">
    <w:name w:val="Strong"/>
    <w:basedOn w:val="Numatytasispastraiposriftas"/>
    <w:uiPriority w:val="4"/>
    <w:qFormat/>
    <w:rsid w:val="00B90FED"/>
    <w:rPr>
      <w:rFonts w:asciiTheme="majorHAnsi" w:hAnsiTheme="majorHAnsi"/>
      <w:b/>
      <w:bCs/>
      <w:color w:val="FEDE00" w:themeColor="accent2"/>
      <w:sz w:val="24"/>
    </w:rPr>
  </w:style>
  <w:style w:type="character" w:styleId="Antrat2Diagrama" w:customStyle="1">
    <w:name w:val="Antraštė 2 Diagrama"/>
    <w:basedOn w:val="Numatytasispastraiposriftas"/>
    <w:link w:val="Antrat2"/>
    <w:uiPriority w:val="3"/>
    <w:rsid w:val="001A58E9"/>
    <w:rPr>
      <w:rFonts w:eastAsiaTheme="majorEastAsia" w:cstheme="majorBidi"/>
      <w:caps/>
      <w:color w:val="FFFFFF" w:themeColor="background1"/>
      <w:kern w:val="20"/>
      <w:szCs w:val="26"/>
    </w:rPr>
  </w:style>
  <w:style w:type="paragraph" w:styleId="Graphic" w:customStyle="1">
    <w:name w:val="Graphic"/>
    <w:basedOn w:val="prastasis"/>
    <w:uiPriority w:val="5"/>
    <w:qFormat/>
    <w:rsid w:val="00BB4CB0"/>
    <w:pPr>
      <w:spacing w:after="0"/>
      <w:ind w:right="14"/>
      <w:jc w:val="right"/>
    </w:pPr>
    <w:rPr>
      <w:noProof/>
    </w:rPr>
  </w:style>
  <w:style w:type="character" w:styleId="Vietosrezervavimoenklotekstas">
    <w:name w:val="Placeholder Text"/>
    <w:basedOn w:val="Numatytasispastraiposriftas"/>
    <w:uiPriority w:val="99"/>
    <w:semiHidden/>
    <w:rsid w:val="003C1FC0"/>
    <w:rPr>
      <w:color w:val="808080"/>
    </w:rPr>
  </w:style>
  <w:style w:type="paragraph" w:styleId="Turinioantrat">
    <w:name w:val="TOC Heading"/>
    <w:basedOn w:val="Antrat1"/>
    <w:next w:val="prastasis"/>
    <w:uiPriority w:val="39"/>
    <w:semiHidden/>
    <w:unhideWhenUsed/>
    <w:qFormat/>
    <w:rsid w:val="00C73764"/>
    <w:pPr>
      <w:pBdr>
        <w:top w:val="single" w:color="7E97AD" w:themeColor="accent1" w:sz="4" w:space="1"/>
        <w:left w:val="single" w:color="7E97AD" w:themeColor="accent1" w:sz="4" w:space="4"/>
        <w:bottom w:val="single" w:color="7E97AD" w:themeColor="accent1" w:sz="4" w:space="1"/>
        <w:right w:val="single" w:color="7E97AD" w:themeColor="accent1" w:sz="4" w:space="4"/>
      </w:pBdr>
    </w:pPr>
  </w:style>
  <w:style w:type="character" w:styleId="Antrat3Diagrama" w:customStyle="1">
    <w:name w:val="Antraštė 3 Diagrama"/>
    <w:basedOn w:val="Numatytasispastraiposriftas"/>
    <w:link w:val="Antrat3"/>
    <w:uiPriority w:val="3"/>
    <w:rsid w:val="00C12475"/>
    <w:rPr>
      <w:rFonts w:asciiTheme="majorHAnsi" w:hAnsiTheme="majorHAnsi" w:eastAsiaTheme="majorEastAsia" w:cstheme="majorBidi"/>
      <w:b/>
      <w:i/>
      <w:color w:val="654C16" w:themeColor="accent5" w:themeShade="80"/>
      <w:kern w:val="20"/>
      <w:sz w:val="22"/>
      <w:szCs w:val="24"/>
    </w:rPr>
  </w:style>
  <w:style w:type="character" w:styleId="Antrat4Diagrama" w:customStyle="1">
    <w:name w:val="Antraštė 4 Diagrama"/>
    <w:basedOn w:val="Numatytasispastraiposriftas"/>
    <w:link w:val="Antrat4"/>
    <w:uiPriority w:val="3"/>
    <w:semiHidden/>
    <w:rsid w:val="00C12475"/>
    <w:rPr>
      <w:rFonts w:asciiTheme="majorHAnsi" w:hAnsiTheme="majorHAnsi" w:eastAsiaTheme="majorEastAsia" w:cstheme="majorBidi"/>
      <w:b/>
      <w:i/>
      <w:iCs/>
      <w:color w:val="4F4A36" w:themeColor="accent6" w:themeShade="80"/>
      <w:kern w:val="20"/>
      <w:sz w:val="22"/>
    </w:rPr>
  </w:style>
  <w:style w:type="character" w:styleId="Antrat5Diagrama" w:customStyle="1">
    <w:name w:val="Antraštė 5 Diagrama"/>
    <w:basedOn w:val="Numatytasispastraiposriftas"/>
    <w:link w:val="Antrat5"/>
    <w:uiPriority w:val="3"/>
    <w:semiHidden/>
    <w:rsid w:val="00C12475"/>
    <w:rPr>
      <w:rFonts w:asciiTheme="majorHAnsi" w:hAnsiTheme="majorHAnsi" w:eastAsiaTheme="majorEastAsia" w:cstheme="majorBidi"/>
      <w:b/>
      <w:color w:val="726FCE" w:themeColor="text2" w:themeTint="80"/>
      <w:kern w:val="20"/>
      <w:sz w:val="22"/>
    </w:rPr>
  </w:style>
  <w:style w:type="character" w:styleId="Antrat6Diagrama" w:customStyle="1">
    <w:name w:val="Antraštė 6 Diagrama"/>
    <w:basedOn w:val="Numatytasispastraiposriftas"/>
    <w:link w:val="Antrat6"/>
    <w:uiPriority w:val="3"/>
    <w:semiHidden/>
    <w:rsid w:val="00C12475"/>
    <w:rPr>
      <w:rFonts w:asciiTheme="majorHAnsi" w:hAnsiTheme="majorHAnsi" w:eastAsiaTheme="majorEastAsia" w:cstheme="majorBidi"/>
      <w:color w:val="577188" w:themeColor="accent1" w:themeShade="BF"/>
      <w:kern w:val="20"/>
      <w:sz w:val="22"/>
    </w:rPr>
  </w:style>
  <w:style w:type="character" w:styleId="Antrat7Diagrama" w:customStyle="1">
    <w:name w:val="Antraštė 7 Diagrama"/>
    <w:basedOn w:val="Numatytasispastraiposriftas"/>
    <w:link w:val="Antrat7"/>
    <w:uiPriority w:val="3"/>
    <w:semiHidden/>
    <w:rsid w:val="00C12475"/>
    <w:rPr>
      <w:rFonts w:asciiTheme="majorHAnsi" w:hAnsiTheme="majorHAnsi" w:eastAsiaTheme="majorEastAsia" w:cstheme="majorBidi"/>
      <w:iCs/>
      <w:color w:val="404040" w:themeColor="text1" w:themeTint="BF"/>
      <w:kern w:val="20"/>
      <w:sz w:val="22"/>
    </w:rPr>
  </w:style>
  <w:style w:type="character" w:styleId="Antrat8Diagrama" w:customStyle="1">
    <w:name w:val="Antraštė 8 Diagrama"/>
    <w:basedOn w:val="Numatytasispastraiposriftas"/>
    <w:link w:val="Antrat8"/>
    <w:uiPriority w:val="3"/>
    <w:semiHidden/>
    <w:rsid w:val="00C12475"/>
    <w:rPr>
      <w:rFonts w:asciiTheme="majorHAnsi" w:hAnsiTheme="majorHAnsi" w:eastAsiaTheme="majorEastAsia" w:cstheme="majorBidi"/>
      <w:b/>
      <w:i/>
      <w:color w:val="272727" w:themeColor="text1" w:themeTint="D8"/>
      <w:kern w:val="20"/>
      <w:sz w:val="22"/>
      <w:szCs w:val="21"/>
    </w:rPr>
  </w:style>
  <w:style w:type="character" w:styleId="Antrat9Diagrama" w:customStyle="1">
    <w:name w:val="Antraštė 9 Diagrama"/>
    <w:basedOn w:val="Numatytasispastraiposriftas"/>
    <w:link w:val="Antrat9"/>
    <w:uiPriority w:val="3"/>
    <w:semiHidden/>
    <w:rsid w:val="00C12475"/>
    <w:rPr>
      <w:rFonts w:asciiTheme="majorHAnsi" w:hAnsiTheme="majorHAnsi" w:eastAsiaTheme="majorEastAsia" w:cstheme="majorBidi"/>
      <w:i/>
      <w:iCs/>
      <w:color w:val="0D0D0D" w:themeColor="text1" w:themeTint="F2"/>
      <w:kern w:val="20"/>
      <w:sz w:val="22"/>
      <w:szCs w:val="21"/>
    </w:rPr>
  </w:style>
  <w:style w:type="paragraph" w:styleId="Citata">
    <w:name w:val="Quote"/>
    <w:basedOn w:val="prastasis"/>
    <w:next w:val="prastasis"/>
    <w:link w:val="CitataDiagrama"/>
    <w:uiPriority w:val="29"/>
    <w:semiHidden/>
    <w:unhideWhenUsed/>
    <w:qFormat/>
    <w:rsid w:val="008E3A9C"/>
    <w:pPr>
      <w:spacing w:before="200" w:after="160"/>
      <w:jc w:val="center"/>
    </w:pPr>
    <w:rPr>
      <w:i/>
      <w:iCs/>
      <w:color w:val="404040" w:themeColor="text1" w:themeTint="BF"/>
    </w:rPr>
  </w:style>
  <w:style w:type="character" w:styleId="CitataDiagrama" w:customStyle="1">
    <w:name w:val="Citata Diagrama"/>
    <w:basedOn w:val="Numatytasispastraiposriftas"/>
    <w:link w:val="Citata"/>
    <w:uiPriority w:val="29"/>
    <w:semiHidden/>
    <w:rsid w:val="008E3A9C"/>
    <w:rPr>
      <w:i/>
      <w:iCs/>
      <w:color w:val="404040" w:themeColor="text1" w:themeTint="BF"/>
      <w:kern w:val="20"/>
    </w:rPr>
  </w:style>
  <w:style w:type="paragraph" w:styleId="Iskirtacitata">
    <w:name w:val="Intense Quote"/>
    <w:basedOn w:val="prastasis"/>
    <w:next w:val="prastasis"/>
    <w:link w:val="IskirtacitataDiagrama"/>
    <w:uiPriority w:val="30"/>
    <w:semiHidden/>
    <w:unhideWhenUsed/>
    <w:qFormat/>
    <w:rsid w:val="008E3A9C"/>
    <w:pPr>
      <w:pBdr>
        <w:top w:val="single" w:color="7E97AD" w:themeColor="accent1" w:sz="4" w:space="10"/>
        <w:bottom w:val="single" w:color="7E97AD" w:themeColor="accent1" w:sz="4" w:space="10"/>
      </w:pBdr>
      <w:spacing w:before="360" w:after="360"/>
      <w:jc w:val="center"/>
    </w:pPr>
    <w:rPr>
      <w:i/>
      <w:iCs/>
      <w:color w:val="7E97AD" w:themeColor="accent1"/>
    </w:rPr>
  </w:style>
  <w:style w:type="character" w:styleId="IskirtacitataDiagrama" w:customStyle="1">
    <w:name w:val="Išskirta citata Diagrama"/>
    <w:basedOn w:val="Numatytasispastraiposriftas"/>
    <w:link w:val="Iskirtacitata"/>
    <w:uiPriority w:val="30"/>
    <w:semiHidden/>
    <w:rsid w:val="008E3A9C"/>
    <w:rPr>
      <w:i/>
      <w:iCs/>
      <w:color w:val="7E97AD" w:themeColor="accent1"/>
      <w:kern w:val="20"/>
    </w:rPr>
  </w:style>
  <w:style w:type="character" w:styleId="Knygospavadinimas">
    <w:name w:val="Book Title"/>
    <w:basedOn w:val="Numatytasispastraiposriftas"/>
    <w:uiPriority w:val="33"/>
    <w:semiHidden/>
    <w:unhideWhenUsed/>
    <w:qFormat/>
    <w:rsid w:val="008E3A9C"/>
    <w:rPr>
      <w:b/>
      <w:bCs/>
      <w:i/>
      <w:iCs/>
      <w:spacing w:val="0"/>
    </w:rPr>
  </w:style>
  <w:style w:type="character" w:styleId="Rykinuoroda">
    <w:name w:val="Intense Reference"/>
    <w:basedOn w:val="Numatytasispastraiposriftas"/>
    <w:uiPriority w:val="32"/>
    <w:semiHidden/>
    <w:unhideWhenUsed/>
    <w:qFormat/>
    <w:rsid w:val="008E3A9C"/>
    <w:rPr>
      <w:b/>
      <w:bCs/>
      <w:caps w:val="0"/>
      <w:smallCaps/>
      <w:color w:val="7E97AD" w:themeColor="accent1"/>
      <w:spacing w:val="0"/>
    </w:rPr>
  </w:style>
  <w:style w:type="table" w:styleId="3paprastojilentel">
    <w:name w:val="Plain Table 3"/>
    <w:basedOn w:val="prastojilentel"/>
    <w:uiPriority w:val="43"/>
    <w:rsid w:val="00A1749D"/>
    <w:pPr>
      <w:spacing w:after="0"/>
    </w:pPr>
    <w:tblPr>
      <w:tblStyleRowBandSize w:val="1"/>
      <w:tblStyleColBandSize w:val="1"/>
    </w:tblPr>
    <w:tblStylePr w:type="firstRow">
      <w:rPr>
        <w:b/>
        <w:bCs/>
        <w:caps/>
      </w:rPr>
      <w:tblPr/>
      <w:tcPr>
        <w:tcBorders>
          <w:bottom w:val="single" w:color="7F7F7F" w:themeColor="text1" w:themeTint="80" w:sz="4" w:space="0"/>
        </w:tcBorders>
      </w:tcPr>
    </w:tblStylePr>
    <w:tblStylePr w:type="lastRow">
      <w:rPr>
        <w:b/>
        <w:bCs/>
        <w:caps/>
      </w:rPr>
      <w:tblPr/>
      <w:tcPr>
        <w:tcBorders>
          <w:top w:val="nil"/>
        </w:tcBorders>
      </w:tcPr>
    </w:tblStylePr>
    <w:tblStylePr w:type="firstCol">
      <w:rPr>
        <w:b/>
        <w:bCs/>
        <w:caps/>
      </w:rPr>
      <w:tblPr/>
      <w:tcPr>
        <w:tcBorders>
          <w:right w:val="single" w:color="7F7F7F" w:themeColor="text1" w:themeTint="80" w:sz="4" w:space="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tinkleliolentelviesi3parykinimas">
    <w:name w:val="Grid Table 1 Light Accent 3"/>
    <w:basedOn w:val="prastojilentel"/>
    <w:uiPriority w:val="46"/>
    <w:rsid w:val="006B7FF7"/>
    <w:pPr>
      <w:spacing w:after="0"/>
    </w:pPr>
    <w:tblPr>
      <w:tblStyleRowBandSize w:val="1"/>
      <w:tblStyleColBandSize w:val="1"/>
      <w:tblBorders>
        <w:top w:val="single" w:color="5BFFFF" w:themeColor="accent3" w:themeTint="66" w:sz="4" w:space="0"/>
        <w:left w:val="single" w:color="5BFFFF" w:themeColor="accent3" w:themeTint="66" w:sz="4" w:space="0"/>
        <w:bottom w:val="single" w:color="5BFFFF" w:themeColor="accent3" w:themeTint="66" w:sz="4" w:space="0"/>
        <w:right w:val="single" w:color="5BFFFF" w:themeColor="accent3" w:themeTint="66" w:sz="4" w:space="0"/>
        <w:insideH w:val="single" w:color="5BFFFF" w:themeColor="accent3" w:themeTint="66" w:sz="4" w:space="0"/>
        <w:insideV w:val="single" w:color="5BFFFF" w:themeColor="accent3" w:themeTint="66" w:sz="4" w:space="0"/>
      </w:tblBorders>
    </w:tblPr>
    <w:tblStylePr w:type="firstRow">
      <w:rPr>
        <w:b/>
        <w:bCs/>
      </w:rPr>
      <w:tblPr/>
      <w:tcPr>
        <w:tcBorders>
          <w:bottom w:val="single" w:color="0AFFFF" w:themeColor="accent3" w:themeTint="99" w:sz="12" w:space="0"/>
        </w:tcBorders>
      </w:tcPr>
    </w:tblStylePr>
    <w:tblStylePr w:type="lastRow">
      <w:rPr>
        <w:b/>
        <w:bCs/>
      </w:rPr>
      <w:tblPr/>
      <w:tcPr>
        <w:tcBorders>
          <w:top w:val="double" w:color="0AFFFF" w:themeColor="accent3" w:themeTint="99" w:sz="2" w:space="0"/>
        </w:tcBorders>
      </w:tcPr>
    </w:tblStylePr>
    <w:tblStylePr w:type="firstCol">
      <w:rPr>
        <w:b/>
        <w:bCs/>
      </w:rPr>
    </w:tblStylePr>
    <w:tblStylePr w:type="lastCol">
      <w:rPr>
        <w:b/>
        <w:bCs/>
      </w:rPr>
    </w:tblStylePr>
  </w:style>
  <w:style w:type="paragraph" w:styleId="ContactInfo" w:customStyle="1">
    <w:name w:val="Contact Info"/>
    <w:basedOn w:val="prastasis"/>
    <w:uiPriority w:val="1"/>
    <w:qFormat/>
    <w:rsid w:val="00356BB9"/>
    <w:pPr>
      <w:spacing w:after="0"/>
    </w:pPr>
    <w:rPr>
      <w:b/>
      <w:color w:val="FEDE00" w:themeColor="accent2"/>
      <w:sz w:val="24"/>
    </w:rPr>
  </w:style>
  <w:style w:type="paragraph" w:styleId="Sraopastraipa">
    <w:name w:val="List Paragraph"/>
    <w:basedOn w:val="prastasis"/>
    <w:uiPriority w:val="34"/>
    <w:qFormat/>
    <w:pPr>
      <w:ind w:left="720"/>
      <w:contextualSpacing/>
    </w:pPr>
  </w:style>
  <w:style w:type="character" w:styleId="Hipersaitas">
    <w:name w:val="Hyperlink"/>
    <w:basedOn w:val="Numatytasispastraiposriftas"/>
    <w:uiPriority w:val="99"/>
    <w:unhideWhenUsed/>
    <w:rPr>
      <w:color w:val="646464" w:themeColor="hyperlink"/>
      <w:u w:val="single"/>
    </w:rPr>
  </w:style>
  <w:style w:type="table" w:styleId="4tinkleliolentel-1parykinimas">
    <w:name w:val="Grid Table 4 Accent 1"/>
    <w:basedOn w:val="prastojilentel"/>
    <w:uiPriority w:val="49"/>
    <w:pPr>
      <w:spacing w:after="0"/>
    </w:pPr>
    <w:tblPr>
      <w:tblStyleRowBandSize w:val="1"/>
      <w:tblStyleColBandSize w:val="1"/>
      <w:tblBorders>
        <w:top w:val="single" w:color="B1C0CD" w:themeColor="accent1" w:themeTint="99" w:sz="4" w:space="0"/>
        <w:left w:val="single" w:color="B1C0CD" w:themeColor="accent1" w:themeTint="99" w:sz="4" w:space="0"/>
        <w:bottom w:val="single" w:color="B1C0CD" w:themeColor="accent1" w:themeTint="99" w:sz="4" w:space="0"/>
        <w:right w:val="single" w:color="B1C0CD" w:themeColor="accent1" w:themeTint="99" w:sz="4" w:space="0"/>
        <w:insideH w:val="single" w:color="B1C0CD" w:themeColor="accent1" w:themeTint="99" w:sz="4" w:space="0"/>
        <w:insideV w:val="single" w:color="B1C0CD" w:themeColor="accent1" w:themeTint="99" w:sz="4" w:space="0"/>
      </w:tblBorders>
    </w:tblPr>
    <w:tblStylePr w:type="firstRow">
      <w:rPr>
        <w:b/>
        <w:bCs/>
        <w:color w:val="FFFFFF" w:themeColor="background1"/>
      </w:rPr>
      <w:tblPr/>
      <w:tcPr>
        <w:tcBorders>
          <w:top w:val="single" w:color="7E97AD" w:themeColor="accent1" w:sz="4" w:space="0"/>
          <w:left w:val="single" w:color="7E97AD" w:themeColor="accent1" w:sz="4" w:space="0"/>
          <w:bottom w:val="single" w:color="7E97AD" w:themeColor="accent1" w:sz="4" w:space="0"/>
          <w:right w:val="single" w:color="7E97AD" w:themeColor="accent1" w:sz="4" w:space="0"/>
          <w:insideH w:val="nil"/>
          <w:insideV w:val="nil"/>
        </w:tcBorders>
        <w:shd w:val="clear" w:color="auto" w:fill="7E97AD" w:themeFill="accent1"/>
      </w:tcPr>
    </w:tblStylePr>
    <w:tblStylePr w:type="lastRow">
      <w:rPr>
        <w:b/>
        <w:bCs/>
      </w:rPr>
      <w:tblPr/>
      <w:tcPr>
        <w:tcBorders>
          <w:top w:val="double" w:color="7E97AD" w:themeColor="accent1" w:sz="4" w:space="0"/>
        </w:tcBorders>
      </w:tcPr>
    </w:tblStylePr>
    <w:tblStylePr w:type="firstCol">
      <w:rPr>
        <w:b/>
        <w:bCs/>
      </w:rPr>
    </w:tblStylePr>
    <w:tblStylePr w:type="lastCol">
      <w:rPr>
        <w:b/>
        <w:bCs/>
      </w:rPr>
    </w:tblStylePr>
    <w:tblStylePr w:type="band1Vert">
      <w:tblPr/>
      <w:tcPr>
        <w:shd w:val="clear" w:color="auto" w:fill="E5EAEE" w:themeFill="accent1" w:themeFillTint="33"/>
      </w:tcPr>
    </w:tblStylePr>
    <w:tblStylePr w:type="band1Horz">
      <w:tblPr/>
      <w:tcPr>
        <w:shd w:val="clear" w:color="auto" w:fill="E5EAEE"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fontTable" Target="fontTable.xml" Id="rId13"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footer" Target="footer1.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image" Target="media/image1.png" Id="rId11" /><Relationship Type="http://schemas.openxmlformats.org/officeDocument/2006/relationships/styles" Target="styles.xml" Id="rId5" /><Relationship Type="http://schemas.openxmlformats.org/officeDocument/2006/relationships/hyperlink" Target="https://www.zaliasistaskas.lt/teisingo-rusiavimo-atmintine/" TargetMode="External" Id="rId10"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theme" Target="theme/theme1.xml" Id="rId14" /><Relationship Type="http://schemas.openxmlformats.org/officeDocument/2006/relationships/glossaryDocument" Target="glossary/document.xml" Id="Rff9708c62a834856" /></Relationships>
</file>

<file path=word/glossary/document.xml><?xml version="1.0" encoding="utf-8"?>
<w:glossaryDocument xmlns:wp14="http://schemas.microsoft.com/office/word/2010/wordprocessingDrawing" xmlns:w14="http://schemas.microsoft.com/office/word/2010/wordml" xmlns:w="http://schemas.openxmlformats.org/wordprocessingml/2006/main" xmlns:mc="http://schemas.openxmlformats.org/markup-compatibility/2006" mc:Ignorable="wp14">
  <w:docParts>
    <w:docPart>
      <w:docPartPr>
        <w:name w:val="DefaultPlaceholder_1081868574"/>
        <w:category>
          <w:name w:val="General"/>
          <w:gallery w:val="placeholder"/>
        </w:category>
        <w:types>
          <w:type w:val="bbPlcHdr"/>
        </w:types>
        <w:behaviors>
          <w:behavior w:val="content"/>
        </w:behaviors>
        <w:guid w:val="{c0a1ae85-4f82-4c60-86b6-6acb26b4080f}"/>
      </w:docPartPr>
      <w:docPartBody>
        <w:p xmlns:wp14="http://schemas.microsoft.com/office/word/2010/wordml" w14:paraId="1F58A816" wp14:textId="77777777">
          <w:r>
            <w:rPr>
              <w:rStyle w:val="PlaceholderText"/>
            </w:rPr>
          </w:r>
        </w:p>
      </w:docPartBody>
    </w:docPart>
  </w:docParts>
</w:glossaryDocument>
</file>

<file path=word/theme/theme1.xml><?xml version="1.0" encoding="utf-8"?>
<a:theme xmlns:a="http://schemas.openxmlformats.org/drawingml/2006/main" name="Office Theme">
  <a:themeElements>
    <a:clrScheme name="Custom 231">
      <a:dk1>
        <a:srgbClr val="000000"/>
      </a:dk1>
      <a:lt1>
        <a:srgbClr val="FFFFFF"/>
      </a:lt1>
      <a:dk2>
        <a:srgbClr val="22205F"/>
      </a:dk2>
      <a:lt2>
        <a:srgbClr val="DC9E1F"/>
      </a:lt2>
      <a:accent1>
        <a:srgbClr val="7E97AD"/>
      </a:accent1>
      <a:accent2>
        <a:srgbClr val="FEDE00"/>
      </a:accent2>
      <a:accent3>
        <a:srgbClr val="006666"/>
      </a:accent3>
      <a:accent4>
        <a:srgbClr val="00679A"/>
      </a:accent4>
      <a:accent5>
        <a:srgbClr val="CA992C"/>
      </a:accent5>
      <a:accent6>
        <a:srgbClr val="9D936F"/>
      </a:accent6>
      <a:hlink>
        <a:srgbClr val="646464"/>
      </a:hlink>
      <a:folHlink>
        <a:srgbClr val="969696"/>
      </a:folHlink>
    </a:clrScheme>
    <a:fontScheme name="Franklin Gothic">
      <a:majorFont>
        <a:latin typeface="Franklin Gothic Medium" panose="020B0603020102020204"/>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Franklin Gothic Book" panose="020B0503020102020204"/>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1" ma:contentTypeDescription="Create a new document." ma:contentTypeScope="" ma:versionID="1c2eb7a32e66fb6e4260f3771546a5e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04e1f6479c48b08974ba73b5ca973489"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MediaServiceKeyPoints xmlns="71af3243-3dd4-4a8d-8c0d-dd76da1f02a5" xsi:nil="true"/>
  </documentManagement>
</p:properties>
</file>

<file path=customXml/itemProps1.xml><?xml version="1.0" encoding="utf-8"?>
<ds:datastoreItem xmlns:ds="http://schemas.openxmlformats.org/officeDocument/2006/customXml" ds:itemID="{23573660-FE3A-4463-827C-CAE2430F850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EA6D05B-AD60-405F-B8DB-FC61ABCDF8E2}">
  <ds:schemaRefs>
    <ds:schemaRef ds:uri="http://schemas.microsoft.com/sharepoint/v3/contenttype/forms"/>
  </ds:schemaRefs>
</ds:datastoreItem>
</file>

<file path=customXml/itemProps3.xml><?xml version="1.0" encoding="utf-8"?>
<ds:datastoreItem xmlns:ds="http://schemas.openxmlformats.org/officeDocument/2006/customXml" ds:itemID="{B550BB7C-2FBC-4612-9ECE-2EA076035D14}">
  <ds:schemaRefs>
    <ds:schemaRef ds:uri="http://schemas.microsoft.com/office/2006/metadata/properties"/>
    <ds:schemaRef ds:uri="http://schemas.microsoft.com/office/infopath/2007/PartnerControls"/>
    <ds:schemaRef ds:uri="71af3243-3dd4-4a8d-8c0d-dd76da1f02a5"/>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
  <keywords/>
  <dc:description/>
  <lastModifiedBy>Konuk Kullanıcı</lastModifiedBy>
  <revision>8</revision>
  <dcterms:created xsi:type="dcterms:W3CDTF">2024-01-19T10:49:00.0000000Z</dcterms:created>
  <dcterms:modified xsi:type="dcterms:W3CDTF">2024-06-11T07:01:24.6390454Z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